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77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31F77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1F77" w:rsidRPr="00B91DE6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:rsidR="00331F77" w:rsidRPr="00B91DE6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331F77" w:rsidRPr="00B91DE6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31F77" w:rsidRPr="00B91DE6" w:rsidRDefault="00331F77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31F77" w:rsidRPr="00B91DE6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16.10.2019 года                                  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0D5">
        <w:rPr>
          <w:rFonts w:ascii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31F77" w:rsidRPr="00B91DE6" w:rsidRDefault="00331F7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станица Передовая</w:t>
      </w:r>
    </w:p>
    <w:p w:rsidR="00331F77" w:rsidRPr="009847AA" w:rsidRDefault="00331F77" w:rsidP="0098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1F77" w:rsidRDefault="00331F77" w:rsidP="0032550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от 28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  <w:r w:rsidRPr="00984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58</w:t>
      </w:r>
    </w:p>
    <w:p w:rsidR="00331F77" w:rsidRPr="00583E68" w:rsidRDefault="00331F77" w:rsidP="00583E68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5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Pr="00583E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«Развитие культуры в Передовском сельском поселении  Отрадненского района»</w:t>
      </w:r>
    </w:p>
    <w:p w:rsidR="00331F77" w:rsidRPr="00B433B5" w:rsidRDefault="00331F77" w:rsidP="00583E68">
      <w:pPr>
        <w:suppressLineNumber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1F77" w:rsidRPr="00C24127" w:rsidRDefault="00331F7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847A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Pr="00C2412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12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127">
        <w:rPr>
          <w:rFonts w:ascii="Times New Roman" w:hAnsi="Times New Roman" w:cs="Times New Roman"/>
          <w:spacing w:val="100"/>
          <w:kern w:val="1"/>
          <w:sz w:val="28"/>
          <w:szCs w:val="28"/>
          <w:lang w:eastAsia="hi-IN" w:bidi="hi-IN"/>
        </w:rPr>
        <w:t>постановляю</w:t>
      </w:r>
      <w:r w:rsidRPr="00C2412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331F77" w:rsidRPr="00583E68" w:rsidRDefault="00331F77" w:rsidP="00583E68">
      <w:pPr>
        <w:suppressLineNumbers/>
        <w:rPr>
          <w:rFonts w:ascii="Times New Roman" w:hAnsi="Times New Roman" w:cs="Times New Roman"/>
          <w:sz w:val="28"/>
          <w:szCs w:val="28"/>
          <w:lang w:eastAsia="ar-SA"/>
        </w:rPr>
      </w:pPr>
      <w:r w:rsidRPr="005B48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1.Внести в постановление </w:t>
      </w:r>
      <w:r w:rsidRPr="005B48D3">
        <w:rPr>
          <w:rFonts w:ascii="Times New Roman" w:hAnsi="Times New Roman" w:cs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Pr="005B48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от 28 сентября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«Об утверждении муниципальной программы </w:t>
      </w:r>
      <w:r w:rsidRPr="00583E68">
        <w:rPr>
          <w:rFonts w:ascii="Times New Roman" w:hAnsi="Times New Roman" w:cs="Times New Roman"/>
          <w:sz w:val="28"/>
          <w:szCs w:val="28"/>
          <w:lang w:eastAsia="ar-SA"/>
        </w:rPr>
        <w:t>«Развитие культуры в Передовском сельском поселении  Отрадненского района»</w:t>
      </w:r>
    </w:p>
    <w:p w:rsidR="00331F77" w:rsidRPr="0032550A" w:rsidRDefault="00331F7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hAnsi="Times New Roman" w:cs="Times New Roman"/>
          <w:color w:val="26282F"/>
          <w:kern w:val="1"/>
          <w:sz w:val="28"/>
          <w:szCs w:val="28"/>
          <w:lang w:eastAsia="ar-SA"/>
        </w:rPr>
        <w:t xml:space="preserve"> </w:t>
      </w:r>
      <w:r w:rsidRPr="0032550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следующие изменения:</w:t>
      </w:r>
    </w:p>
    <w:p w:rsidR="00331F77" w:rsidRPr="00C24127" w:rsidRDefault="00331F77" w:rsidP="00C2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50A">
        <w:rPr>
          <w:rFonts w:ascii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C241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1F77" w:rsidRPr="00C24127" w:rsidRDefault="00331F77" w:rsidP="00C2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>позицию «Объемы и источники финансирования» изложить в новой редакции:</w:t>
      </w:r>
    </w:p>
    <w:p w:rsidR="00331F77" w:rsidRPr="00C24127" w:rsidRDefault="00331F77" w:rsidP="00C2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12805,8</w:t>
      </w:r>
      <w:r w:rsidRPr="00C24127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331F77" w:rsidRPr="00C24127">
        <w:trPr>
          <w:tblHeader/>
        </w:trPr>
        <w:tc>
          <w:tcPr>
            <w:tcW w:w="2406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бюджет,</w:t>
            </w:r>
          </w:p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331F77" w:rsidRPr="00C24127">
        <w:tc>
          <w:tcPr>
            <w:tcW w:w="2406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</w:tcPr>
          <w:p w:rsidR="00331F77" w:rsidRPr="00E85995" w:rsidRDefault="00331F77" w:rsidP="006A1A1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4519,8</w:t>
            </w:r>
          </w:p>
        </w:tc>
        <w:tc>
          <w:tcPr>
            <w:tcW w:w="169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4519,8</w:t>
            </w:r>
          </w:p>
        </w:tc>
        <w:tc>
          <w:tcPr>
            <w:tcW w:w="166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F77" w:rsidRPr="00C24127">
        <w:tc>
          <w:tcPr>
            <w:tcW w:w="2406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9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6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F77" w:rsidRPr="00C24127">
        <w:tc>
          <w:tcPr>
            <w:tcW w:w="2406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9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6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F77" w:rsidRPr="00C24127">
        <w:tc>
          <w:tcPr>
            <w:tcW w:w="2406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12805,8</w:t>
            </w:r>
          </w:p>
        </w:tc>
        <w:tc>
          <w:tcPr>
            <w:tcW w:w="169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12805,8</w:t>
            </w:r>
          </w:p>
        </w:tc>
        <w:tc>
          <w:tcPr>
            <w:tcW w:w="1660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1F77" w:rsidRPr="00E85995" w:rsidRDefault="00331F77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31F77" w:rsidRPr="00C24127" w:rsidRDefault="00331F77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>2) раздел 4 «Ресурсное обеспечение муниципальной программы» изложить в новой редакции:</w:t>
      </w:r>
    </w:p>
    <w:p w:rsidR="00331F77" w:rsidRPr="00C24127" w:rsidRDefault="00331F77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4127">
        <w:rPr>
          <w:rFonts w:ascii="Times New Roman" w:hAnsi="Times New Roman" w:cs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331F77" w:rsidRPr="00C24127" w:rsidRDefault="00331F77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мероприятий муниципальной программы предусматривается осуществлять за счет средств бюджета Передовского сельского поселения Отрадненского района, районного и краевого бюджетов. Объем финансовых ресурсов, предусмотренных на реализацию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12805,8 тыс. руб.,</w:t>
      </w:r>
      <w:r w:rsidRPr="00C24127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331F77" w:rsidRPr="00CC27CF">
        <w:trPr>
          <w:tblHeader/>
        </w:trPr>
        <w:tc>
          <w:tcPr>
            <w:tcW w:w="2389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бюджет,</w:t>
            </w:r>
          </w:p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331F77" w:rsidRPr="00CC27CF">
        <w:tc>
          <w:tcPr>
            <w:tcW w:w="2389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4519,8</w:t>
            </w:r>
          </w:p>
        </w:tc>
        <w:tc>
          <w:tcPr>
            <w:tcW w:w="1687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4519,8</w:t>
            </w:r>
          </w:p>
        </w:tc>
        <w:tc>
          <w:tcPr>
            <w:tcW w:w="165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F77" w:rsidRPr="00CC27CF">
        <w:tc>
          <w:tcPr>
            <w:tcW w:w="2389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87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5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F77" w:rsidRPr="00CC27CF">
        <w:tc>
          <w:tcPr>
            <w:tcW w:w="2389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87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5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F77" w:rsidRPr="00CC27CF">
        <w:tc>
          <w:tcPr>
            <w:tcW w:w="2389" w:type="dxa"/>
          </w:tcPr>
          <w:p w:rsidR="00331F77" w:rsidRPr="001B43C1" w:rsidRDefault="00331F77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12805,8</w:t>
            </w:r>
          </w:p>
        </w:tc>
        <w:tc>
          <w:tcPr>
            <w:tcW w:w="1687" w:type="dxa"/>
          </w:tcPr>
          <w:p w:rsidR="00331F77" w:rsidRPr="00E85995" w:rsidRDefault="00331F77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12805,8</w:t>
            </w:r>
          </w:p>
        </w:tc>
        <w:tc>
          <w:tcPr>
            <w:tcW w:w="165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1F77" w:rsidRPr="00E85995" w:rsidRDefault="00331F77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31F77" w:rsidRPr="00C24127" w:rsidRDefault="00331F77" w:rsidP="00C24127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>3) раздел 5 «Перечень программных мероприятий» изложить в новой редакции:</w:t>
      </w:r>
    </w:p>
    <w:p w:rsidR="00331F77" w:rsidRPr="00583E68" w:rsidRDefault="00331F77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24127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Pr="00583E68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культуры в Передовском сельском поселении  Отрадненского района»</w:t>
      </w:r>
    </w:p>
    <w:p w:rsidR="00331F77" w:rsidRDefault="00331F7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24127">
        <w:rPr>
          <w:rFonts w:ascii="Times New Roman" w:hAnsi="Times New Roman" w:cs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106" w:type="dxa"/>
        <w:tblLayout w:type="fixed"/>
        <w:tblLook w:val="000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331F77" w:rsidRPr="00583E68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Наименование 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Сумма расходов, всего, тыс.руб.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Плано</w:t>
            </w:r>
          </w:p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вый пе</w:t>
            </w:r>
          </w:p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риод реализации</w:t>
            </w:r>
          </w:p>
        </w:tc>
      </w:tr>
      <w:tr w:rsidR="00331F77" w:rsidRPr="00583E68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Бюджет Передовского сельского поселения Отрадненско-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го района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331F77" w:rsidRPr="00583E68" w:rsidRDefault="00331F77" w:rsidP="00583E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2. Кадровое обеспечение сферы культуры и искусства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Бюджет Передовского сельского поселения Отрадненско-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D0D0D"/>
                <w:sz w:val="28"/>
                <w:szCs w:val="28"/>
                <w:lang w:eastAsia="ar-SA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2217,0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2217,0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2217,0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2217,0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2217,0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</w:t>
            </w: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2301,8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1925,0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2301,8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1925,0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1925,0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Бюджет Передовского сельского поселения Отрадненско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Совершенствова-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ние деятельности муниципальных учреждений отрасли «Культура, искусство и кинематография» по предоставлению муниципальных услуг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2243,8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1867,0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2243,8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1867,0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1867,0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331F77" w:rsidRPr="00583E6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Бюджет Передовского сельского поселения Отрадненско-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hAnsi="Times New Roman" w:cs="Times New Roman"/>
                <w:color w:val="0D0D0D"/>
                <w:sz w:val="28"/>
                <w:szCs w:val="28"/>
                <w:lang w:eastAsia="ar-SA"/>
              </w:rPr>
              <w:t>Компенсация расходов на оплату жилых помещений, отопления и освещения работникам государственных и муниципальных  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58,0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58,0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58,0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58,0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331F77" w:rsidRPr="00583E68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12805,8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12805,8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331F77" w:rsidRPr="00583E68"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4519,8</w:t>
            </w:r>
          </w:p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4519,8</w:t>
            </w:r>
          </w:p>
          <w:p w:rsidR="00331F77" w:rsidRPr="00583E68" w:rsidRDefault="00331F77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  <w:p w:rsidR="00331F77" w:rsidRPr="00583E68" w:rsidRDefault="00331F77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331F77" w:rsidRPr="00583E68" w:rsidRDefault="00331F77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331F77" w:rsidRPr="00583E68" w:rsidRDefault="00331F77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1F77" w:rsidRPr="00C24127" w:rsidRDefault="00331F7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1F77" w:rsidRPr="00C24127" w:rsidRDefault="00331F7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43C1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331F77" w:rsidRPr="00C24127" w:rsidRDefault="00331F7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4127">
        <w:rPr>
          <w:rFonts w:ascii="Times New Roman" w:hAnsi="Times New Roman" w:cs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>
        <w:rPr>
          <w:rFonts w:ascii="Times New Roman" w:hAnsi="Times New Roman" w:cs="Times New Roman"/>
          <w:kern w:val="1"/>
          <w:sz w:val="28"/>
          <w:szCs w:val="28"/>
        </w:rPr>
        <w:t>, краевого и районного бюджетов».</w:t>
      </w:r>
    </w:p>
    <w:p w:rsidR="00331F77" w:rsidRPr="00C24127" w:rsidRDefault="00331F77" w:rsidP="00C2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Отрадненского района.</w:t>
      </w:r>
    </w:p>
    <w:p w:rsidR="00331F77" w:rsidRPr="00C24127" w:rsidRDefault="00331F77" w:rsidP="00C2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27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31F77" w:rsidRPr="008912E7" w:rsidRDefault="00331F77" w:rsidP="008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F77" w:rsidRPr="008912E7" w:rsidRDefault="00331F77" w:rsidP="0089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F77" w:rsidRPr="008912E7" w:rsidRDefault="00331F77" w:rsidP="009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E7">
        <w:rPr>
          <w:rFonts w:ascii="Times New Roman" w:hAnsi="Times New Roman" w:cs="Times New Roman"/>
          <w:sz w:val="28"/>
          <w:szCs w:val="28"/>
          <w:lang w:eastAsia="ru-RU"/>
        </w:rPr>
        <w:t>Глава Передовского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Г.И.Яковенко</w:t>
      </w:r>
    </w:p>
    <w:p w:rsidR="00331F77" w:rsidRDefault="00331F77" w:rsidP="009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E7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Отрадненского района   </w:t>
      </w:r>
    </w:p>
    <w:p w:rsidR="00331F77" w:rsidRDefault="00331F77" w:rsidP="009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F77" w:rsidRPr="00016E63" w:rsidRDefault="00331F77" w:rsidP="00E43827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91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331F77" w:rsidRPr="00016E63" w:rsidSect="00E85995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77" w:rsidRDefault="00331F77" w:rsidP="001C4177">
      <w:pPr>
        <w:spacing w:after="0" w:line="240" w:lineRule="auto"/>
      </w:pPr>
      <w:r>
        <w:separator/>
      </w:r>
    </w:p>
  </w:endnote>
  <w:endnote w:type="continuationSeparator" w:id="0">
    <w:p w:rsidR="00331F77" w:rsidRDefault="00331F7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77" w:rsidRDefault="00331F77" w:rsidP="001C4177">
      <w:pPr>
        <w:spacing w:after="0" w:line="240" w:lineRule="auto"/>
      </w:pPr>
      <w:r>
        <w:separator/>
      </w:r>
    </w:p>
  </w:footnote>
  <w:footnote w:type="continuationSeparator" w:id="0">
    <w:p w:rsidR="00331F77" w:rsidRDefault="00331F77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77" w:rsidRDefault="00331F7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31F77" w:rsidRDefault="00331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1F77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D6DDD"/>
    <w:rsid w:val="004E0395"/>
    <w:rsid w:val="004E0EC1"/>
    <w:rsid w:val="004E28B3"/>
    <w:rsid w:val="004E2FAD"/>
    <w:rsid w:val="004E393E"/>
    <w:rsid w:val="004E5129"/>
    <w:rsid w:val="004E5A26"/>
    <w:rsid w:val="004E6EE1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1BF5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5AC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7FB4"/>
    <w:rsid w:val="009711CD"/>
    <w:rsid w:val="0097215C"/>
    <w:rsid w:val="00972E0F"/>
    <w:rsid w:val="009739E6"/>
    <w:rsid w:val="00973C01"/>
    <w:rsid w:val="00974ACB"/>
    <w:rsid w:val="00974EF3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0956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47CC3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3AE3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b/>
      <w:b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Calibri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</w:pPr>
  </w:style>
  <w:style w:type="table" w:styleId="TableGrid">
    <w:name w:val="Table Grid"/>
    <w:basedOn w:val="TableNormal"/>
    <w:uiPriority w:val="99"/>
    <w:rsid w:val="002400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603D"/>
    <w:rPr>
      <w:rFonts w:cs="Calibri"/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</w:pPr>
    <w:rPr>
      <w:b/>
      <w:bCs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 w:cs="Calibri"/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</w:pPr>
    <w:rPr>
      <w:b/>
      <w:bCs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Calibri"/>
      <w:sz w:val="22"/>
      <w:szCs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 w:cs="Times New Roman"/>
      <w:sz w:val="24"/>
      <w:szCs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0D18A2"/>
    <w:rPr>
      <w:rFonts w:cs="Calibri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 w:cs="Calibri"/>
      <w:sz w:val="22"/>
      <w:szCs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 w:cs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eastAsia="Times New Roman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513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1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513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</Pages>
  <Words>737</Words>
  <Characters>4202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Denis</cp:lastModifiedBy>
  <cp:revision>32</cp:revision>
  <cp:lastPrinted>2019-10-17T05:21:00Z</cp:lastPrinted>
  <dcterms:created xsi:type="dcterms:W3CDTF">2019-06-18T07:15:00Z</dcterms:created>
  <dcterms:modified xsi:type="dcterms:W3CDTF">2019-10-17T11:54:00Z</dcterms:modified>
</cp:coreProperties>
</file>