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26" w:rsidRDefault="002B6A26" w:rsidP="006E1A1B">
      <w:pPr>
        <w:jc w:val="center"/>
        <w:rPr>
          <w:b/>
          <w:bCs/>
          <w:sz w:val="28"/>
          <w:szCs w:val="28"/>
        </w:rPr>
      </w:pPr>
      <w:r w:rsidRPr="00B50B4F">
        <w:rPr>
          <w:b/>
          <w:bCs/>
          <w:sz w:val="28"/>
          <w:szCs w:val="28"/>
        </w:rPr>
        <w:t>С</w:t>
      </w:r>
      <w:r>
        <w:rPr>
          <w:b/>
          <w:bCs/>
          <w:sz w:val="28"/>
          <w:szCs w:val="28"/>
        </w:rPr>
        <w:t>ОВЕТ ПЕРЕДОВСКОГО СЕЛЬСКОГО ПОСЕЛЕНИЯ</w:t>
      </w:r>
    </w:p>
    <w:p w:rsidR="002B6A26" w:rsidRDefault="002B6A26" w:rsidP="006E1A1B">
      <w:pPr>
        <w:jc w:val="center"/>
        <w:rPr>
          <w:b/>
          <w:bCs/>
          <w:sz w:val="28"/>
          <w:szCs w:val="28"/>
        </w:rPr>
      </w:pPr>
      <w:r>
        <w:rPr>
          <w:b/>
          <w:bCs/>
          <w:sz w:val="28"/>
          <w:szCs w:val="28"/>
        </w:rPr>
        <w:t>ОТРАДНЕНСКОГО РАЙОНА</w:t>
      </w:r>
    </w:p>
    <w:p w:rsidR="002B6A26" w:rsidRDefault="002B6A26" w:rsidP="006E1A1B">
      <w:pPr>
        <w:jc w:val="center"/>
        <w:rPr>
          <w:b/>
          <w:bCs/>
          <w:sz w:val="28"/>
          <w:szCs w:val="28"/>
        </w:rPr>
      </w:pPr>
    </w:p>
    <w:p w:rsidR="002B6A26" w:rsidRDefault="002B6A26" w:rsidP="006E1A1B">
      <w:pPr>
        <w:jc w:val="center"/>
        <w:rPr>
          <w:b/>
          <w:bCs/>
          <w:sz w:val="28"/>
          <w:szCs w:val="28"/>
        </w:rPr>
      </w:pPr>
      <w:r>
        <w:rPr>
          <w:b/>
          <w:bCs/>
          <w:sz w:val="28"/>
          <w:szCs w:val="28"/>
        </w:rPr>
        <w:t xml:space="preserve"> ПЯТЬДЕСЯТ ПЯТАЯ СЕССИЯ</w:t>
      </w:r>
    </w:p>
    <w:p w:rsidR="002B6A26" w:rsidRDefault="002B6A26" w:rsidP="006E1A1B">
      <w:pPr>
        <w:jc w:val="center"/>
        <w:rPr>
          <w:b/>
          <w:bCs/>
          <w:sz w:val="28"/>
          <w:szCs w:val="28"/>
        </w:rPr>
      </w:pPr>
      <w:r>
        <w:rPr>
          <w:b/>
          <w:bCs/>
          <w:sz w:val="28"/>
          <w:szCs w:val="28"/>
        </w:rPr>
        <w:t>(1</w:t>
      </w:r>
      <w:r>
        <w:rPr>
          <w:b/>
          <w:bCs/>
          <w:sz w:val="28"/>
          <w:szCs w:val="28"/>
          <w:lang w:val="en-US"/>
        </w:rPr>
        <w:t>I</w:t>
      </w:r>
      <w:r>
        <w:rPr>
          <w:b/>
          <w:bCs/>
          <w:sz w:val="28"/>
          <w:szCs w:val="28"/>
        </w:rPr>
        <w:t xml:space="preserve"> СОЗЫВ)</w:t>
      </w:r>
    </w:p>
    <w:p w:rsidR="002B6A26" w:rsidRPr="00983EB9" w:rsidRDefault="002B6A26" w:rsidP="006E1A1B">
      <w:pPr>
        <w:jc w:val="center"/>
        <w:rPr>
          <w:sz w:val="28"/>
          <w:szCs w:val="28"/>
        </w:rPr>
      </w:pPr>
    </w:p>
    <w:p w:rsidR="002B6A26" w:rsidRDefault="002B6A26" w:rsidP="006E1A1B">
      <w:pPr>
        <w:jc w:val="center"/>
        <w:rPr>
          <w:sz w:val="28"/>
          <w:szCs w:val="28"/>
        </w:rPr>
      </w:pPr>
      <w:r>
        <w:rPr>
          <w:b/>
          <w:bCs/>
          <w:sz w:val="28"/>
          <w:szCs w:val="28"/>
        </w:rPr>
        <w:t>Р Е Ш Е Н И Е</w:t>
      </w:r>
    </w:p>
    <w:p w:rsidR="002B6A26" w:rsidRDefault="002B6A26" w:rsidP="006E1A1B">
      <w:pPr>
        <w:jc w:val="center"/>
        <w:rPr>
          <w:sz w:val="28"/>
          <w:szCs w:val="28"/>
        </w:rPr>
      </w:pPr>
    </w:p>
    <w:p w:rsidR="002B6A26" w:rsidRDefault="002B6A26" w:rsidP="006E1A1B">
      <w:pPr>
        <w:rPr>
          <w:sz w:val="28"/>
          <w:szCs w:val="28"/>
        </w:rPr>
      </w:pPr>
      <w:r>
        <w:rPr>
          <w:sz w:val="28"/>
          <w:szCs w:val="28"/>
        </w:rPr>
        <w:t>о</w:t>
      </w:r>
      <w:bookmarkStart w:id="0" w:name="_GoBack"/>
      <w:bookmarkEnd w:id="0"/>
      <w:r>
        <w:rPr>
          <w:sz w:val="28"/>
          <w:szCs w:val="28"/>
        </w:rPr>
        <w:t>т 15 февраля 201</w:t>
      </w:r>
      <w:r>
        <w:rPr>
          <w:sz w:val="28"/>
          <w:szCs w:val="28"/>
          <w:lang w:val="en-US"/>
        </w:rPr>
        <w:t xml:space="preserve">3 </w:t>
      </w:r>
      <w:r w:rsidRPr="001826C1">
        <w:rPr>
          <w:sz w:val="28"/>
          <w:szCs w:val="28"/>
        </w:rPr>
        <w:t xml:space="preserve">года                                                                   </w:t>
      </w:r>
      <w:r>
        <w:rPr>
          <w:sz w:val="28"/>
          <w:szCs w:val="28"/>
        </w:rPr>
        <w:t xml:space="preserve">№ 150 </w:t>
      </w:r>
    </w:p>
    <w:p w:rsidR="002B6A26" w:rsidRPr="0065765A" w:rsidRDefault="002B6A26" w:rsidP="006E1A1B">
      <w:pPr>
        <w:jc w:val="center"/>
        <w:rPr>
          <w:sz w:val="24"/>
          <w:szCs w:val="24"/>
        </w:rPr>
      </w:pPr>
      <w:r w:rsidRPr="0065765A">
        <w:rPr>
          <w:sz w:val="24"/>
          <w:szCs w:val="24"/>
        </w:rPr>
        <w:t xml:space="preserve">ст. </w:t>
      </w:r>
      <w:r>
        <w:rPr>
          <w:sz w:val="24"/>
          <w:szCs w:val="24"/>
        </w:rPr>
        <w:t>Передовая</w:t>
      </w:r>
    </w:p>
    <w:p w:rsidR="002B6A26" w:rsidRDefault="002B6A26" w:rsidP="006E1A1B">
      <w:pPr>
        <w:shd w:val="clear" w:color="auto" w:fill="FFFFFF"/>
        <w:jc w:val="center"/>
        <w:rPr>
          <w:spacing w:val="2"/>
          <w:sz w:val="28"/>
          <w:szCs w:val="28"/>
        </w:rPr>
      </w:pPr>
    </w:p>
    <w:p w:rsidR="002B6A26" w:rsidRDefault="002B6A26" w:rsidP="006E1A1B">
      <w:pPr>
        <w:shd w:val="clear" w:color="auto" w:fill="FFFFFF"/>
        <w:jc w:val="center"/>
        <w:rPr>
          <w:b/>
          <w:bCs/>
          <w:spacing w:val="2"/>
          <w:sz w:val="28"/>
          <w:szCs w:val="28"/>
        </w:rPr>
      </w:pPr>
      <w:r>
        <w:rPr>
          <w:b/>
          <w:bCs/>
          <w:spacing w:val="2"/>
          <w:sz w:val="28"/>
          <w:szCs w:val="28"/>
        </w:rPr>
        <w:t xml:space="preserve">Об утверждении местных нормативов градостроительного проектирования Передовского сельского поселения </w:t>
      </w:r>
    </w:p>
    <w:p w:rsidR="002B6A26" w:rsidRDefault="002B6A26" w:rsidP="000C536D">
      <w:pPr>
        <w:shd w:val="clear" w:color="auto" w:fill="FFFFFF"/>
        <w:jc w:val="center"/>
        <w:rPr>
          <w:b/>
          <w:bCs/>
          <w:spacing w:val="3"/>
          <w:sz w:val="28"/>
          <w:szCs w:val="28"/>
        </w:rPr>
      </w:pPr>
      <w:r>
        <w:rPr>
          <w:b/>
          <w:bCs/>
          <w:spacing w:val="2"/>
          <w:sz w:val="28"/>
          <w:szCs w:val="28"/>
        </w:rPr>
        <w:t>Отрадненского района Краснодарского края</w:t>
      </w:r>
    </w:p>
    <w:p w:rsidR="002B6A26" w:rsidRDefault="002B6A26" w:rsidP="006E1A1B">
      <w:pPr>
        <w:shd w:val="clear" w:color="auto" w:fill="FFFFFF"/>
        <w:jc w:val="center"/>
        <w:rPr>
          <w:b/>
          <w:bCs/>
          <w:spacing w:val="3"/>
          <w:sz w:val="28"/>
          <w:szCs w:val="28"/>
        </w:rPr>
      </w:pPr>
    </w:p>
    <w:p w:rsidR="002B6A26" w:rsidRPr="00E86B62" w:rsidRDefault="002B6A26" w:rsidP="006E1A1B">
      <w:pPr>
        <w:widowControl/>
        <w:suppressAutoHyphens w:val="0"/>
        <w:autoSpaceDE/>
        <w:jc w:val="both"/>
        <w:rPr>
          <w:b/>
          <w:bCs/>
          <w:sz w:val="28"/>
          <w:szCs w:val="28"/>
          <w:lang w:eastAsia="ru-RU"/>
        </w:rPr>
      </w:pPr>
      <w:r>
        <w:rPr>
          <w:spacing w:val="2"/>
          <w:sz w:val="28"/>
          <w:szCs w:val="28"/>
        </w:rPr>
        <w:t xml:space="preserve">               Руководствуясь статьей 8 Градостроительного Кодекса Российской Федерации </w:t>
      </w:r>
      <w:r w:rsidRPr="00691E94">
        <w:rPr>
          <w:sz w:val="28"/>
          <w:szCs w:val="28"/>
        </w:rPr>
        <w:t xml:space="preserve">от </w:t>
      </w:r>
      <w:r>
        <w:rPr>
          <w:sz w:val="28"/>
          <w:szCs w:val="28"/>
        </w:rPr>
        <w:t xml:space="preserve"> 29 декабря 2004 года </w:t>
      </w:r>
      <w:r w:rsidRPr="00691E94">
        <w:rPr>
          <w:sz w:val="28"/>
          <w:szCs w:val="28"/>
        </w:rPr>
        <w:t>№190 – ФЗ</w:t>
      </w:r>
      <w:r>
        <w:rPr>
          <w:spacing w:val="2"/>
          <w:sz w:val="28"/>
          <w:szCs w:val="28"/>
        </w:rPr>
        <w:t>, статьей 14 Федерального закона от 6  октября 2003 года №131-ФЗ «Об общих принципах организации местного самоуправления в Российской Федерации»,</w:t>
      </w:r>
      <w:r w:rsidRPr="00691E94">
        <w:rPr>
          <w:sz w:val="28"/>
          <w:szCs w:val="28"/>
        </w:rPr>
        <w:t>законом Краснодарского края от 21 июля 2008 г</w:t>
      </w:r>
      <w:r>
        <w:rPr>
          <w:sz w:val="28"/>
          <w:szCs w:val="28"/>
        </w:rPr>
        <w:t xml:space="preserve">ода </w:t>
      </w:r>
      <w:r w:rsidRPr="00691E94">
        <w:rPr>
          <w:sz w:val="28"/>
          <w:szCs w:val="28"/>
        </w:rPr>
        <w:t xml:space="preserve"> № 1540 – КЗ «Градостроительный кодекс Краснодарского края», п</w:t>
      </w:r>
      <w:r>
        <w:rPr>
          <w:sz w:val="28"/>
          <w:szCs w:val="28"/>
        </w:rPr>
        <w:t>остановлением Законодательного С</w:t>
      </w:r>
      <w:r w:rsidRPr="00691E94">
        <w:rPr>
          <w:sz w:val="28"/>
          <w:szCs w:val="28"/>
        </w:rPr>
        <w:t>обрания Краснодарского краяот 24июля 2009 г</w:t>
      </w:r>
      <w:r>
        <w:rPr>
          <w:sz w:val="28"/>
          <w:szCs w:val="28"/>
        </w:rPr>
        <w:t>ода</w:t>
      </w:r>
      <w:r w:rsidRPr="00691E94">
        <w:rPr>
          <w:sz w:val="28"/>
          <w:szCs w:val="28"/>
        </w:rPr>
        <w:t xml:space="preserve"> № 1381 – П «Об утверждении нормативов градостроительного проектирования Краснодарского края</w:t>
      </w:r>
      <w:r>
        <w:rPr>
          <w:sz w:val="28"/>
          <w:szCs w:val="28"/>
        </w:rPr>
        <w:t xml:space="preserve">»,  </w:t>
      </w:r>
      <w:r>
        <w:rPr>
          <w:spacing w:val="3"/>
          <w:sz w:val="28"/>
          <w:szCs w:val="28"/>
        </w:rPr>
        <w:t xml:space="preserve">постановлением  администрации Передовского сельского поселения Отрадненского района от 14 января 2013 года № 3 </w:t>
      </w:r>
      <w:r>
        <w:rPr>
          <w:b/>
          <w:bCs/>
          <w:sz w:val="28"/>
          <w:szCs w:val="28"/>
          <w:lang w:eastAsia="ru-RU"/>
        </w:rPr>
        <w:t>«</w:t>
      </w:r>
      <w:r w:rsidRPr="00E86B62">
        <w:rPr>
          <w:color w:val="000000"/>
          <w:sz w:val="28"/>
          <w:szCs w:val="28"/>
          <w:lang w:eastAsia="ru-RU"/>
        </w:rPr>
        <w:t xml:space="preserve">Об утверждении Положения </w:t>
      </w:r>
      <w:r w:rsidRPr="00E86B62">
        <w:rPr>
          <w:sz w:val="28"/>
          <w:szCs w:val="28"/>
          <w:lang w:eastAsia="ru-RU"/>
        </w:rPr>
        <w:t xml:space="preserve">о составе, порядкеподготовки и утверждения  градостроительного проектирования </w:t>
      </w:r>
      <w:r>
        <w:rPr>
          <w:sz w:val="28"/>
          <w:szCs w:val="28"/>
          <w:lang w:eastAsia="ru-RU"/>
        </w:rPr>
        <w:t>Передов</w:t>
      </w:r>
      <w:r w:rsidRPr="00E86B62">
        <w:rPr>
          <w:sz w:val="28"/>
          <w:szCs w:val="28"/>
          <w:lang w:eastAsia="ru-RU"/>
        </w:rPr>
        <w:t>ского сельского поселенияОтрадненского района</w:t>
      </w:r>
      <w:r>
        <w:rPr>
          <w:sz w:val="28"/>
          <w:szCs w:val="28"/>
          <w:lang w:eastAsia="ru-RU"/>
        </w:rPr>
        <w:t>»</w:t>
      </w:r>
      <w:r>
        <w:rPr>
          <w:spacing w:val="3"/>
          <w:sz w:val="28"/>
          <w:szCs w:val="28"/>
        </w:rPr>
        <w:t xml:space="preserve">  Совет </w:t>
      </w:r>
      <w:r>
        <w:rPr>
          <w:spacing w:val="2"/>
          <w:sz w:val="28"/>
          <w:szCs w:val="28"/>
        </w:rPr>
        <w:t xml:space="preserve">Передовского </w:t>
      </w:r>
      <w:r>
        <w:rPr>
          <w:spacing w:val="3"/>
          <w:sz w:val="28"/>
          <w:szCs w:val="28"/>
        </w:rPr>
        <w:t xml:space="preserve"> сельского поселения Отрадненского района, р е</w:t>
      </w:r>
      <w:r>
        <w:rPr>
          <w:spacing w:val="3"/>
          <w:sz w:val="28"/>
          <w:szCs w:val="28"/>
          <w:lang w:val="en-US"/>
        </w:rPr>
        <w:t> </w:t>
      </w:r>
      <w:r>
        <w:rPr>
          <w:spacing w:val="3"/>
          <w:sz w:val="28"/>
          <w:szCs w:val="28"/>
        </w:rPr>
        <w:t>ш</w:t>
      </w:r>
      <w:r>
        <w:rPr>
          <w:spacing w:val="3"/>
          <w:sz w:val="28"/>
          <w:szCs w:val="28"/>
          <w:lang w:val="en-US"/>
        </w:rPr>
        <w:t> </w:t>
      </w:r>
      <w:r>
        <w:rPr>
          <w:spacing w:val="3"/>
          <w:sz w:val="28"/>
          <w:szCs w:val="28"/>
        </w:rPr>
        <w:t>и</w:t>
      </w:r>
      <w:r>
        <w:rPr>
          <w:spacing w:val="3"/>
          <w:sz w:val="28"/>
          <w:szCs w:val="28"/>
          <w:lang w:val="en-US"/>
        </w:rPr>
        <w:t> </w:t>
      </w:r>
      <w:r>
        <w:rPr>
          <w:spacing w:val="3"/>
          <w:sz w:val="28"/>
          <w:szCs w:val="28"/>
        </w:rPr>
        <w:t>л:</w:t>
      </w:r>
    </w:p>
    <w:p w:rsidR="002B6A26" w:rsidRPr="00E86B62" w:rsidRDefault="002B6A26" w:rsidP="006E1A1B">
      <w:pPr>
        <w:widowControl/>
        <w:suppressAutoHyphens w:val="0"/>
        <w:autoSpaceDE/>
        <w:rPr>
          <w:sz w:val="28"/>
          <w:szCs w:val="28"/>
          <w:lang w:eastAsia="ru-RU"/>
        </w:rPr>
      </w:pPr>
    </w:p>
    <w:p w:rsidR="002B6A26" w:rsidRPr="00E86B62" w:rsidRDefault="002B6A26" w:rsidP="006E1A1B">
      <w:pPr>
        <w:pStyle w:val="ListParagraph"/>
        <w:numPr>
          <w:ilvl w:val="0"/>
          <w:numId w:val="2"/>
        </w:numPr>
        <w:shd w:val="clear" w:color="auto" w:fill="FFFFFF"/>
        <w:ind w:left="0" w:firstLine="709"/>
        <w:jc w:val="both"/>
        <w:rPr>
          <w:spacing w:val="3"/>
          <w:sz w:val="28"/>
          <w:szCs w:val="28"/>
        </w:rPr>
      </w:pPr>
      <w:r w:rsidRPr="00E86B62">
        <w:rPr>
          <w:spacing w:val="7"/>
          <w:sz w:val="28"/>
          <w:szCs w:val="28"/>
        </w:rPr>
        <w:t xml:space="preserve">Утвердить местные нормативы градостроительного проектирования </w:t>
      </w:r>
      <w:r>
        <w:rPr>
          <w:sz w:val="28"/>
          <w:szCs w:val="28"/>
          <w:lang w:eastAsia="ru-RU"/>
        </w:rPr>
        <w:t>Передов</w:t>
      </w:r>
      <w:r w:rsidRPr="00E86B62">
        <w:rPr>
          <w:sz w:val="28"/>
          <w:szCs w:val="28"/>
          <w:lang w:eastAsia="ru-RU"/>
        </w:rPr>
        <w:t>ского</w:t>
      </w:r>
      <w:r w:rsidRPr="00E86B62">
        <w:rPr>
          <w:spacing w:val="7"/>
          <w:sz w:val="28"/>
          <w:szCs w:val="28"/>
        </w:rPr>
        <w:t xml:space="preserve"> сельского поселения Отрадненского района (прилагаются)</w:t>
      </w:r>
      <w:r w:rsidRPr="00E86B62">
        <w:rPr>
          <w:spacing w:val="3"/>
          <w:sz w:val="28"/>
          <w:szCs w:val="28"/>
        </w:rPr>
        <w:t>.</w:t>
      </w:r>
    </w:p>
    <w:p w:rsidR="002B6A26" w:rsidRDefault="002B6A26" w:rsidP="006E1A1B">
      <w:pPr>
        <w:shd w:val="clear" w:color="auto" w:fill="FFFFFF"/>
        <w:ind w:firstLine="709"/>
        <w:jc w:val="both"/>
        <w:rPr>
          <w:spacing w:val="3"/>
          <w:sz w:val="28"/>
          <w:szCs w:val="28"/>
        </w:rPr>
      </w:pPr>
    </w:p>
    <w:p w:rsidR="002B6A26" w:rsidRPr="00555143" w:rsidRDefault="002B6A26" w:rsidP="00555143">
      <w:pPr>
        <w:ind w:firstLine="709"/>
        <w:jc w:val="both"/>
        <w:rPr>
          <w:sz w:val="28"/>
          <w:szCs w:val="28"/>
        </w:rPr>
      </w:pPr>
      <w:r>
        <w:rPr>
          <w:sz w:val="28"/>
          <w:szCs w:val="28"/>
        </w:rPr>
        <w:t xml:space="preserve">2. </w:t>
      </w:r>
      <w:r w:rsidRPr="00555143">
        <w:rPr>
          <w:sz w:val="28"/>
          <w:szCs w:val="28"/>
        </w:rPr>
        <w:t xml:space="preserve">Контроль за выполнением настоящего решения возложить на председателя постоянной комиссии по вопросам экономики, бюджета, инвестиции и контролю, по строительству, связи, жилищно-коммунальным вопросам, торговому и бытовому обслуживанию и социальным вопросам, торговому и бытовому обслуживанию и социальным вопросам Совета </w:t>
      </w:r>
      <w:r w:rsidRPr="00555143">
        <w:rPr>
          <w:sz w:val="28"/>
          <w:szCs w:val="28"/>
          <w:lang w:eastAsia="ru-RU"/>
        </w:rPr>
        <w:t>Передовского</w:t>
      </w:r>
      <w:r w:rsidRPr="00555143">
        <w:rPr>
          <w:sz w:val="28"/>
          <w:szCs w:val="28"/>
        </w:rPr>
        <w:t xml:space="preserve"> сельского поселения Отрадненского района (Еременко).</w:t>
      </w:r>
    </w:p>
    <w:p w:rsidR="002B6A26" w:rsidRPr="00555143" w:rsidRDefault="002B6A26" w:rsidP="00555143">
      <w:pPr>
        <w:pStyle w:val="ListParagraph"/>
        <w:ind w:left="0" w:firstLine="709"/>
        <w:jc w:val="both"/>
        <w:rPr>
          <w:sz w:val="28"/>
          <w:szCs w:val="28"/>
        </w:rPr>
      </w:pPr>
    </w:p>
    <w:p w:rsidR="002B6A26" w:rsidRPr="00B92393" w:rsidRDefault="002B6A26" w:rsidP="00555143">
      <w:pPr>
        <w:ind w:firstLine="708"/>
        <w:jc w:val="both"/>
        <w:rPr>
          <w:sz w:val="28"/>
          <w:szCs w:val="28"/>
        </w:rPr>
      </w:pPr>
      <w:r>
        <w:rPr>
          <w:sz w:val="28"/>
          <w:szCs w:val="28"/>
        </w:rPr>
        <w:t>3. Решение вступает в силу со дня его официального опубликования (обнародования).</w:t>
      </w:r>
    </w:p>
    <w:p w:rsidR="002B6A26" w:rsidRDefault="002B6A26" w:rsidP="006E1A1B">
      <w:pPr>
        <w:ind w:firstLine="709"/>
        <w:jc w:val="both"/>
        <w:rPr>
          <w:spacing w:val="3"/>
          <w:sz w:val="28"/>
          <w:szCs w:val="28"/>
        </w:rPr>
      </w:pPr>
    </w:p>
    <w:p w:rsidR="002B6A26" w:rsidRDefault="002B6A26" w:rsidP="006E1A1B">
      <w:pPr>
        <w:shd w:val="clear" w:color="auto" w:fill="FFFFFF"/>
        <w:tabs>
          <w:tab w:val="left" w:pos="7769"/>
        </w:tabs>
        <w:rPr>
          <w:spacing w:val="3"/>
          <w:sz w:val="28"/>
          <w:szCs w:val="28"/>
        </w:rPr>
      </w:pPr>
      <w:r>
        <w:rPr>
          <w:spacing w:val="1"/>
          <w:sz w:val="28"/>
          <w:szCs w:val="28"/>
        </w:rPr>
        <w:t>Глава</w:t>
      </w:r>
      <w:r>
        <w:rPr>
          <w:sz w:val="28"/>
          <w:szCs w:val="28"/>
          <w:lang w:eastAsia="ru-RU"/>
        </w:rPr>
        <w:t>Передов</w:t>
      </w:r>
      <w:r w:rsidRPr="00E86B62">
        <w:rPr>
          <w:sz w:val="28"/>
          <w:szCs w:val="28"/>
          <w:lang w:eastAsia="ru-RU"/>
        </w:rPr>
        <w:t>ского</w:t>
      </w:r>
      <w:r>
        <w:rPr>
          <w:spacing w:val="3"/>
          <w:sz w:val="28"/>
          <w:szCs w:val="28"/>
        </w:rPr>
        <w:t xml:space="preserve"> сельского поселения</w:t>
      </w:r>
    </w:p>
    <w:p w:rsidR="002B6A26" w:rsidRPr="000C536D" w:rsidRDefault="002B6A26" w:rsidP="000C536D">
      <w:pPr>
        <w:shd w:val="clear" w:color="auto" w:fill="FFFFFF"/>
        <w:tabs>
          <w:tab w:val="left" w:pos="7769"/>
        </w:tabs>
        <w:rPr>
          <w:spacing w:val="3"/>
          <w:sz w:val="28"/>
          <w:szCs w:val="28"/>
        </w:rPr>
      </w:pPr>
      <w:r>
        <w:rPr>
          <w:spacing w:val="3"/>
          <w:sz w:val="28"/>
          <w:szCs w:val="28"/>
        </w:rPr>
        <w:t>Отрадненского района</w:t>
      </w:r>
      <w:r>
        <w:rPr>
          <w:spacing w:val="1"/>
          <w:sz w:val="28"/>
          <w:szCs w:val="28"/>
        </w:rPr>
        <w:t>А.Д. Рубанов</w:t>
      </w:r>
    </w:p>
    <w:p w:rsidR="002B6A26" w:rsidRDefault="002B6A26" w:rsidP="006E1A1B">
      <w:pPr>
        <w:ind w:left="4500"/>
        <w:jc w:val="both"/>
        <w:rPr>
          <w:color w:val="000000"/>
          <w:sz w:val="28"/>
          <w:szCs w:val="28"/>
        </w:rPr>
      </w:pPr>
    </w:p>
    <w:p w:rsidR="002B6A26" w:rsidRDefault="002B6A26" w:rsidP="006E1A1B">
      <w:pPr>
        <w:ind w:left="4500"/>
        <w:jc w:val="both"/>
        <w:rPr>
          <w:color w:val="000000"/>
          <w:sz w:val="28"/>
          <w:szCs w:val="28"/>
        </w:rPr>
      </w:pPr>
      <w:r>
        <w:rPr>
          <w:color w:val="000000"/>
          <w:sz w:val="28"/>
          <w:szCs w:val="28"/>
        </w:rPr>
        <w:t>Приложение №1</w:t>
      </w:r>
    </w:p>
    <w:p w:rsidR="002B6A26" w:rsidRDefault="002B6A26" w:rsidP="006E1A1B">
      <w:pPr>
        <w:ind w:left="4500"/>
        <w:jc w:val="both"/>
        <w:rPr>
          <w:color w:val="000000"/>
          <w:sz w:val="28"/>
          <w:szCs w:val="28"/>
        </w:rPr>
      </w:pPr>
      <w:r>
        <w:rPr>
          <w:color w:val="000000"/>
          <w:sz w:val="28"/>
          <w:szCs w:val="28"/>
        </w:rPr>
        <w:t>к решению Совета</w:t>
      </w:r>
    </w:p>
    <w:p w:rsidR="002B6A26" w:rsidRDefault="002B6A26" w:rsidP="006E1A1B">
      <w:pPr>
        <w:ind w:left="4500"/>
        <w:jc w:val="both"/>
        <w:rPr>
          <w:color w:val="000000"/>
          <w:sz w:val="28"/>
          <w:szCs w:val="28"/>
        </w:rPr>
      </w:pPr>
      <w:r>
        <w:rPr>
          <w:sz w:val="28"/>
          <w:szCs w:val="28"/>
          <w:lang w:eastAsia="ru-RU"/>
        </w:rPr>
        <w:t>Передов</w:t>
      </w:r>
      <w:r w:rsidRPr="00E86B62">
        <w:rPr>
          <w:sz w:val="28"/>
          <w:szCs w:val="28"/>
          <w:lang w:eastAsia="ru-RU"/>
        </w:rPr>
        <w:t>ского</w:t>
      </w:r>
      <w:r>
        <w:rPr>
          <w:color w:val="000000"/>
          <w:sz w:val="28"/>
          <w:szCs w:val="28"/>
        </w:rPr>
        <w:t xml:space="preserve"> сельского поселения Отрадненского района</w:t>
      </w:r>
    </w:p>
    <w:p w:rsidR="002B6A26" w:rsidRDefault="002B6A26" w:rsidP="006E1A1B">
      <w:pPr>
        <w:ind w:left="4500"/>
        <w:jc w:val="both"/>
        <w:rPr>
          <w:color w:val="000000"/>
          <w:sz w:val="28"/>
          <w:szCs w:val="28"/>
        </w:rPr>
      </w:pPr>
      <w:r>
        <w:rPr>
          <w:color w:val="000000"/>
          <w:sz w:val="28"/>
          <w:szCs w:val="28"/>
        </w:rPr>
        <w:t>от ________________ №____</w:t>
      </w:r>
    </w:p>
    <w:p w:rsidR="002B6A26" w:rsidRDefault="002B6A26" w:rsidP="006E1A1B">
      <w:pPr>
        <w:jc w:val="center"/>
        <w:rPr>
          <w:sz w:val="28"/>
          <w:szCs w:val="28"/>
        </w:rPr>
      </w:pPr>
    </w:p>
    <w:p w:rsidR="002B6A26" w:rsidRPr="0016166C" w:rsidRDefault="002B6A26" w:rsidP="006E1A1B">
      <w:pPr>
        <w:jc w:val="center"/>
        <w:rPr>
          <w:sz w:val="28"/>
          <w:szCs w:val="28"/>
        </w:rPr>
      </w:pPr>
    </w:p>
    <w:p w:rsidR="002B6A26" w:rsidRDefault="002B6A26" w:rsidP="006E1A1B">
      <w:pPr>
        <w:jc w:val="center"/>
        <w:rPr>
          <w:sz w:val="28"/>
          <w:szCs w:val="28"/>
        </w:rPr>
      </w:pPr>
      <w:r w:rsidRPr="00CF09E5">
        <w:rPr>
          <w:sz w:val="28"/>
          <w:szCs w:val="28"/>
        </w:rPr>
        <w:t xml:space="preserve">Местные нормативы градостроительного проектирования </w:t>
      </w:r>
      <w:r>
        <w:rPr>
          <w:sz w:val="28"/>
          <w:szCs w:val="28"/>
          <w:lang w:eastAsia="ru-RU"/>
        </w:rPr>
        <w:t>Передов</w:t>
      </w:r>
      <w:r w:rsidRPr="00E86B62">
        <w:rPr>
          <w:sz w:val="28"/>
          <w:szCs w:val="28"/>
          <w:lang w:eastAsia="ru-RU"/>
        </w:rPr>
        <w:t>ского</w:t>
      </w:r>
      <w:r w:rsidRPr="00CF09E5">
        <w:rPr>
          <w:sz w:val="28"/>
          <w:szCs w:val="28"/>
        </w:rPr>
        <w:t xml:space="preserve"> сельского поселения Отрадненского района Краснодарского </w:t>
      </w:r>
    </w:p>
    <w:p w:rsidR="002B6A26" w:rsidRPr="00CF09E5" w:rsidRDefault="002B6A26" w:rsidP="006E1A1B">
      <w:pPr>
        <w:jc w:val="center"/>
        <w:rPr>
          <w:sz w:val="28"/>
          <w:szCs w:val="28"/>
        </w:rPr>
      </w:pPr>
      <w:r w:rsidRPr="00CF09E5">
        <w:rPr>
          <w:sz w:val="28"/>
          <w:szCs w:val="28"/>
        </w:rPr>
        <w:t>края</w:t>
      </w:r>
    </w:p>
    <w:p w:rsidR="002B6A26" w:rsidRPr="0016166C" w:rsidRDefault="002B6A26" w:rsidP="006E1A1B">
      <w:pPr>
        <w:jc w:val="center"/>
        <w:rPr>
          <w:sz w:val="28"/>
          <w:szCs w:val="28"/>
        </w:rPr>
      </w:pPr>
    </w:p>
    <w:p w:rsidR="002B6A26" w:rsidRPr="0016166C" w:rsidRDefault="002B6A26" w:rsidP="0054562A">
      <w:pPr>
        <w:jc w:val="both"/>
        <w:rPr>
          <w:sz w:val="28"/>
          <w:szCs w:val="28"/>
        </w:rPr>
      </w:pPr>
      <w:r w:rsidRPr="0016166C">
        <w:rPr>
          <w:sz w:val="28"/>
          <w:szCs w:val="28"/>
        </w:rPr>
        <w:tab/>
        <w:t>Настоящие местные нормативы градострои</w:t>
      </w:r>
      <w:r>
        <w:rPr>
          <w:sz w:val="28"/>
          <w:szCs w:val="28"/>
        </w:rPr>
        <w:t xml:space="preserve">тельного проектирования </w:t>
      </w:r>
      <w:r>
        <w:rPr>
          <w:sz w:val="28"/>
          <w:szCs w:val="28"/>
          <w:lang w:eastAsia="ru-RU"/>
        </w:rPr>
        <w:t>Передов</w:t>
      </w:r>
      <w:r w:rsidRPr="00E86B62">
        <w:rPr>
          <w:sz w:val="28"/>
          <w:szCs w:val="28"/>
          <w:lang w:eastAsia="ru-RU"/>
        </w:rPr>
        <w:t>ского</w:t>
      </w:r>
      <w:r>
        <w:rPr>
          <w:sz w:val="28"/>
          <w:szCs w:val="28"/>
        </w:rPr>
        <w:t>сельского поселения Отрадне</w:t>
      </w:r>
      <w:r w:rsidRPr="0016166C">
        <w:rPr>
          <w:sz w:val="28"/>
          <w:szCs w:val="28"/>
        </w:rPr>
        <w:t>нского района Краснодарского края (далее - Нормативы) разработаны в соответствии с Градостроительным кодексом Российской Федерации от 29.12.2004 г.№190 – ФЗ, законом Краснодарского края от 21 июля 2008 года№ 1540–КЗ «Градостроительный кодекс Краснодарского края», постановлением Законодательного собрания Краснодарского края от 24 июля 2009 года № 1381–П «Об утверждении нормативов градостроительного проектирования Краснодарского края», пост</w:t>
      </w:r>
      <w:r>
        <w:rPr>
          <w:sz w:val="28"/>
          <w:szCs w:val="28"/>
        </w:rPr>
        <w:t xml:space="preserve">ановлением главы </w:t>
      </w:r>
      <w:r>
        <w:rPr>
          <w:sz w:val="28"/>
          <w:szCs w:val="28"/>
          <w:lang w:eastAsia="ru-RU"/>
        </w:rPr>
        <w:t>Передов</w:t>
      </w:r>
      <w:r w:rsidRPr="00E86B62">
        <w:rPr>
          <w:sz w:val="28"/>
          <w:szCs w:val="28"/>
          <w:lang w:eastAsia="ru-RU"/>
        </w:rPr>
        <w:t>ского</w:t>
      </w:r>
      <w:r>
        <w:rPr>
          <w:sz w:val="28"/>
          <w:szCs w:val="28"/>
        </w:rPr>
        <w:t xml:space="preserve"> сельского поселения Отрадненского района </w:t>
      </w:r>
      <w:r>
        <w:rPr>
          <w:spacing w:val="3"/>
          <w:sz w:val="28"/>
          <w:szCs w:val="28"/>
        </w:rPr>
        <w:t xml:space="preserve">от 14 января 2013 года № 3 </w:t>
      </w:r>
      <w:r>
        <w:rPr>
          <w:b/>
          <w:bCs/>
          <w:sz w:val="28"/>
          <w:szCs w:val="28"/>
          <w:lang w:eastAsia="ru-RU"/>
        </w:rPr>
        <w:t>«</w:t>
      </w:r>
      <w:r w:rsidRPr="00E86B62">
        <w:rPr>
          <w:color w:val="000000"/>
          <w:sz w:val="28"/>
          <w:szCs w:val="28"/>
          <w:lang w:eastAsia="ru-RU"/>
        </w:rPr>
        <w:t xml:space="preserve">Об утверждении Положения </w:t>
      </w:r>
      <w:r w:rsidRPr="00E86B62">
        <w:rPr>
          <w:sz w:val="28"/>
          <w:szCs w:val="28"/>
          <w:lang w:eastAsia="ru-RU"/>
        </w:rPr>
        <w:t xml:space="preserve">о составе, порядкеподготовки и утверждения градостроительного проектирования </w:t>
      </w:r>
      <w:r>
        <w:rPr>
          <w:sz w:val="28"/>
          <w:szCs w:val="28"/>
          <w:lang w:eastAsia="ru-RU"/>
        </w:rPr>
        <w:t>Передов</w:t>
      </w:r>
      <w:r w:rsidRPr="00E86B62">
        <w:rPr>
          <w:sz w:val="28"/>
          <w:szCs w:val="28"/>
          <w:lang w:eastAsia="ru-RU"/>
        </w:rPr>
        <w:t>ского сельского поселенияОтрадненского района</w:t>
      </w:r>
    </w:p>
    <w:p w:rsidR="002B6A26" w:rsidRDefault="002B6A26" w:rsidP="006E1A1B">
      <w:pPr>
        <w:jc w:val="center"/>
        <w:rPr>
          <w:sz w:val="28"/>
          <w:szCs w:val="28"/>
        </w:rPr>
      </w:pPr>
    </w:p>
    <w:p w:rsidR="002B6A26" w:rsidRPr="0016166C" w:rsidRDefault="002B6A26" w:rsidP="006E1A1B">
      <w:pPr>
        <w:jc w:val="center"/>
        <w:rPr>
          <w:sz w:val="28"/>
          <w:szCs w:val="28"/>
        </w:rPr>
      </w:pPr>
      <w:r w:rsidRPr="0016166C">
        <w:rPr>
          <w:sz w:val="28"/>
          <w:szCs w:val="28"/>
        </w:rPr>
        <w:t>Часть 1. Общие положения</w:t>
      </w:r>
    </w:p>
    <w:p w:rsidR="002B6A26" w:rsidRPr="0016166C" w:rsidRDefault="002B6A26" w:rsidP="006E1A1B">
      <w:pPr>
        <w:jc w:val="center"/>
        <w:rPr>
          <w:sz w:val="28"/>
          <w:szCs w:val="28"/>
        </w:rPr>
      </w:pPr>
      <w:r w:rsidRPr="0016166C">
        <w:rPr>
          <w:sz w:val="28"/>
          <w:szCs w:val="28"/>
        </w:rPr>
        <w:t>1.1. Назначение и область применения местных нормативов градостроительного проектирования</w:t>
      </w:r>
    </w:p>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ab/>
        <w:t xml:space="preserve">1.1.1. Настоящие нормативы применяются при разработке, согласовании, экспертизе, утверждении и реализации документов территориального планирования, градостроительного зонирования </w:t>
      </w:r>
      <w:r>
        <w:rPr>
          <w:sz w:val="28"/>
          <w:szCs w:val="28"/>
        </w:rPr>
        <w:t xml:space="preserve">и планировке территории </w:t>
      </w:r>
      <w:r>
        <w:rPr>
          <w:spacing w:val="3"/>
          <w:sz w:val="28"/>
          <w:szCs w:val="28"/>
        </w:rPr>
        <w:t xml:space="preserve">от 14 января 2013 года № 3 </w:t>
      </w:r>
      <w:r>
        <w:rPr>
          <w:b/>
          <w:bCs/>
          <w:sz w:val="28"/>
          <w:szCs w:val="28"/>
          <w:lang w:eastAsia="ru-RU"/>
        </w:rPr>
        <w:t>«</w:t>
      </w:r>
      <w:r w:rsidRPr="00E86B62">
        <w:rPr>
          <w:color w:val="000000"/>
          <w:sz w:val="28"/>
          <w:szCs w:val="28"/>
          <w:lang w:eastAsia="ru-RU"/>
        </w:rPr>
        <w:t xml:space="preserve">Об утверждении Положения </w:t>
      </w:r>
      <w:r w:rsidRPr="00E86B62">
        <w:rPr>
          <w:sz w:val="28"/>
          <w:szCs w:val="28"/>
          <w:lang w:eastAsia="ru-RU"/>
        </w:rPr>
        <w:t xml:space="preserve">о составе, порядкеподготовки и утверждения  градостроительного проектирования </w:t>
      </w:r>
      <w:r>
        <w:rPr>
          <w:sz w:val="28"/>
          <w:szCs w:val="28"/>
          <w:lang w:eastAsia="ru-RU"/>
        </w:rPr>
        <w:t>Передов</w:t>
      </w:r>
      <w:r w:rsidRPr="00E86B62">
        <w:rPr>
          <w:sz w:val="28"/>
          <w:szCs w:val="28"/>
          <w:lang w:eastAsia="ru-RU"/>
        </w:rPr>
        <w:t>ского сельского поселенияОтрадненского района</w:t>
      </w:r>
      <w:r>
        <w:rPr>
          <w:sz w:val="28"/>
          <w:szCs w:val="28"/>
        </w:rPr>
        <w:t xml:space="preserve"> сельского поселения Отрадне</w:t>
      </w:r>
      <w:r w:rsidRPr="0016166C">
        <w:rPr>
          <w:sz w:val="28"/>
          <w:szCs w:val="28"/>
        </w:rPr>
        <w:t>нского района, а также используются для принятия решений органами государственной власти и местного самоуправления, органами контроля и надзора.</w:t>
      </w:r>
    </w:p>
    <w:p w:rsidR="002B6A26" w:rsidRPr="0016166C" w:rsidRDefault="002B6A26" w:rsidP="006E1A1B">
      <w:pPr>
        <w:jc w:val="both"/>
        <w:rPr>
          <w:sz w:val="28"/>
          <w:szCs w:val="28"/>
        </w:rPr>
      </w:pPr>
      <w:r w:rsidRPr="0016166C">
        <w:rPr>
          <w:sz w:val="28"/>
          <w:szCs w:val="28"/>
        </w:rPr>
        <w:tab/>
        <w:t>1.1.2.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2B6A26" w:rsidRPr="0016166C" w:rsidRDefault="002B6A26" w:rsidP="006E1A1B">
      <w:pPr>
        <w:jc w:val="both"/>
        <w:rPr>
          <w:sz w:val="28"/>
          <w:szCs w:val="28"/>
        </w:rPr>
      </w:pPr>
      <w:r w:rsidRPr="0016166C">
        <w:rPr>
          <w:sz w:val="28"/>
          <w:szCs w:val="28"/>
        </w:rPr>
        <w:tab/>
        <w:t>1.1.3. Нормативы устанавливают минимальные расчетные показатели для:</w:t>
      </w:r>
    </w:p>
    <w:p w:rsidR="002B6A26" w:rsidRPr="0016166C" w:rsidRDefault="002B6A26" w:rsidP="006E1A1B">
      <w:pPr>
        <w:jc w:val="both"/>
        <w:rPr>
          <w:sz w:val="28"/>
          <w:szCs w:val="28"/>
        </w:rPr>
      </w:pPr>
      <w:r w:rsidRPr="0016166C">
        <w:rPr>
          <w:sz w:val="28"/>
          <w:szCs w:val="28"/>
        </w:rPr>
        <w:tab/>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2B6A26" w:rsidRPr="0016166C" w:rsidRDefault="002B6A26" w:rsidP="006E1A1B">
      <w:pPr>
        <w:jc w:val="both"/>
        <w:rPr>
          <w:sz w:val="28"/>
          <w:szCs w:val="28"/>
        </w:rPr>
      </w:pPr>
      <w:r w:rsidRPr="0016166C">
        <w:rPr>
          <w:sz w:val="28"/>
          <w:szCs w:val="28"/>
        </w:rPr>
        <w:tab/>
        <w:t>- определения потребности в территориях различного назначения;</w:t>
      </w:r>
    </w:p>
    <w:p w:rsidR="002B6A26" w:rsidRPr="0016166C" w:rsidRDefault="002B6A26" w:rsidP="006E1A1B">
      <w:pPr>
        <w:jc w:val="both"/>
        <w:rPr>
          <w:sz w:val="28"/>
          <w:szCs w:val="28"/>
        </w:rPr>
      </w:pPr>
      <w:r w:rsidRPr="0016166C">
        <w:rPr>
          <w:sz w:val="28"/>
          <w:szCs w:val="28"/>
        </w:rPr>
        <w:tab/>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2B6A26" w:rsidRPr="0016166C" w:rsidRDefault="002B6A26" w:rsidP="006E1A1B">
      <w:pPr>
        <w:jc w:val="both"/>
        <w:rPr>
          <w:sz w:val="28"/>
          <w:szCs w:val="28"/>
        </w:rPr>
      </w:pPr>
      <w:r w:rsidRPr="0016166C">
        <w:rPr>
          <w:sz w:val="28"/>
          <w:szCs w:val="28"/>
        </w:rPr>
        <w:tab/>
        <w:t>- обеспечения доступности объектов социальной, транспортной инфраструктуры путем установления расстояний до соответствующих объектов различных типов и применительно к различным планировочным и иным условиям;</w:t>
      </w:r>
    </w:p>
    <w:p w:rsidR="002B6A26" w:rsidRPr="0016166C" w:rsidRDefault="002B6A26" w:rsidP="006E1A1B">
      <w:pPr>
        <w:jc w:val="both"/>
        <w:rPr>
          <w:sz w:val="28"/>
          <w:szCs w:val="28"/>
        </w:rPr>
      </w:pPr>
      <w:r w:rsidRPr="0016166C">
        <w:rPr>
          <w:sz w:val="28"/>
          <w:szCs w:val="28"/>
        </w:rPr>
        <w:tab/>
        <w:t>- определения при подготовке проектов планировки и проектов межевания:</w:t>
      </w:r>
    </w:p>
    <w:p w:rsidR="002B6A26" w:rsidRPr="0016166C" w:rsidRDefault="002B6A26" w:rsidP="006E1A1B">
      <w:pPr>
        <w:jc w:val="both"/>
        <w:rPr>
          <w:sz w:val="28"/>
          <w:szCs w:val="28"/>
        </w:rPr>
      </w:pPr>
      <w:r w:rsidRPr="0016166C">
        <w:rPr>
          <w:sz w:val="28"/>
          <w:szCs w:val="28"/>
        </w:rPr>
        <w:tab/>
        <w:t>а) размеров земельных участков необходимых для эксплуатации существующих зданий, строений, сооружений;</w:t>
      </w:r>
    </w:p>
    <w:p w:rsidR="002B6A26" w:rsidRPr="0016166C" w:rsidRDefault="002B6A26" w:rsidP="006E1A1B">
      <w:pPr>
        <w:jc w:val="both"/>
        <w:rPr>
          <w:sz w:val="28"/>
          <w:szCs w:val="28"/>
        </w:rPr>
      </w:pPr>
      <w:r w:rsidRPr="0016166C">
        <w:rPr>
          <w:sz w:val="28"/>
          <w:szCs w:val="28"/>
        </w:rPr>
        <w:tab/>
        <w:t>б) расстояний между проектируемыми улицами, проездами, зданиями, строениями различных типов при различных планировочных условиях;</w:t>
      </w:r>
    </w:p>
    <w:p w:rsidR="002B6A26" w:rsidRPr="0016166C" w:rsidRDefault="002B6A26" w:rsidP="006E1A1B">
      <w:pPr>
        <w:jc w:val="both"/>
        <w:rPr>
          <w:sz w:val="28"/>
          <w:szCs w:val="28"/>
        </w:rPr>
      </w:pPr>
      <w:r w:rsidRPr="0016166C">
        <w:rPr>
          <w:sz w:val="28"/>
          <w:szCs w:val="28"/>
        </w:rPr>
        <w:tab/>
        <w:t>- определения иных параметров развития территории при градостроительном проектировании.</w:t>
      </w:r>
    </w:p>
    <w:p w:rsidR="002B6A26" w:rsidRPr="0016166C" w:rsidRDefault="002B6A26" w:rsidP="006E1A1B">
      <w:pPr>
        <w:jc w:val="both"/>
        <w:rPr>
          <w:sz w:val="28"/>
          <w:szCs w:val="28"/>
        </w:rPr>
      </w:pPr>
      <w:r w:rsidRPr="0016166C">
        <w:rPr>
          <w:sz w:val="28"/>
          <w:szCs w:val="28"/>
        </w:rPr>
        <w:tab/>
        <w:t xml:space="preserve">1.1.4.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Краснодарского края. </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1.2. Термины и определения, используемые в нормативах градостроительного проектирования</w:t>
      </w:r>
    </w:p>
    <w:p w:rsidR="002B6A26" w:rsidRPr="0016166C" w:rsidRDefault="002B6A26" w:rsidP="006E1A1B">
      <w:pPr>
        <w:jc w:val="both"/>
        <w:rPr>
          <w:sz w:val="28"/>
          <w:szCs w:val="28"/>
        </w:rPr>
      </w:pPr>
      <w:r w:rsidRPr="0016166C">
        <w:rPr>
          <w:sz w:val="28"/>
          <w:szCs w:val="28"/>
        </w:rPr>
        <w:tab/>
        <w:t xml:space="preserve">1.2.1. Автостоянка открытого типа - открытые площадки, предназначенные для хранения или парковки автомобилей.  </w:t>
      </w:r>
    </w:p>
    <w:p w:rsidR="002B6A26" w:rsidRPr="0016166C" w:rsidRDefault="002B6A26" w:rsidP="006E1A1B">
      <w:pPr>
        <w:jc w:val="both"/>
        <w:rPr>
          <w:sz w:val="28"/>
          <w:szCs w:val="28"/>
        </w:rPr>
      </w:pPr>
      <w:r w:rsidRPr="0016166C">
        <w:rPr>
          <w:sz w:val="28"/>
          <w:szCs w:val="28"/>
        </w:rPr>
        <w:tab/>
        <w:t>1.2.2. Генеральный план поселения –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B6A26" w:rsidRPr="0016166C" w:rsidRDefault="002B6A26" w:rsidP="006E1A1B">
      <w:pPr>
        <w:jc w:val="both"/>
        <w:rPr>
          <w:sz w:val="28"/>
          <w:szCs w:val="28"/>
        </w:rPr>
      </w:pPr>
      <w:r w:rsidRPr="0016166C">
        <w:rPr>
          <w:sz w:val="28"/>
          <w:szCs w:val="28"/>
        </w:rPr>
        <w:tab/>
        <w:t>1.2.3. Гостевые стоянки - открытые площадки, предназначенные для кратковременного хранения (стоянки) легковых автомобилей.</w:t>
      </w:r>
    </w:p>
    <w:p w:rsidR="002B6A26" w:rsidRPr="0016166C" w:rsidRDefault="002B6A26" w:rsidP="006E1A1B">
      <w:pPr>
        <w:jc w:val="both"/>
        <w:rPr>
          <w:sz w:val="28"/>
          <w:szCs w:val="28"/>
        </w:rPr>
      </w:pPr>
      <w:r w:rsidRPr="0016166C">
        <w:rPr>
          <w:sz w:val="28"/>
          <w:szCs w:val="28"/>
        </w:rPr>
        <w:tab/>
        <w:t>1.2.4. 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B6A26" w:rsidRPr="0016166C" w:rsidRDefault="002B6A26" w:rsidP="006E1A1B">
      <w:pPr>
        <w:jc w:val="both"/>
        <w:rPr>
          <w:sz w:val="28"/>
          <w:szCs w:val="28"/>
        </w:rPr>
      </w:pPr>
      <w:r w:rsidRPr="0016166C">
        <w:rPr>
          <w:sz w:val="28"/>
          <w:szCs w:val="28"/>
        </w:rPr>
        <w:tab/>
        <w:t>1.2.5. 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rsidR="002B6A26" w:rsidRPr="0016166C" w:rsidRDefault="002B6A26" w:rsidP="006E1A1B">
      <w:pPr>
        <w:jc w:val="both"/>
        <w:rPr>
          <w:sz w:val="28"/>
          <w:szCs w:val="28"/>
        </w:rPr>
      </w:pPr>
      <w:r w:rsidRPr="0016166C">
        <w:rPr>
          <w:sz w:val="28"/>
          <w:szCs w:val="28"/>
        </w:rPr>
        <w:tab/>
        <w:t>1.2.6.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B6A26" w:rsidRPr="0016166C" w:rsidRDefault="002B6A26" w:rsidP="006E1A1B">
      <w:pPr>
        <w:jc w:val="both"/>
        <w:rPr>
          <w:sz w:val="28"/>
          <w:szCs w:val="28"/>
        </w:rPr>
      </w:pPr>
      <w:r w:rsidRPr="0016166C">
        <w:rPr>
          <w:sz w:val="28"/>
          <w:szCs w:val="28"/>
        </w:rPr>
        <w:tab/>
        <w:t>1.2.7. Градостроительная емкость (интенсивность использования, застройки) территории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застройки территории.</w:t>
      </w:r>
    </w:p>
    <w:p w:rsidR="002B6A26" w:rsidRPr="0016166C" w:rsidRDefault="002B6A26" w:rsidP="006E1A1B">
      <w:pPr>
        <w:jc w:val="both"/>
        <w:rPr>
          <w:sz w:val="28"/>
          <w:szCs w:val="28"/>
        </w:rPr>
      </w:pPr>
      <w:r w:rsidRPr="0016166C">
        <w:rPr>
          <w:sz w:val="28"/>
          <w:szCs w:val="28"/>
        </w:rPr>
        <w:tab/>
        <w:t>1.2.8. 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2B6A26" w:rsidRPr="0016166C" w:rsidRDefault="002B6A26" w:rsidP="006E1A1B">
      <w:pPr>
        <w:jc w:val="both"/>
        <w:rPr>
          <w:sz w:val="28"/>
          <w:szCs w:val="28"/>
        </w:rPr>
      </w:pPr>
      <w:r w:rsidRPr="0016166C">
        <w:rPr>
          <w:sz w:val="28"/>
          <w:szCs w:val="28"/>
        </w:rPr>
        <w:tab/>
        <w:t>1.2.9.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2B6A26" w:rsidRPr="0016166C" w:rsidRDefault="002B6A26" w:rsidP="006E1A1B">
      <w:pPr>
        <w:jc w:val="both"/>
        <w:rPr>
          <w:sz w:val="28"/>
          <w:szCs w:val="28"/>
        </w:rPr>
      </w:pPr>
      <w:r w:rsidRPr="0016166C">
        <w:rPr>
          <w:sz w:val="28"/>
          <w:szCs w:val="28"/>
        </w:rPr>
        <w:tab/>
        <w:t>1.2.10.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2B6A26" w:rsidRPr="0016166C" w:rsidRDefault="002B6A26" w:rsidP="006E1A1B">
      <w:pPr>
        <w:jc w:val="both"/>
        <w:rPr>
          <w:sz w:val="28"/>
          <w:szCs w:val="28"/>
        </w:rPr>
      </w:pPr>
      <w:r w:rsidRPr="0016166C">
        <w:rPr>
          <w:sz w:val="28"/>
          <w:szCs w:val="28"/>
        </w:rPr>
        <w:tab/>
        <w:t>1.2.11.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2B6A26" w:rsidRPr="0016166C" w:rsidRDefault="002B6A26" w:rsidP="006E1A1B">
      <w:pPr>
        <w:jc w:val="both"/>
        <w:rPr>
          <w:sz w:val="28"/>
          <w:szCs w:val="28"/>
        </w:rPr>
      </w:pPr>
      <w:r w:rsidRPr="0016166C">
        <w:rPr>
          <w:sz w:val="28"/>
          <w:szCs w:val="28"/>
        </w:rPr>
        <w:tab/>
        <w:t>1.2.12. 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2B6A26" w:rsidRPr="0016166C" w:rsidRDefault="002B6A26" w:rsidP="006E1A1B">
      <w:pPr>
        <w:jc w:val="both"/>
        <w:rPr>
          <w:sz w:val="28"/>
          <w:szCs w:val="28"/>
        </w:rPr>
      </w:pPr>
      <w:r w:rsidRPr="0016166C">
        <w:rPr>
          <w:sz w:val="28"/>
          <w:szCs w:val="28"/>
        </w:rPr>
        <w:tab/>
        <w:t>1.2.13. 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2B6A26" w:rsidRPr="0016166C" w:rsidRDefault="002B6A26" w:rsidP="006E1A1B">
      <w:pPr>
        <w:jc w:val="both"/>
        <w:rPr>
          <w:sz w:val="28"/>
          <w:szCs w:val="28"/>
        </w:rPr>
      </w:pPr>
      <w:r w:rsidRPr="0016166C">
        <w:rPr>
          <w:sz w:val="28"/>
          <w:szCs w:val="28"/>
        </w:rPr>
        <w:tab/>
        <w:t>1.2.14. Границы зон санитарной охраны источников питьевого водоснабжения - границы зон I и II поясов, а также жесткой зоны II пояса:</w:t>
      </w:r>
    </w:p>
    <w:p w:rsidR="002B6A26" w:rsidRPr="0016166C" w:rsidRDefault="002B6A26" w:rsidP="006E1A1B">
      <w:pPr>
        <w:jc w:val="both"/>
        <w:rPr>
          <w:sz w:val="28"/>
          <w:szCs w:val="28"/>
        </w:rPr>
      </w:pPr>
      <w:r w:rsidRPr="0016166C">
        <w:rPr>
          <w:sz w:val="28"/>
          <w:szCs w:val="28"/>
        </w:rPr>
        <w:tab/>
        <w:t>-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2B6A26" w:rsidRPr="0016166C" w:rsidRDefault="002B6A26" w:rsidP="006E1A1B">
      <w:pPr>
        <w:jc w:val="both"/>
        <w:rPr>
          <w:sz w:val="28"/>
          <w:szCs w:val="28"/>
        </w:rPr>
      </w:pPr>
      <w:r w:rsidRPr="0016166C">
        <w:rPr>
          <w:sz w:val="28"/>
          <w:szCs w:val="28"/>
        </w:rPr>
        <w:tab/>
        <w:t>-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2B6A26" w:rsidRPr="0016166C" w:rsidRDefault="002B6A26" w:rsidP="006E1A1B">
      <w:pPr>
        <w:ind w:left="-15" w:hanging="15"/>
        <w:jc w:val="both"/>
        <w:rPr>
          <w:sz w:val="28"/>
          <w:szCs w:val="28"/>
        </w:rPr>
      </w:pPr>
      <w:r w:rsidRPr="0016166C">
        <w:rPr>
          <w:sz w:val="28"/>
          <w:szCs w:val="28"/>
        </w:rPr>
        <w:tab/>
      </w:r>
      <w:r w:rsidRPr="0016166C">
        <w:rPr>
          <w:sz w:val="28"/>
          <w:szCs w:val="28"/>
        </w:rPr>
        <w:tab/>
        <w:t>-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2B6A26" w:rsidRPr="0016166C" w:rsidRDefault="002B6A26" w:rsidP="006E1A1B">
      <w:pPr>
        <w:jc w:val="both"/>
        <w:rPr>
          <w:sz w:val="28"/>
          <w:szCs w:val="28"/>
        </w:rPr>
      </w:pPr>
      <w:r w:rsidRPr="0016166C">
        <w:rPr>
          <w:sz w:val="28"/>
          <w:szCs w:val="28"/>
        </w:rPr>
        <w:tab/>
        <w:t>1.2.15. 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2B6A26" w:rsidRPr="0016166C" w:rsidRDefault="002B6A26" w:rsidP="006E1A1B">
      <w:pPr>
        <w:jc w:val="both"/>
        <w:rPr>
          <w:sz w:val="28"/>
          <w:szCs w:val="28"/>
        </w:rPr>
      </w:pPr>
      <w:r w:rsidRPr="0016166C">
        <w:rPr>
          <w:sz w:val="28"/>
          <w:szCs w:val="28"/>
        </w:rPr>
        <w:tab/>
        <w:t>1.2.16.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2B6A26" w:rsidRPr="0016166C" w:rsidRDefault="002B6A26" w:rsidP="006E1A1B">
      <w:pPr>
        <w:jc w:val="both"/>
        <w:rPr>
          <w:sz w:val="28"/>
          <w:szCs w:val="28"/>
        </w:rPr>
      </w:pPr>
      <w:r w:rsidRPr="0016166C">
        <w:rPr>
          <w:sz w:val="28"/>
          <w:szCs w:val="28"/>
        </w:rPr>
        <w:tab/>
        <w:t>1.2.17. Жилой район - структурный элемент селитебной территории.</w:t>
      </w:r>
    </w:p>
    <w:p w:rsidR="002B6A26" w:rsidRPr="0016166C" w:rsidRDefault="002B6A26" w:rsidP="006E1A1B">
      <w:pPr>
        <w:pStyle w:val="ConsPlusNormal"/>
        <w:ind w:firstLine="142"/>
        <w:jc w:val="both"/>
        <w:rPr>
          <w:rFonts w:ascii="Times New Roman" w:hAnsi="Times New Roman" w:cs="Times New Roman"/>
          <w:sz w:val="28"/>
          <w:szCs w:val="28"/>
        </w:rPr>
      </w:pPr>
      <w:r w:rsidRPr="0016166C">
        <w:rPr>
          <w:rFonts w:ascii="Times New Roman" w:hAnsi="Times New Roman" w:cs="Times New Roman"/>
          <w:sz w:val="28"/>
          <w:szCs w:val="28"/>
        </w:rPr>
        <w:tab/>
        <w:t>1.2.18. Земельный участок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2B6A26" w:rsidRPr="0016166C" w:rsidRDefault="002B6A26" w:rsidP="006E1A1B">
      <w:pPr>
        <w:jc w:val="both"/>
        <w:rPr>
          <w:sz w:val="28"/>
          <w:szCs w:val="28"/>
        </w:rPr>
      </w:pPr>
      <w:r w:rsidRPr="0016166C">
        <w:rPr>
          <w:sz w:val="28"/>
          <w:szCs w:val="28"/>
        </w:rPr>
        <w:tab/>
        <w:t>1.2.19.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B6A26" w:rsidRPr="0016166C" w:rsidRDefault="002B6A26" w:rsidP="006E1A1B">
      <w:pPr>
        <w:jc w:val="both"/>
        <w:rPr>
          <w:sz w:val="28"/>
          <w:szCs w:val="28"/>
        </w:rPr>
      </w:pPr>
      <w:r w:rsidRPr="0016166C">
        <w:rPr>
          <w:sz w:val="28"/>
          <w:szCs w:val="28"/>
        </w:rPr>
        <w:tab/>
        <w:t>1.2.20.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B6A26" w:rsidRPr="0016166C" w:rsidRDefault="002B6A26" w:rsidP="006E1A1B">
      <w:pPr>
        <w:pStyle w:val="ConsPlusNormal"/>
        <w:ind w:firstLine="0"/>
        <w:jc w:val="both"/>
        <w:rPr>
          <w:rFonts w:ascii="Times New Roman" w:hAnsi="Times New Roman" w:cs="Times New Roman"/>
          <w:sz w:val="28"/>
          <w:szCs w:val="28"/>
        </w:rPr>
      </w:pPr>
      <w:r w:rsidRPr="0016166C">
        <w:rPr>
          <w:rFonts w:ascii="Times New Roman" w:hAnsi="Times New Roman" w:cs="Times New Roman"/>
          <w:sz w:val="28"/>
          <w:szCs w:val="28"/>
        </w:rPr>
        <w:tab/>
        <w:t>1.2.21. Квартал - планировочная единица застройки в границах красных линий, ограниченная магистральными или жилыми улицами.</w:t>
      </w:r>
    </w:p>
    <w:p w:rsidR="002B6A26" w:rsidRPr="0016166C" w:rsidRDefault="002B6A26" w:rsidP="006E1A1B">
      <w:pPr>
        <w:jc w:val="both"/>
        <w:rPr>
          <w:sz w:val="28"/>
          <w:szCs w:val="28"/>
        </w:rPr>
      </w:pPr>
      <w:r w:rsidRPr="0016166C">
        <w:rPr>
          <w:sz w:val="28"/>
          <w:szCs w:val="28"/>
        </w:rPr>
        <w:tab/>
        <w:t>1.2.22. 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2B6A26" w:rsidRPr="0016166C" w:rsidRDefault="002B6A26" w:rsidP="006E1A1B">
      <w:pPr>
        <w:jc w:val="both"/>
        <w:rPr>
          <w:sz w:val="28"/>
          <w:szCs w:val="28"/>
        </w:rPr>
      </w:pPr>
      <w:r w:rsidRPr="0016166C">
        <w:rPr>
          <w:sz w:val="28"/>
          <w:szCs w:val="28"/>
        </w:rPr>
        <w:tab/>
        <w:t>1.2.23. Коэффициент застройки (Кз) - отношение территории земельного участка, которая может быть занята зданиями, ко всей площади участка.</w:t>
      </w:r>
    </w:p>
    <w:p w:rsidR="002B6A26" w:rsidRPr="0016166C" w:rsidRDefault="002B6A26" w:rsidP="006E1A1B">
      <w:pPr>
        <w:jc w:val="both"/>
        <w:rPr>
          <w:sz w:val="28"/>
          <w:szCs w:val="28"/>
        </w:rPr>
      </w:pPr>
      <w:r w:rsidRPr="0016166C">
        <w:rPr>
          <w:sz w:val="28"/>
          <w:szCs w:val="28"/>
        </w:rPr>
        <w:tab/>
        <w:t>1.2.24. Коэффициент плотности застройки земельного участка (Кпз) - отношение площади всех этажей зданий и сооружений к площади участка.</w:t>
      </w:r>
    </w:p>
    <w:p w:rsidR="002B6A26" w:rsidRPr="0016166C" w:rsidRDefault="002B6A26" w:rsidP="006E1A1B">
      <w:pPr>
        <w:jc w:val="both"/>
        <w:rPr>
          <w:sz w:val="28"/>
          <w:szCs w:val="28"/>
        </w:rPr>
      </w:pPr>
      <w:r w:rsidRPr="0016166C">
        <w:rPr>
          <w:sz w:val="28"/>
          <w:szCs w:val="28"/>
        </w:rPr>
        <w:tab/>
        <w:t>1.2.25. 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2B6A26" w:rsidRPr="0016166C" w:rsidRDefault="002B6A26" w:rsidP="006E1A1B">
      <w:pPr>
        <w:jc w:val="both"/>
        <w:rPr>
          <w:sz w:val="28"/>
          <w:szCs w:val="28"/>
        </w:rPr>
      </w:pPr>
      <w:r w:rsidRPr="0016166C">
        <w:rPr>
          <w:sz w:val="28"/>
          <w:szCs w:val="28"/>
        </w:rPr>
        <w:tab/>
        <w:t>1.2.26. Красные линии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rsidR="002B6A26" w:rsidRPr="0016166C" w:rsidRDefault="002B6A26" w:rsidP="006E1A1B">
      <w:pPr>
        <w:jc w:val="both"/>
        <w:rPr>
          <w:sz w:val="28"/>
          <w:szCs w:val="28"/>
        </w:rPr>
      </w:pPr>
      <w:r w:rsidRPr="0016166C">
        <w:rPr>
          <w:sz w:val="28"/>
          <w:szCs w:val="28"/>
        </w:rPr>
        <w:tab/>
        <w:t>1.2.27. Линии застройки - граница застройки, устанавливаемая при размещении зданий, строений и сооружений, с отступом от красной линии или от границ земельного участка.</w:t>
      </w:r>
    </w:p>
    <w:p w:rsidR="002B6A26" w:rsidRPr="0016166C" w:rsidRDefault="002B6A26" w:rsidP="006E1A1B">
      <w:pPr>
        <w:jc w:val="both"/>
        <w:rPr>
          <w:sz w:val="28"/>
          <w:szCs w:val="28"/>
        </w:rPr>
      </w:pPr>
      <w:r w:rsidRPr="0016166C">
        <w:rPr>
          <w:sz w:val="28"/>
          <w:szCs w:val="28"/>
        </w:rPr>
        <w:tab/>
        <w:t>1.2.28. Маломобильные граждане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2B6A26" w:rsidRPr="0016166C" w:rsidRDefault="002B6A26" w:rsidP="006E1A1B">
      <w:pPr>
        <w:jc w:val="both"/>
        <w:rPr>
          <w:sz w:val="28"/>
          <w:szCs w:val="28"/>
        </w:rPr>
      </w:pPr>
      <w:r w:rsidRPr="0016166C">
        <w:rPr>
          <w:sz w:val="28"/>
          <w:szCs w:val="28"/>
        </w:rPr>
        <w:tab/>
        <w:t xml:space="preserve">1.2.29. Населенный пункт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w:t>
      </w:r>
    </w:p>
    <w:p w:rsidR="002B6A26" w:rsidRPr="0016166C" w:rsidRDefault="002B6A26" w:rsidP="006E1A1B">
      <w:pPr>
        <w:jc w:val="both"/>
        <w:rPr>
          <w:sz w:val="28"/>
          <w:szCs w:val="28"/>
        </w:rPr>
      </w:pPr>
      <w:r w:rsidRPr="0016166C">
        <w:rPr>
          <w:sz w:val="28"/>
          <w:szCs w:val="28"/>
        </w:rPr>
        <w:tab/>
        <w:t>1.2.30. Обязательные нормативные требования – положения, применение которых обязательно. Обязательные нормативные требования приведены в основном тексте нормативного документа.</w:t>
      </w:r>
    </w:p>
    <w:p w:rsidR="002B6A26" w:rsidRPr="0016166C" w:rsidRDefault="002B6A26" w:rsidP="006E1A1B">
      <w:pPr>
        <w:jc w:val="both"/>
        <w:rPr>
          <w:sz w:val="28"/>
          <w:szCs w:val="28"/>
        </w:rPr>
      </w:pPr>
      <w:r w:rsidRPr="0016166C">
        <w:rPr>
          <w:sz w:val="28"/>
          <w:szCs w:val="28"/>
        </w:rPr>
        <w:tab/>
        <w:t>1.2.31. Озелененная территория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жилого, общественного, делового, коммунального, производственного назначения, не менее 70% поверхности которых занято зелеными насаждениями и другим растительным покровом.</w:t>
      </w:r>
    </w:p>
    <w:p w:rsidR="002B6A26" w:rsidRPr="0016166C" w:rsidRDefault="002B6A26" w:rsidP="006E1A1B">
      <w:pPr>
        <w:jc w:val="both"/>
        <w:rPr>
          <w:sz w:val="28"/>
          <w:szCs w:val="28"/>
        </w:rPr>
      </w:pPr>
      <w:r w:rsidRPr="0016166C">
        <w:rPr>
          <w:sz w:val="28"/>
          <w:szCs w:val="28"/>
        </w:rPr>
        <w:tab/>
        <w:t>1.2.32. Отступ застройки - расстояние между красной линией или границей земельного участка и стеной здания, строения, сооружения.</w:t>
      </w:r>
    </w:p>
    <w:p w:rsidR="002B6A26" w:rsidRPr="0016166C" w:rsidRDefault="002B6A26" w:rsidP="006E1A1B">
      <w:pPr>
        <w:jc w:val="both"/>
        <w:rPr>
          <w:sz w:val="28"/>
          <w:szCs w:val="28"/>
        </w:rPr>
      </w:pPr>
      <w:r w:rsidRPr="0016166C">
        <w:rPr>
          <w:sz w:val="28"/>
          <w:szCs w:val="28"/>
        </w:rPr>
        <w:tab/>
        <w:t>1.2.33.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2B6A26" w:rsidRPr="0016166C" w:rsidRDefault="002B6A26" w:rsidP="006E1A1B">
      <w:pPr>
        <w:jc w:val="both"/>
        <w:rPr>
          <w:sz w:val="28"/>
          <w:szCs w:val="28"/>
        </w:rPr>
      </w:pPr>
      <w:r w:rsidRPr="0016166C">
        <w:rPr>
          <w:sz w:val="28"/>
          <w:szCs w:val="28"/>
        </w:rPr>
        <w:tab/>
        <w:t>1.2.34. Пандус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2B6A26" w:rsidRPr="0016166C" w:rsidRDefault="002B6A26" w:rsidP="006E1A1B">
      <w:pPr>
        <w:jc w:val="both"/>
        <w:rPr>
          <w:sz w:val="28"/>
          <w:szCs w:val="28"/>
        </w:rPr>
      </w:pPr>
      <w:r w:rsidRPr="0016166C">
        <w:rPr>
          <w:sz w:val="28"/>
          <w:szCs w:val="28"/>
        </w:rPr>
        <w:tab/>
        <w:t>1.2.35. Пешеходная зона - территория, предназначенная для передвижения пешеходов.</w:t>
      </w:r>
    </w:p>
    <w:p w:rsidR="002B6A26" w:rsidRPr="0016166C" w:rsidRDefault="002B6A26" w:rsidP="006E1A1B">
      <w:pPr>
        <w:jc w:val="both"/>
        <w:rPr>
          <w:sz w:val="28"/>
          <w:szCs w:val="28"/>
        </w:rPr>
      </w:pPr>
      <w:r w:rsidRPr="0016166C">
        <w:rPr>
          <w:sz w:val="28"/>
          <w:szCs w:val="28"/>
        </w:rPr>
        <w:tab/>
        <w:t>1.2.36.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(тыс.м</w:t>
      </w:r>
      <w:r w:rsidRPr="0016166C">
        <w:rPr>
          <w:sz w:val="28"/>
          <w:szCs w:val="28"/>
          <w:vertAlign w:val="superscript"/>
        </w:rPr>
        <w:t>2</w:t>
      </w:r>
      <w:r w:rsidRPr="0016166C">
        <w:rPr>
          <w:sz w:val="28"/>
          <w:szCs w:val="28"/>
        </w:rPr>
        <w:t>/га).</w:t>
      </w:r>
    </w:p>
    <w:p w:rsidR="002B6A26" w:rsidRPr="0016166C" w:rsidRDefault="002B6A26" w:rsidP="006E1A1B">
      <w:pPr>
        <w:jc w:val="both"/>
        <w:rPr>
          <w:sz w:val="28"/>
          <w:szCs w:val="28"/>
        </w:rPr>
      </w:pPr>
      <w:r w:rsidRPr="0016166C">
        <w:rPr>
          <w:sz w:val="28"/>
          <w:szCs w:val="28"/>
        </w:rPr>
        <w:tab/>
        <w:t>1.2.37.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B6A26" w:rsidRPr="0016166C" w:rsidRDefault="002B6A26" w:rsidP="006E1A1B">
      <w:pPr>
        <w:jc w:val="both"/>
        <w:rPr>
          <w:sz w:val="28"/>
          <w:szCs w:val="28"/>
        </w:rPr>
      </w:pPr>
      <w:r w:rsidRPr="0016166C">
        <w:rPr>
          <w:sz w:val="28"/>
          <w:szCs w:val="28"/>
        </w:rPr>
        <w:tab/>
        <w:t xml:space="preserve">1.2.38. 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2B6A26" w:rsidRPr="0016166C" w:rsidRDefault="002B6A26" w:rsidP="006E1A1B">
      <w:pPr>
        <w:jc w:val="both"/>
        <w:rPr>
          <w:sz w:val="28"/>
          <w:szCs w:val="28"/>
        </w:rPr>
      </w:pPr>
      <w:r w:rsidRPr="0016166C">
        <w:rPr>
          <w:sz w:val="28"/>
          <w:szCs w:val="28"/>
        </w:rPr>
        <w:tab/>
        <w:t>1.2.39. 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B6A26" w:rsidRPr="0016166C" w:rsidRDefault="002B6A26" w:rsidP="006E1A1B">
      <w:pPr>
        <w:jc w:val="both"/>
        <w:rPr>
          <w:sz w:val="28"/>
          <w:szCs w:val="28"/>
        </w:rPr>
      </w:pPr>
      <w:r w:rsidRPr="0016166C">
        <w:rPr>
          <w:sz w:val="28"/>
          <w:szCs w:val="28"/>
        </w:rPr>
        <w:tab/>
        <w:t>1.2.40. 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2B6A26" w:rsidRPr="0016166C" w:rsidRDefault="002B6A26" w:rsidP="006E1A1B">
      <w:pPr>
        <w:jc w:val="both"/>
        <w:rPr>
          <w:sz w:val="28"/>
          <w:szCs w:val="28"/>
        </w:rPr>
      </w:pPr>
      <w:r w:rsidRPr="0016166C">
        <w:rPr>
          <w:sz w:val="28"/>
          <w:szCs w:val="28"/>
        </w:rPr>
        <w:tab/>
        <w:t>1.2.41. Справочные приложения – приложения, содержащие описания, показатели и другую информацию.</w:t>
      </w:r>
    </w:p>
    <w:p w:rsidR="002B6A26" w:rsidRPr="0016166C" w:rsidRDefault="002B6A26" w:rsidP="006E1A1B">
      <w:pPr>
        <w:jc w:val="both"/>
        <w:rPr>
          <w:sz w:val="28"/>
          <w:szCs w:val="28"/>
        </w:rPr>
      </w:pPr>
      <w:r w:rsidRPr="0016166C">
        <w:rPr>
          <w:sz w:val="28"/>
          <w:szCs w:val="28"/>
        </w:rPr>
        <w:tab/>
        <w:t>1.2.42. Строительство - создание зданий, строений, сооружений (в том числе на месте снесенных объектов капитального строительства).</w:t>
      </w:r>
    </w:p>
    <w:p w:rsidR="002B6A26" w:rsidRPr="0016166C" w:rsidRDefault="002B6A26" w:rsidP="006E1A1B">
      <w:pPr>
        <w:jc w:val="both"/>
        <w:rPr>
          <w:sz w:val="28"/>
          <w:szCs w:val="28"/>
        </w:rPr>
      </w:pPr>
      <w:r w:rsidRPr="0016166C">
        <w:rPr>
          <w:sz w:val="28"/>
          <w:szCs w:val="28"/>
        </w:rPr>
        <w:tab/>
        <w:t>1.2.43.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2B6A26" w:rsidRPr="0016166C" w:rsidRDefault="002B6A26" w:rsidP="006E1A1B">
      <w:pPr>
        <w:jc w:val="both"/>
        <w:rPr>
          <w:sz w:val="28"/>
          <w:szCs w:val="28"/>
        </w:rPr>
      </w:pPr>
      <w:r w:rsidRPr="0016166C">
        <w:rPr>
          <w:sz w:val="28"/>
          <w:szCs w:val="28"/>
        </w:rPr>
        <w:tab/>
        <w:t>1.2.44 Территориальные зоны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2B6A26" w:rsidRPr="0016166C" w:rsidRDefault="002B6A26" w:rsidP="006E1A1B">
      <w:pPr>
        <w:jc w:val="both"/>
        <w:rPr>
          <w:sz w:val="28"/>
          <w:szCs w:val="28"/>
        </w:rPr>
      </w:pPr>
      <w:r w:rsidRPr="0016166C">
        <w:rPr>
          <w:sz w:val="28"/>
          <w:szCs w:val="28"/>
        </w:rPr>
        <w:tab/>
        <w:t>1.2.45.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B6A26" w:rsidRPr="0016166C" w:rsidRDefault="002B6A26" w:rsidP="006E1A1B">
      <w:pPr>
        <w:jc w:val="both"/>
        <w:rPr>
          <w:sz w:val="28"/>
          <w:szCs w:val="28"/>
        </w:rPr>
      </w:pPr>
      <w:r w:rsidRPr="0016166C">
        <w:rPr>
          <w:sz w:val="28"/>
          <w:szCs w:val="28"/>
        </w:rPr>
        <w:tab/>
        <w:t>1.2.46.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B6A26" w:rsidRPr="0016166C" w:rsidRDefault="002B6A26" w:rsidP="006E1A1B">
      <w:pPr>
        <w:pStyle w:val="ConsPlusNormal"/>
        <w:ind w:firstLine="0"/>
        <w:jc w:val="both"/>
        <w:rPr>
          <w:rFonts w:ascii="Times New Roman" w:hAnsi="Times New Roman" w:cs="Times New Roman"/>
          <w:sz w:val="28"/>
          <w:szCs w:val="28"/>
        </w:rPr>
      </w:pPr>
      <w:r w:rsidRPr="0016166C">
        <w:rPr>
          <w:rFonts w:ascii="Times New Roman" w:hAnsi="Times New Roman" w:cs="Times New Roman"/>
          <w:sz w:val="28"/>
          <w:szCs w:val="28"/>
        </w:rPr>
        <w:tab/>
        <w:t>1.2.47. Улица - территория общего пользования, ограниченная красными линиями улично-дорожной сети города.</w:t>
      </w:r>
    </w:p>
    <w:p w:rsidR="002B6A26" w:rsidRPr="0016166C" w:rsidRDefault="002B6A26" w:rsidP="006E1A1B">
      <w:pPr>
        <w:jc w:val="both"/>
        <w:rPr>
          <w:sz w:val="28"/>
          <w:szCs w:val="28"/>
        </w:rPr>
      </w:pPr>
      <w:r w:rsidRPr="0016166C">
        <w:rPr>
          <w:sz w:val="28"/>
          <w:szCs w:val="28"/>
        </w:rPr>
        <w:tab/>
        <w:t>1.2.48.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B6A26" w:rsidRPr="0016166C" w:rsidRDefault="002B6A26" w:rsidP="006E1A1B">
      <w:pPr>
        <w:jc w:val="both"/>
        <w:rPr>
          <w:sz w:val="28"/>
          <w:szCs w:val="28"/>
        </w:rPr>
      </w:pPr>
      <w:r w:rsidRPr="0016166C">
        <w:rPr>
          <w:sz w:val="28"/>
          <w:szCs w:val="28"/>
        </w:rPr>
        <w:tab/>
        <w:t>1.2.49. Функциональные зоны - зоны, для которых документами территориального планирования определены границы и функциональное назначение.</w:t>
      </w:r>
    </w:p>
    <w:p w:rsidR="002B6A26" w:rsidRPr="0016166C" w:rsidRDefault="002B6A26" w:rsidP="006E1A1B">
      <w:pPr>
        <w:jc w:val="both"/>
        <w:rPr>
          <w:sz w:val="28"/>
          <w:szCs w:val="28"/>
        </w:rPr>
      </w:pPr>
      <w:r w:rsidRPr="0016166C">
        <w:rPr>
          <w:sz w:val="28"/>
          <w:szCs w:val="28"/>
        </w:rPr>
        <w:tab/>
        <w:t>1.2.50. 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2B6A26" w:rsidRPr="0016166C" w:rsidRDefault="002B6A26" w:rsidP="006E1A1B">
      <w:pPr>
        <w:jc w:val="both"/>
        <w:rPr>
          <w:sz w:val="28"/>
          <w:szCs w:val="28"/>
        </w:rPr>
      </w:pPr>
      <w:r w:rsidRPr="0016166C">
        <w:rPr>
          <w:sz w:val="28"/>
          <w:szCs w:val="28"/>
        </w:rPr>
        <w:tab/>
        <w:t>1.2.51. Черта населенных пунктов – законодательно установленная линия, отделяющая земли  сельского населенного пункта от иных категорий земель.</w:t>
      </w:r>
    </w:p>
    <w:p w:rsidR="002B6A26" w:rsidRPr="0016166C" w:rsidRDefault="002B6A26" w:rsidP="006E1A1B">
      <w:pPr>
        <w:jc w:val="center"/>
        <w:rPr>
          <w:sz w:val="28"/>
          <w:szCs w:val="28"/>
        </w:rPr>
      </w:pPr>
    </w:p>
    <w:p w:rsidR="002B6A26" w:rsidRPr="0016166C" w:rsidRDefault="002B6A26" w:rsidP="006E1A1B">
      <w:pPr>
        <w:jc w:val="center"/>
        <w:rPr>
          <w:sz w:val="28"/>
          <w:szCs w:val="28"/>
        </w:rPr>
      </w:pPr>
      <w:r w:rsidRPr="0016166C">
        <w:rPr>
          <w:sz w:val="28"/>
          <w:szCs w:val="28"/>
        </w:rPr>
        <w:t>1.3. Территориальное планирование</w:t>
      </w:r>
    </w:p>
    <w:p w:rsidR="002B6A26" w:rsidRPr="0016166C" w:rsidRDefault="002B6A26" w:rsidP="006E1A1B">
      <w:pPr>
        <w:jc w:val="both"/>
        <w:rPr>
          <w:sz w:val="28"/>
          <w:szCs w:val="28"/>
        </w:rPr>
      </w:pPr>
      <w:r w:rsidRPr="0016166C">
        <w:rPr>
          <w:sz w:val="28"/>
          <w:szCs w:val="28"/>
        </w:rPr>
        <w:tab/>
        <w:t>1.3.1.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B6A26" w:rsidRPr="0016166C" w:rsidRDefault="002B6A26" w:rsidP="006E1A1B">
      <w:pPr>
        <w:jc w:val="both"/>
        <w:rPr>
          <w:sz w:val="28"/>
          <w:szCs w:val="28"/>
        </w:rPr>
      </w:pPr>
      <w:r w:rsidRPr="0016166C">
        <w:rPr>
          <w:sz w:val="28"/>
          <w:szCs w:val="28"/>
        </w:rPr>
        <w:tab/>
        <w:t>1.3.2.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2B6A26" w:rsidRPr="0016166C" w:rsidRDefault="002B6A26" w:rsidP="006E1A1B">
      <w:pPr>
        <w:jc w:val="both"/>
        <w:rPr>
          <w:sz w:val="28"/>
          <w:szCs w:val="28"/>
        </w:rPr>
      </w:pPr>
      <w:r w:rsidRPr="0016166C">
        <w:rPr>
          <w:sz w:val="28"/>
          <w:szCs w:val="28"/>
        </w:rPr>
        <w:tab/>
        <w:t>1.3.3. Генеральный план – документация о территориальном планировании, определяющая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2B6A26" w:rsidRPr="0016166C" w:rsidRDefault="002B6A26" w:rsidP="006E1A1B">
      <w:pPr>
        <w:jc w:val="both"/>
        <w:rPr>
          <w:sz w:val="28"/>
          <w:szCs w:val="28"/>
        </w:rPr>
      </w:pPr>
      <w:r w:rsidRPr="0016166C">
        <w:rPr>
          <w:sz w:val="28"/>
          <w:szCs w:val="28"/>
        </w:rPr>
        <w:tab/>
        <w:t>1.3.4. Генеральный план муниципального образования разрабатывается в соответствии с утвержденной схемой территориального планирования Краснодарского края и схемой террит</w:t>
      </w:r>
      <w:r>
        <w:rPr>
          <w:sz w:val="28"/>
          <w:szCs w:val="28"/>
        </w:rPr>
        <w:t>ориального планирования Отрадне</w:t>
      </w:r>
      <w:r w:rsidRPr="0016166C">
        <w:rPr>
          <w:sz w:val="28"/>
          <w:szCs w:val="28"/>
        </w:rPr>
        <w:t>нского района.</w:t>
      </w:r>
    </w:p>
    <w:p w:rsidR="002B6A26" w:rsidRPr="0016166C" w:rsidRDefault="002B6A26" w:rsidP="006E1A1B">
      <w:pPr>
        <w:jc w:val="both"/>
        <w:rPr>
          <w:sz w:val="28"/>
          <w:szCs w:val="28"/>
        </w:rPr>
      </w:pPr>
      <w:r w:rsidRPr="0016166C">
        <w:rPr>
          <w:sz w:val="28"/>
          <w:szCs w:val="28"/>
        </w:rPr>
        <w:tab/>
        <w:t>1.3.5. 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Градостроительного кодекса Краснодарского края.</w:t>
      </w:r>
    </w:p>
    <w:p w:rsidR="002B6A26" w:rsidRPr="0016166C" w:rsidRDefault="002B6A26" w:rsidP="006E1A1B">
      <w:pPr>
        <w:jc w:val="both"/>
        <w:rPr>
          <w:sz w:val="28"/>
          <w:szCs w:val="28"/>
        </w:rPr>
      </w:pPr>
      <w:r w:rsidRPr="0016166C">
        <w:rPr>
          <w:sz w:val="28"/>
          <w:szCs w:val="28"/>
        </w:rPr>
        <w:tab/>
        <w:t>1.3.6. В генеральном плане муниципального образования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2B6A26" w:rsidRPr="0016166C" w:rsidRDefault="002B6A26" w:rsidP="006E1A1B">
      <w:pPr>
        <w:jc w:val="both"/>
        <w:rPr>
          <w:sz w:val="28"/>
          <w:szCs w:val="28"/>
        </w:rPr>
      </w:pPr>
      <w:r w:rsidRPr="0016166C">
        <w:rPr>
          <w:sz w:val="28"/>
          <w:szCs w:val="28"/>
        </w:rPr>
        <w:tab/>
        <w:t>1.3.7. За расчетный срок следует принимать:</w:t>
      </w:r>
    </w:p>
    <w:p w:rsidR="002B6A26" w:rsidRPr="0016166C" w:rsidRDefault="002B6A26" w:rsidP="006E1A1B">
      <w:pPr>
        <w:jc w:val="both"/>
        <w:rPr>
          <w:sz w:val="28"/>
          <w:szCs w:val="28"/>
        </w:rPr>
      </w:pPr>
      <w:r w:rsidRPr="0016166C">
        <w:rPr>
          <w:sz w:val="28"/>
          <w:szCs w:val="28"/>
        </w:rPr>
        <w:tab/>
      </w:r>
      <w:r w:rsidRPr="0016166C">
        <w:rPr>
          <w:sz w:val="28"/>
          <w:szCs w:val="28"/>
        </w:rPr>
        <w:tab/>
      </w:r>
      <w:r w:rsidRPr="0016166C">
        <w:rPr>
          <w:sz w:val="28"/>
          <w:szCs w:val="28"/>
          <w:lang w:val="en-US"/>
        </w:rPr>
        <w:t>I</w:t>
      </w:r>
      <w:r w:rsidRPr="0016166C">
        <w:rPr>
          <w:sz w:val="28"/>
          <w:szCs w:val="28"/>
        </w:rPr>
        <w:t xml:space="preserve"> период – 10 лет или до 2020 года;</w:t>
      </w:r>
    </w:p>
    <w:p w:rsidR="002B6A26" w:rsidRPr="0016166C" w:rsidRDefault="002B6A26" w:rsidP="006E1A1B">
      <w:pPr>
        <w:jc w:val="both"/>
        <w:rPr>
          <w:sz w:val="28"/>
          <w:szCs w:val="28"/>
        </w:rPr>
      </w:pPr>
      <w:r w:rsidRPr="0016166C">
        <w:rPr>
          <w:sz w:val="28"/>
          <w:szCs w:val="28"/>
        </w:rPr>
        <w:tab/>
      </w:r>
      <w:r w:rsidRPr="0016166C">
        <w:rPr>
          <w:sz w:val="28"/>
          <w:szCs w:val="28"/>
        </w:rPr>
        <w:tab/>
      </w:r>
      <w:r w:rsidRPr="0016166C">
        <w:rPr>
          <w:sz w:val="28"/>
          <w:szCs w:val="28"/>
          <w:lang w:val="en-US"/>
        </w:rPr>
        <w:t>II</w:t>
      </w:r>
      <w:r w:rsidRPr="0016166C">
        <w:rPr>
          <w:sz w:val="28"/>
          <w:szCs w:val="28"/>
        </w:rPr>
        <w:t xml:space="preserve"> период – 20 лет или до 2030 года.</w:t>
      </w:r>
    </w:p>
    <w:p w:rsidR="002B6A26" w:rsidRPr="0016166C" w:rsidRDefault="002B6A26" w:rsidP="006E1A1B">
      <w:pPr>
        <w:jc w:val="both"/>
        <w:rPr>
          <w:sz w:val="28"/>
          <w:szCs w:val="28"/>
        </w:rPr>
      </w:pPr>
      <w:r w:rsidRPr="0016166C">
        <w:rPr>
          <w:sz w:val="28"/>
          <w:szCs w:val="28"/>
        </w:rPr>
        <w:tab/>
        <w:t>1.3.8.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сезонных миграций.</w:t>
      </w:r>
    </w:p>
    <w:p w:rsidR="002B6A26" w:rsidRPr="0016166C" w:rsidRDefault="002B6A26" w:rsidP="006E1A1B">
      <w:pPr>
        <w:jc w:val="both"/>
        <w:rPr>
          <w:sz w:val="28"/>
          <w:szCs w:val="28"/>
        </w:rPr>
      </w:pPr>
      <w:r w:rsidRPr="0016166C">
        <w:rPr>
          <w:sz w:val="28"/>
          <w:szCs w:val="28"/>
        </w:rPr>
        <w:tab/>
        <w:t>1.3.11. Технико-экономические показатели генерального плана приводятся на исходный год его разработки и по этапам его реализации в соответствии с приложением 2 к настоящим Нормативам.</w:t>
      </w:r>
    </w:p>
    <w:p w:rsidR="002B6A26" w:rsidRPr="0016166C" w:rsidRDefault="002B6A26" w:rsidP="006E1A1B">
      <w:pPr>
        <w:jc w:val="center"/>
        <w:rPr>
          <w:sz w:val="28"/>
          <w:szCs w:val="28"/>
        </w:rPr>
      </w:pPr>
      <w:r w:rsidRPr="0016166C">
        <w:rPr>
          <w:sz w:val="28"/>
          <w:szCs w:val="28"/>
        </w:rPr>
        <w:t>1.4. Планировка территории</w:t>
      </w:r>
    </w:p>
    <w:p w:rsidR="002B6A26" w:rsidRPr="0016166C" w:rsidRDefault="002B6A26" w:rsidP="006E1A1B">
      <w:pPr>
        <w:jc w:val="both"/>
        <w:rPr>
          <w:sz w:val="28"/>
          <w:szCs w:val="28"/>
        </w:rPr>
      </w:pPr>
      <w:r w:rsidRPr="0016166C">
        <w:rPr>
          <w:sz w:val="28"/>
          <w:szCs w:val="28"/>
        </w:rPr>
        <w:tab/>
        <w:t>1.4.1.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2B6A26" w:rsidRPr="0016166C" w:rsidRDefault="002B6A26" w:rsidP="006E1A1B">
      <w:pPr>
        <w:jc w:val="both"/>
        <w:rPr>
          <w:sz w:val="28"/>
          <w:szCs w:val="28"/>
        </w:rPr>
      </w:pPr>
      <w:r w:rsidRPr="0016166C">
        <w:rPr>
          <w:sz w:val="28"/>
          <w:szCs w:val="28"/>
        </w:rPr>
        <w:tab/>
        <w:t>1.4.2.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B6A26" w:rsidRPr="0016166C" w:rsidRDefault="002B6A26" w:rsidP="006E1A1B">
      <w:pPr>
        <w:jc w:val="both"/>
        <w:rPr>
          <w:sz w:val="28"/>
          <w:szCs w:val="28"/>
        </w:rPr>
      </w:pPr>
      <w:r w:rsidRPr="0016166C">
        <w:rPr>
          <w:sz w:val="28"/>
          <w:szCs w:val="28"/>
        </w:rPr>
        <w:tab/>
        <w:t xml:space="preserve">1.4.3.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2B6A26" w:rsidRPr="0016166C" w:rsidRDefault="002B6A26" w:rsidP="006E1A1B">
      <w:pPr>
        <w:jc w:val="both"/>
        <w:rPr>
          <w:sz w:val="28"/>
          <w:szCs w:val="28"/>
        </w:rPr>
      </w:pPr>
      <w:r w:rsidRPr="0016166C">
        <w:rPr>
          <w:sz w:val="28"/>
          <w:szCs w:val="28"/>
        </w:rPr>
        <w:tab/>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пешеходных переходов, павильонов на остановочных пунктах общественного транспорта).</w:t>
      </w:r>
    </w:p>
    <w:p w:rsidR="002B6A26" w:rsidRPr="0016166C" w:rsidRDefault="002B6A26" w:rsidP="006E1A1B">
      <w:pPr>
        <w:jc w:val="both"/>
        <w:rPr>
          <w:sz w:val="28"/>
          <w:szCs w:val="28"/>
        </w:rPr>
      </w:pPr>
      <w:r w:rsidRPr="0016166C">
        <w:rPr>
          <w:sz w:val="28"/>
          <w:szCs w:val="28"/>
        </w:rPr>
        <w:tab/>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2B6A26" w:rsidRPr="0016166C" w:rsidRDefault="002B6A26" w:rsidP="006E1A1B">
      <w:pPr>
        <w:jc w:val="both"/>
        <w:rPr>
          <w:sz w:val="28"/>
          <w:szCs w:val="28"/>
        </w:rPr>
      </w:pPr>
      <w:r w:rsidRPr="0016166C">
        <w:rPr>
          <w:sz w:val="28"/>
          <w:szCs w:val="28"/>
        </w:rPr>
        <w:tab/>
        <w:t>-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2B6A26" w:rsidRPr="0016166C" w:rsidRDefault="002B6A26" w:rsidP="006E1A1B">
      <w:pPr>
        <w:jc w:val="both"/>
        <w:rPr>
          <w:sz w:val="28"/>
          <w:szCs w:val="28"/>
        </w:rPr>
      </w:pPr>
      <w:r w:rsidRPr="0016166C">
        <w:rPr>
          <w:sz w:val="28"/>
          <w:szCs w:val="28"/>
        </w:rPr>
        <w:tab/>
        <w:t>- отдельных нестационарных объектов для попутного обслуживания пешеходов (мелкорозничная торговля и бытовое обслуживание).</w:t>
      </w:r>
    </w:p>
    <w:p w:rsidR="002B6A26" w:rsidRPr="0016166C" w:rsidRDefault="002B6A26" w:rsidP="006E1A1B">
      <w:pPr>
        <w:jc w:val="both"/>
        <w:rPr>
          <w:sz w:val="28"/>
          <w:szCs w:val="28"/>
        </w:rPr>
      </w:pPr>
      <w:r w:rsidRPr="0016166C">
        <w:rPr>
          <w:sz w:val="28"/>
          <w:szCs w:val="28"/>
        </w:rPr>
        <w:tab/>
        <w:t>1.4.4.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кодекса Краснодарского края.</w:t>
      </w:r>
    </w:p>
    <w:p w:rsidR="002B6A26" w:rsidRPr="0016166C" w:rsidRDefault="002B6A26" w:rsidP="006E1A1B">
      <w:pPr>
        <w:jc w:val="both"/>
        <w:rPr>
          <w:sz w:val="28"/>
          <w:szCs w:val="28"/>
        </w:rPr>
      </w:pPr>
      <w:r w:rsidRPr="0016166C">
        <w:rPr>
          <w:sz w:val="28"/>
          <w:szCs w:val="28"/>
        </w:rPr>
        <w:tab/>
        <w:t>1.4.5. Технико-экономические показатели проекта планировки приводятся в соответствии с приложением 3</w:t>
      </w:r>
      <w:r>
        <w:rPr>
          <w:sz w:val="28"/>
          <w:szCs w:val="28"/>
        </w:rPr>
        <w:t>к настоящим Нормативам.</w:t>
      </w:r>
    </w:p>
    <w:p w:rsidR="002B6A26" w:rsidRPr="0016166C" w:rsidRDefault="002B6A26" w:rsidP="006E1A1B">
      <w:pPr>
        <w:jc w:val="center"/>
        <w:rPr>
          <w:sz w:val="28"/>
          <w:szCs w:val="28"/>
        </w:rPr>
      </w:pPr>
      <w:r w:rsidRPr="0016166C">
        <w:rPr>
          <w:sz w:val="28"/>
          <w:szCs w:val="28"/>
        </w:rPr>
        <w:t>1.5. Общая организация и зонирование территории</w:t>
      </w:r>
    </w:p>
    <w:p w:rsidR="002B6A26" w:rsidRPr="0016166C" w:rsidRDefault="002B6A26" w:rsidP="006E1A1B">
      <w:pPr>
        <w:jc w:val="center"/>
        <w:rPr>
          <w:sz w:val="28"/>
          <w:szCs w:val="28"/>
        </w:rPr>
      </w:pPr>
    </w:p>
    <w:p w:rsidR="002B6A26" w:rsidRPr="0016166C" w:rsidRDefault="002B6A26" w:rsidP="006E1A1B">
      <w:pPr>
        <w:ind w:firstLine="709"/>
        <w:jc w:val="both"/>
        <w:rPr>
          <w:sz w:val="28"/>
          <w:szCs w:val="28"/>
        </w:rPr>
      </w:pPr>
      <w:r w:rsidRPr="0016166C">
        <w:rPr>
          <w:sz w:val="28"/>
          <w:szCs w:val="28"/>
        </w:rPr>
        <w:t>1.5.1. В с</w:t>
      </w:r>
      <w:r>
        <w:rPr>
          <w:sz w:val="28"/>
          <w:szCs w:val="28"/>
        </w:rPr>
        <w:t>остав Передов</w:t>
      </w:r>
      <w:r w:rsidRPr="0016166C">
        <w:rPr>
          <w:sz w:val="28"/>
          <w:szCs w:val="28"/>
        </w:rPr>
        <w:t>ск</w:t>
      </w:r>
      <w:r>
        <w:rPr>
          <w:sz w:val="28"/>
          <w:szCs w:val="28"/>
        </w:rPr>
        <w:t>ого сельского поселения Отрадненского района входят один населенный пункт</w:t>
      </w:r>
      <w:r w:rsidRPr="0016166C">
        <w:rPr>
          <w:sz w:val="28"/>
          <w:szCs w:val="28"/>
        </w:rPr>
        <w:t xml:space="preserve">: </w:t>
      </w:r>
    </w:p>
    <w:p w:rsidR="002B6A26" w:rsidRDefault="002B6A26" w:rsidP="006E1A1B">
      <w:pPr>
        <w:jc w:val="both"/>
        <w:rPr>
          <w:sz w:val="28"/>
          <w:szCs w:val="28"/>
        </w:rPr>
      </w:pPr>
      <w:r w:rsidRPr="0016166C">
        <w:rPr>
          <w:sz w:val="28"/>
          <w:szCs w:val="28"/>
        </w:rPr>
        <w:tab/>
        <w:t>- </w:t>
      </w:r>
      <w:r>
        <w:rPr>
          <w:sz w:val="28"/>
          <w:szCs w:val="28"/>
        </w:rPr>
        <w:t>ст-ца Передовая</w:t>
      </w:r>
    </w:p>
    <w:p w:rsidR="002B6A26" w:rsidRDefault="002B6A26" w:rsidP="006E1A1B">
      <w:pPr>
        <w:jc w:val="both"/>
        <w:rPr>
          <w:sz w:val="28"/>
          <w:szCs w:val="28"/>
        </w:rPr>
      </w:pPr>
      <w:r>
        <w:rPr>
          <w:sz w:val="28"/>
          <w:szCs w:val="28"/>
        </w:rPr>
        <w:tab/>
        <w:t>-х. Ильич</w:t>
      </w:r>
    </w:p>
    <w:p w:rsidR="002B6A26" w:rsidRPr="0016166C" w:rsidRDefault="002B6A26" w:rsidP="006E1A1B">
      <w:pPr>
        <w:jc w:val="both"/>
        <w:rPr>
          <w:sz w:val="28"/>
          <w:szCs w:val="28"/>
        </w:rPr>
      </w:pPr>
      <w:r>
        <w:rPr>
          <w:sz w:val="28"/>
          <w:szCs w:val="28"/>
        </w:rPr>
        <w:tab/>
        <w:t>-х.Байбарис</w:t>
      </w:r>
    </w:p>
    <w:p w:rsidR="002B6A26" w:rsidRPr="0016166C" w:rsidRDefault="002B6A26" w:rsidP="006E1A1B">
      <w:pPr>
        <w:jc w:val="both"/>
        <w:rPr>
          <w:sz w:val="28"/>
          <w:szCs w:val="28"/>
        </w:rPr>
      </w:pPr>
      <w:r w:rsidRPr="0016166C">
        <w:rPr>
          <w:sz w:val="28"/>
          <w:szCs w:val="28"/>
        </w:rPr>
        <w:tab/>
        <w:t>1.5.2. Общая</w:t>
      </w:r>
      <w:r>
        <w:rPr>
          <w:sz w:val="28"/>
          <w:szCs w:val="28"/>
        </w:rPr>
        <w:t xml:space="preserve"> организация территории Передов</w:t>
      </w:r>
      <w:r w:rsidRPr="0016166C">
        <w:rPr>
          <w:sz w:val="28"/>
          <w:szCs w:val="28"/>
        </w:rPr>
        <w:t>ск</w:t>
      </w:r>
      <w:r>
        <w:rPr>
          <w:sz w:val="28"/>
          <w:szCs w:val="28"/>
        </w:rPr>
        <w:t>ого</w:t>
      </w:r>
      <w:r w:rsidRPr="0016166C">
        <w:rPr>
          <w:sz w:val="28"/>
          <w:szCs w:val="28"/>
        </w:rPr>
        <w:t xml:space="preserve"> сельского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2B6A26" w:rsidRPr="0016166C" w:rsidRDefault="002B6A26" w:rsidP="006E1A1B">
      <w:pPr>
        <w:jc w:val="both"/>
        <w:rPr>
          <w:sz w:val="28"/>
          <w:szCs w:val="28"/>
        </w:rPr>
      </w:pPr>
      <w:r w:rsidRPr="0016166C">
        <w:rPr>
          <w:sz w:val="28"/>
          <w:szCs w:val="28"/>
        </w:rPr>
        <w:tab/>
        <w:t>При этом необходимо учитывать:</w:t>
      </w:r>
    </w:p>
    <w:p w:rsidR="002B6A26" w:rsidRPr="0016166C" w:rsidRDefault="002B6A26" w:rsidP="006E1A1B">
      <w:pPr>
        <w:jc w:val="both"/>
        <w:rPr>
          <w:sz w:val="28"/>
          <w:szCs w:val="28"/>
        </w:rPr>
      </w:pPr>
      <w:r w:rsidRPr="0016166C">
        <w:rPr>
          <w:sz w:val="28"/>
          <w:szCs w:val="28"/>
        </w:rPr>
        <w:tab/>
        <w:t>-</w:t>
      </w:r>
      <w:r>
        <w:rPr>
          <w:sz w:val="28"/>
          <w:szCs w:val="28"/>
        </w:rPr>
        <w:t> возможности развития населенного пункта</w:t>
      </w:r>
      <w:r w:rsidRPr="0016166C">
        <w:rPr>
          <w:sz w:val="28"/>
          <w:szCs w:val="28"/>
        </w:rP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2B6A26" w:rsidRPr="0016166C" w:rsidRDefault="002B6A26" w:rsidP="006E1A1B">
      <w:pPr>
        <w:jc w:val="both"/>
        <w:rPr>
          <w:sz w:val="28"/>
          <w:szCs w:val="28"/>
        </w:rPr>
      </w:pPr>
      <w:r w:rsidRPr="0016166C">
        <w:rPr>
          <w:sz w:val="28"/>
          <w:szCs w:val="28"/>
        </w:rPr>
        <w:tab/>
        <w:t xml:space="preserve">- возможность повышения интенсивности использования территорий (за счет увеличения плотности </w:t>
      </w:r>
      <w:r>
        <w:rPr>
          <w:sz w:val="28"/>
          <w:szCs w:val="28"/>
        </w:rPr>
        <w:t>застройки) в границах населенного пункта</w:t>
      </w:r>
      <w:r w:rsidRPr="0016166C">
        <w:rPr>
          <w:sz w:val="28"/>
          <w:szCs w:val="28"/>
        </w:rPr>
        <w:t>;</w:t>
      </w:r>
    </w:p>
    <w:p w:rsidR="002B6A26" w:rsidRPr="0016166C" w:rsidRDefault="002B6A26" w:rsidP="006E1A1B">
      <w:pPr>
        <w:jc w:val="both"/>
        <w:rPr>
          <w:sz w:val="28"/>
          <w:szCs w:val="28"/>
        </w:rPr>
      </w:pPr>
      <w:r w:rsidRPr="0016166C">
        <w:rPr>
          <w:sz w:val="28"/>
          <w:szCs w:val="28"/>
        </w:rPr>
        <w:tab/>
        <w:t>- требования градостроительного, земельно</w:t>
      </w:r>
      <w:r>
        <w:rPr>
          <w:sz w:val="28"/>
          <w:szCs w:val="28"/>
        </w:rPr>
        <w:t>го и жилищного законодательства</w:t>
      </w:r>
      <w:r w:rsidRPr="0016166C">
        <w:rPr>
          <w:sz w:val="28"/>
          <w:szCs w:val="28"/>
        </w:rPr>
        <w:t>;</w:t>
      </w:r>
    </w:p>
    <w:p w:rsidR="002B6A26" w:rsidRPr="0016166C" w:rsidRDefault="002B6A26" w:rsidP="006E1A1B">
      <w:pPr>
        <w:jc w:val="both"/>
        <w:rPr>
          <w:sz w:val="28"/>
          <w:szCs w:val="28"/>
        </w:rPr>
      </w:pPr>
      <w:r w:rsidRPr="0016166C">
        <w:rPr>
          <w:sz w:val="28"/>
          <w:szCs w:val="28"/>
        </w:rPr>
        <w:tab/>
        <w:t>возможности бюджета поселения и привлечения негосударственных средств для развития сельского поселения.</w:t>
      </w:r>
    </w:p>
    <w:p w:rsidR="002B6A26" w:rsidRPr="0016166C" w:rsidRDefault="002B6A26" w:rsidP="006E1A1B">
      <w:pPr>
        <w:jc w:val="both"/>
        <w:rPr>
          <w:sz w:val="28"/>
          <w:szCs w:val="28"/>
        </w:rPr>
      </w:pPr>
      <w:r w:rsidRPr="0016166C">
        <w:rPr>
          <w:sz w:val="28"/>
          <w:szCs w:val="28"/>
        </w:rPr>
        <w:tab/>
        <w:t>1.5.3. С учетом преимущественного функцион</w:t>
      </w:r>
      <w:r>
        <w:rPr>
          <w:sz w:val="28"/>
          <w:szCs w:val="28"/>
        </w:rPr>
        <w:t>ального использования территория населенного</w:t>
      </w:r>
      <w:r w:rsidRPr="0016166C">
        <w:rPr>
          <w:sz w:val="28"/>
          <w:szCs w:val="28"/>
        </w:rPr>
        <w:t xml:space="preserve"> пу</w:t>
      </w:r>
      <w:r>
        <w:rPr>
          <w:sz w:val="28"/>
          <w:szCs w:val="28"/>
        </w:rPr>
        <w:t>нкта</w:t>
      </w:r>
      <w:r w:rsidRPr="0016166C">
        <w:rPr>
          <w:sz w:val="28"/>
          <w:szCs w:val="28"/>
        </w:rPr>
        <w:t xml:space="preserve"> подразделяется на селитебную, </w:t>
      </w:r>
      <w:r>
        <w:rPr>
          <w:sz w:val="28"/>
          <w:szCs w:val="28"/>
        </w:rPr>
        <w:t>производственную, рекреационную</w:t>
      </w:r>
      <w:r w:rsidRPr="0016166C">
        <w:rPr>
          <w:sz w:val="28"/>
          <w:szCs w:val="28"/>
        </w:rPr>
        <w:t xml:space="preserve"> и зону специального назначения. </w:t>
      </w:r>
    </w:p>
    <w:p w:rsidR="002B6A26" w:rsidRPr="0016166C" w:rsidRDefault="002B6A26" w:rsidP="006E1A1B">
      <w:pPr>
        <w:jc w:val="both"/>
        <w:rPr>
          <w:color w:val="000000"/>
          <w:sz w:val="28"/>
          <w:szCs w:val="28"/>
        </w:rPr>
      </w:pPr>
      <w:r w:rsidRPr="0016166C">
        <w:rPr>
          <w:color w:val="000000"/>
          <w:sz w:val="28"/>
          <w:szCs w:val="28"/>
        </w:rPr>
        <w:tab/>
        <w:t xml:space="preserve">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сообщения, улиц, площадей, парков, садов, бульваров и других мест общего пользования. </w:t>
      </w:r>
    </w:p>
    <w:p w:rsidR="002B6A26" w:rsidRPr="0016166C" w:rsidRDefault="002B6A26" w:rsidP="006E1A1B">
      <w:pPr>
        <w:jc w:val="both"/>
        <w:rPr>
          <w:color w:val="000000"/>
          <w:sz w:val="28"/>
          <w:szCs w:val="28"/>
        </w:rPr>
      </w:pPr>
      <w:r w:rsidRPr="0016166C">
        <w:rPr>
          <w:color w:val="000000"/>
          <w:sz w:val="28"/>
          <w:szCs w:val="28"/>
        </w:rPr>
        <w:tab/>
        <w:t xml:space="preserve">Производственная территория предназначена для размещения сельскохозяйственных и промышленных предприятий и связанных с ними объектов, коммунально-складских объектов, сооружений внешнего транспорта. </w:t>
      </w:r>
    </w:p>
    <w:p w:rsidR="002B6A26" w:rsidRPr="0016166C" w:rsidRDefault="002B6A26" w:rsidP="006E1A1B">
      <w:pPr>
        <w:jc w:val="both"/>
        <w:rPr>
          <w:sz w:val="28"/>
          <w:szCs w:val="28"/>
        </w:rPr>
      </w:pPr>
      <w:r w:rsidRPr="0016166C">
        <w:rPr>
          <w:sz w:val="28"/>
          <w:szCs w:val="28"/>
        </w:rPr>
        <w:tab/>
        <w:t xml:space="preserve">Рекреационная территория включает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2B6A26" w:rsidRPr="0016166C" w:rsidRDefault="002B6A26" w:rsidP="006E1A1B">
      <w:pPr>
        <w:jc w:val="both"/>
        <w:rPr>
          <w:sz w:val="28"/>
          <w:szCs w:val="28"/>
        </w:rPr>
      </w:pPr>
      <w:r w:rsidRPr="0016166C">
        <w:rPr>
          <w:sz w:val="28"/>
          <w:szCs w:val="28"/>
        </w:rPr>
        <w:tab/>
        <w:t>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2B6A26" w:rsidRPr="0016166C" w:rsidRDefault="002B6A26" w:rsidP="006E1A1B">
      <w:pPr>
        <w:jc w:val="both"/>
        <w:rPr>
          <w:sz w:val="28"/>
          <w:szCs w:val="28"/>
        </w:rPr>
      </w:pPr>
      <w:r w:rsidRPr="0016166C">
        <w:rPr>
          <w:sz w:val="28"/>
          <w:szCs w:val="28"/>
        </w:rPr>
        <w:tab/>
        <w:t xml:space="preserve">1.5.4. В пределах указанных территорий выделяются зоны различного функционального назначения: жилой застройки, общественных центров, промышленные,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 </w:t>
      </w:r>
    </w:p>
    <w:p w:rsidR="002B6A26" w:rsidRPr="0016166C" w:rsidRDefault="002B6A26" w:rsidP="006E1A1B">
      <w:pPr>
        <w:jc w:val="both"/>
        <w:rPr>
          <w:sz w:val="28"/>
          <w:szCs w:val="28"/>
        </w:rPr>
      </w:pPr>
      <w:r w:rsidRPr="0016166C">
        <w:rPr>
          <w:sz w:val="28"/>
          <w:szCs w:val="28"/>
        </w:rPr>
        <w:tab/>
        <w:t>1.5.5. Резервные территории необходимо предусматривать для пе</w:t>
      </w:r>
      <w:r>
        <w:rPr>
          <w:sz w:val="28"/>
          <w:szCs w:val="28"/>
        </w:rPr>
        <w:t>рспективного развития населенного пункта</w:t>
      </w:r>
      <w:r w:rsidRPr="0016166C">
        <w:rPr>
          <w:sz w:val="28"/>
          <w:szCs w:val="28"/>
        </w:rPr>
        <w:t>, которые включают земли, примыкаю</w:t>
      </w:r>
      <w:r>
        <w:rPr>
          <w:sz w:val="28"/>
          <w:szCs w:val="28"/>
        </w:rPr>
        <w:t>щие к границе (черте) населенного пункта</w:t>
      </w:r>
      <w:r w:rsidRPr="0016166C">
        <w:rPr>
          <w:sz w:val="28"/>
          <w:szCs w:val="28"/>
        </w:rPr>
        <w:t>.</w:t>
      </w:r>
    </w:p>
    <w:p w:rsidR="002B6A26" w:rsidRPr="0016166C" w:rsidRDefault="002B6A26" w:rsidP="006E1A1B">
      <w:pPr>
        <w:jc w:val="both"/>
        <w:rPr>
          <w:sz w:val="28"/>
          <w:szCs w:val="28"/>
        </w:rPr>
      </w:pPr>
      <w:r w:rsidRPr="0016166C">
        <w:rPr>
          <w:sz w:val="28"/>
          <w:szCs w:val="28"/>
        </w:rPr>
        <w:tab/>
        <w:t>Кроме 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2B6A26" w:rsidRPr="0016166C" w:rsidRDefault="002B6A26" w:rsidP="006E1A1B">
      <w:pPr>
        <w:jc w:val="both"/>
        <w:rPr>
          <w:sz w:val="28"/>
          <w:szCs w:val="28"/>
        </w:rPr>
      </w:pPr>
      <w:r w:rsidRPr="0016166C">
        <w:rPr>
          <w:sz w:val="28"/>
          <w:szCs w:val="28"/>
        </w:rPr>
        <w:tab/>
        <w:t>1.5.6. Потребность в резервных территориях определяется на срок до 20 лет с учетом перспектив развития поселения, определенных документами территориального планирования.</w:t>
      </w:r>
    </w:p>
    <w:p w:rsidR="002B6A26" w:rsidRPr="0016166C" w:rsidRDefault="002B6A26" w:rsidP="006E1A1B">
      <w:pPr>
        <w:jc w:val="both"/>
        <w:rPr>
          <w:sz w:val="28"/>
          <w:szCs w:val="28"/>
        </w:rPr>
      </w:pPr>
      <w:r w:rsidRPr="0016166C">
        <w:rPr>
          <w:sz w:val="28"/>
          <w:szCs w:val="28"/>
        </w:rPr>
        <w:tab/>
        <w:t>1.5.7.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документами территориального планирования.</w:t>
      </w:r>
    </w:p>
    <w:p w:rsidR="002B6A26" w:rsidRPr="0016166C" w:rsidRDefault="002B6A26" w:rsidP="006E1A1B">
      <w:pPr>
        <w:jc w:val="both"/>
        <w:rPr>
          <w:sz w:val="28"/>
          <w:szCs w:val="28"/>
        </w:rPr>
      </w:pPr>
      <w:r w:rsidRPr="0016166C">
        <w:rPr>
          <w:sz w:val="28"/>
          <w:szCs w:val="28"/>
        </w:rPr>
        <w:tab/>
        <w:t>Включение земель в состав резервных территорий не влечет изменения формы собственности указанных земель до их поэтапного изъятия на основании документов территориального планирования в целях освоения под различные виды строительства.</w:t>
      </w:r>
    </w:p>
    <w:p w:rsidR="002B6A26" w:rsidRPr="0016166C" w:rsidRDefault="002B6A26" w:rsidP="006E1A1B">
      <w:pPr>
        <w:jc w:val="both"/>
        <w:rPr>
          <w:sz w:val="28"/>
          <w:szCs w:val="28"/>
        </w:rPr>
      </w:pPr>
      <w:r w:rsidRPr="0016166C">
        <w:rPr>
          <w:sz w:val="28"/>
          <w:szCs w:val="28"/>
        </w:rPr>
        <w:tab/>
        <w:t>Выкуп земельных участков, находящихся в собственности граждан и юридических лиц и расположенных в пределах резервных территорий для развития поселения,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2B6A26" w:rsidRPr="0016166C" w:rsidRDefault="002B6A26" w:rsidP="006E1A1B">
      <w:pPr>
        <w:jc w:val="both"/>
        <w:rPr>
          <w:sz w:val="28"/>
          <w:szCs w:val="28"/>
        </w:rPr>
      </w:pPr>
      <w:r w:rsidRPr="0016166C">
        <w:rPr>
          <w:sz w:val="28"/>
          <w:szCs w:val="28"/>
        </w:rPr>
        <w:tab/>
        <w:t>1.5.8. Земельные участки для ведения садоводства следует предусматривать за пределами резервных территорий, пла</w:t>
      </w:r>
      <w:r>
        <w:rPr>
          <w:sz w:val="28"/>
          <w:szCs w:val="28"/>
        </w:rPr>
        <w:t>нируемых для развития населенного пункта</w:t>
      </w:r>
      <w:r w:rsidRPr="0016166C">
        <w:rPr>
          <w:sz w:val="28"/>
          <w:szCs w:val="28"/>
        </w:rPr>
        <w:t>, на расстоянии доступности на общественном транспорте от мест проживания не более 1 часа.</w:t>
      </w:r>
    </w:p>
    <w:p w:rsidR="002B6A26" w:rsidRPr="0016166C" w:rsidRDefault="002B6A26" w:rsidP="006E1A1B">
      <w:pPr>
        <w:jc w:val="both"/>
        <w:rPr>
          <w:sz w:val="28"/>
          <w:szCs w:val="28"/>
        </w:rPr>
      </w:pPr>
      <w:r w:rsidRPr="0016166C">
        <w:rPr>
          <w:sz w:val="28"/>
          <w:szCs w:val="28"/>
        </w:rPr>
        <w:tab/>
        <w:t>1.5.9. Выделение резервных территорий, нео</w:t>
      </w:r>
      <w:r>
        <w:rPr>
          <w:sz w:val="28"/>
          <w:szCs w:val="28"/>
        </w:rPr>
        <w:t>бходимых для развития населенного пункта</w:t>
      </w:r>
      <w:r w:rsidRPr="0016166C">
        <w:rPr>
          <w:sz w:val="28"/>
          <w:szCs w:val="28"/>
        </w:rPr>
        <w:t>,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кладбищ, мест складирования бытовых отходов с учетом их возможного расширения.</w:t>
      </w:r>
    </w:p>
    <w:p w:rsidR="002B6A26" w:rsidRPr="0016166C" w:rsidRDefault="002B6A26" w:rsidP="006E1A1B">
      <w:pPr>
        <w:rPr>
          <w:sz w:val="28"/>
          <w:szCs w:val="28"/>
        </w:rPr>
      </w:pPr>
    </w:p>
    <w:p w:rsidR="002B6A26" w:rsidRDefault="002B6A26" w:rsidP="006E1A1B">
      <w:pPr>
        <w:jc w:val="center"/>
        <w:rPr>
          <w:sz w:val="28"/>
          <w:szCs w:val="28"/>
        </w:rPr>
      </w:pPr>
      <w:r w:rsidRPr="0016166C">
        <w:rPr>
          <w:sz w:val="28"/>
          <w:szCs w:val="28"/>
        </w:rPr>
        <w:t>Часть 2. Нормативы градостроительного проектирования</w:t>
      </w:r>
    </w:p>
    <w:p w:rsidR="002B6A26" w:rsidRPr="0016166C" w:rsidRDefault="002B6A26" w:rsidP="006E1A1B">
      <w:pPr>
        <w:jc w:val="center"/>
        <w:rPr>
          <w:sz w:val="28"/>
          <w:szCs w:val="28"/>
        </w:rPr>
      </w:pPr>
      <w:r w:rsidRPr="0016166C">
        <w:rPr>
          <w:sz w:val="28"/>
          <w:szCs w:val="28"/>
        </w:rPr>
        <w:t xml:space="preserve"> селитебной территории</w:t>
      </w:r>
    </w:p>
    <w:p w:rsidR="002B6A26" w:rsidRPr="0016166C" w:rsidRDefault="002B6A26" w:rsidP="006E1A1B">
      <w:pPr>
        <w:rPr>
          <w:sz w:val="28"/>
          <w:szCs w:val="28"/>
        </w:rPr>
      </w:pPr>
      <w:r w:rsidRPr="0016166C">
        <w:rPr>
          <w:sz w:val="28"/>
          <w:szCs w:val="28"/>
        </w:rPr>
        <w:t>2.1. Общие требования</w:t>
      </w:r>
    </w:p>
    <w:p w:rsidR="002B6A26" w:rsidRPr="0016166C" w:rsidRDefault="002B6A26" w:rsidP="006E1A1B">
      <w:pPr>
        <w:jc w:val="both"/>
        <w:rPr>
          <w:sz w:val="28"/>
          <w:szCs w:val="28"/>
        </w:rPr>
      </w:pPr>
      <w:r w:rsidRPr="0016166C">
        <w:rPr>
          <w:sz w:val="28"/>
          <w:szCs w:val="28"/>
        </w:rPr>
        <w:tab/>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2B6A26" w:rsidRPr="0016166C" w:rsidRDefault="002B6A26" w:rsidP="006E1A1B">
      <w:pPr>
        <w:jc w:val="both"/>
        <w:rPr>
          <w:sz w:val="28"/>
          <w:szCs w:val="28"/>
        </w:rPr>
      </w:pPr>
      <w:r w:rsidRPr="0016166C">
        <w:rPr>
          <w:sz w:val="28"/>
          <w:szCs w:val="28"/>
        </w:rPr>
        <w:tab/>
        <w:t xml:space="preserve">2.1.2. Для предварительного определения потребной </w:t>
      </w:r>
      <w:r>
        <w:rPr>
          <w:sz w:val="28"/>
          <w:szCs w:val="28"/>
        </w:rPr>
        <w:t xml:space="preserve">селитебной территории населенного  пункта </w:t>
      </w:r>
      <w:r w:rsidRPr="0016166C">
        <w:rPr>
          <w:sz w:val="28"/>
          <w:szCs w:val="28"/>
        </w:rPr>
        <w:t xml:space="preserve"> допускается принимать следующие показатели на один дом (квартиру) при застройке:</w:t>
      </w:r>
    </w:p>
    <w:p w:rsidR="002B6A26" w:rsidRPr="0016166C" w:rsidRDefault="002B6A26" w:rsidP="006E1A1B">
      <w:pPr>
        <w:jc w:val="both"/>
        <w:rPr>
          <w:sz w:val="28"/>
          <w:szCs w:val="28"/>
        </w:rPr>
      </w:pPr>
      <w:r w:rsidRPr="0016166C">
        <w:rPr>
          <w:sz w:val="28"/>
          <w:szCs w:val="28"/>
        </w:rPr>
        <w:tab/>
        <w:t>- домами усадебного типа с участками при доме (квартире) - по таблице 1;</w:t>
      </w:r>
    </w:p>
    <w:p w:rsidR="002B6A26" w:rsidRPr="0016166C" w:rsidRDefault="002B6A26" w:rsidP="006E1A1B">
      <w:pPr>
        <w:jc w:val="both"/>
        <w:rPr>
          <w:sz w:val="28"/>
          <w:szCs w:val="28"/>
        </w:rPr>
      </w:pPr>
      <w:r w:rsidRPr="0016166C">
        <w:rPr>
          <w:sz w:val="28"/>
          <w:szCs w:val="28"/>
        </w:rPr>
        <w:tab/>
        <w:t>- секционными и блокированными домами - по таблице 2</w:t>
      </w:r>
    </w:p>
    <w:p w:rsidR="002B6A26" w:rsidRPr="0016166C" w:rsidRDefault="002B6A26" w:rsidP="006E1A1B">
      <w:pPr>
        <w:rPr>
          <w:sz w:val="28"/>
          <w:szCs w:val="28"/>
        </w:rPr>
      </w:pPr>
    </w:p>
    <w:tbl>
      <w:tblPr>
        <w:tblW w:w="0" w:type="auto"/>
        <w:tblInd w:w="-106" w:type="dxa"/>
        <w:tblLayout w:type="fixed"/>
        <w:tblLook w:val="0000"/>
      </w:tblPr>
      <w:tblGrid>
        <w:gridCol w:w="4248"/>
        <w:gridCol w:w="5600"/>
      </w:tblGrid>
      <w:tr w:rsidR="002B6A26">
        <w:tc>
          <w:tcPr>
            <w:tcW w:w="9848" w:type="dxa"/>
            <w:gridSpan w:val="2"/>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Площадь участка при доме, кв. м</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Расчетная площадь селитебной территории на одну квартиру, га</w:t>
            </w:r>
            <w:r>
              <w:rPr>
                <w:rFonts w:ascii="Times New Roman" w:hAnsi="Times New Roman" w:cs="Times New Roman"/>
                <w:sz w:val="28"/>
                <w:szCs w:val="28"/>
              </w:rPr>
              <w:t>.</w:t>
            </w:r>
          </w:p>
        </w:tc>
      </w:tr>
      <w:tr w:rsidR="002B6A26">
        <w:tc>
          <w:tcPr>
            <w:tcW w:w="4248"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2000</w:t>
            </w:r>
          </w:p>
        </w:tc>
        <w:tc>
          <w:tcPr>
            <w:tcW w:w="5600"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0,25-0,27</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1500</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0,21-0,23</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1200</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0,17-0,20</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1000</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0,15-0,17</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800</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0,13-0,15</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600</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0,11-0,13</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400</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0,08-0,11</w:t>
            </w:r>
          </w:p>
        </w:tc>
      </w:tr>
    </w:tbl>
    <w:p w:rsidR="002B6A26" w:rsidRPr="0016166C" w:rsidRDefault="002B6A26" w:rsidP="006E1A1B">
      <w:pPr>
        <w:rPr>
          <w:sz w:val="28"/>
          <w:szCs w:val="28"/>
        </w:rPr>
      </w:pPr>
    </w:p>
    <w:tbl>
      <w:tblPr>
        <w:tblW w:w="0" w:type="auto"/>
        <w:tblInd w:w="-106" w:type="dxa"/>
        <w:tblLayout w:type="fixed"/>
        <w:tblLook w:val="0000"/>
      </w:tblPr>
      <w:tblGrid>
        <w:gridCol w:w="4248"/>
        <w:gridCol w:w="5600"/>
      </w:tblGrid>
      <w:tr w:rsidR="002B6A26">
        <w:tc>
          <w:tcPr>
            <w:tcW w:w="9848" w:type="dxa"/>
            <w:gridSpan w:val="2"/>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2</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Число этажей</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Расчетная площадь селитебной территории на одну квартиру, га</w:t>
            </w:r>
          </w:p>
        </w:tc>
      </w:tr>
      <w:tr w:rsidR="002B6A26">
        <w:tc>
          <w:tcPr>
            <w:tcW w:w="4248"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5600"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0,04</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0,03</w:t>
            </w:r>
          </w:p>
        </w:tc>
      </w:tr>
      <w:tr w:rsidR="002B6A26" w:rsidRPr="0016166C">
        <w:tc>
          <w:tcPr>
            <w:tcW w:w="42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56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0,02</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ab/>
        <w:t>Примечания:</w:t>
      </w:r>
    </w:p>
    <w:p w:rsidR="002B6A26" w:rsidRPr="0016166C" w:rsidRDefault="002B6A26" w:rsidP="006E1A1B">
      <w:pPr>
        <w:jc w:val="both"/>
        <w:rPr>
          <w:sz w:val="28"/>
          <w:szCs w:val="28"/>
        </w:rPr>
      </w:pPr>
      <w:r w:rsidRPr="0016166C">
        <w:rPr>
          <w:sz w:val="28"/>
          <w:szCs w:val="28"/>
        </w:rPr>
        <w:tab/>
        <w:t>1) При необходимости организации обособленных хозяйственных проездов площадь селитебной территории увеличивается на 10 процентов.</w:t>
      </w:r>
    </w:p>
    <w:p w:rsidR="002B6A26" w:rsidRPr="0016166C" w:rsidRDefault="002B6A26" w:rsidP="006E1A1B">
      <w:pPr>
        <w:jc w:val="both"/>
        <w:rPr>
          <w:sz w:val="28"/>
          <w:szCs w:val="28"/>
        </w:rPr>
      </w:pPr>
      <w:r w:rsidRPr="0016166C">
        <w:rPr>
          <w:sz w:val="28"/>
          <w:szCs w:val="28"/>
        </w:rPr>
        <w:tab/>
        <w:t>2)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w:t>
      </w:r>
      <w:r>
        <w:rPr>
          <w:sz w:val="28"/>
          <w:szCs w:val="28"/>
        </w:rPr>
        <w:t>дприятий обслуживания  поселения</w:t>
      </w:r>
      <w:r w:rsidRPr="0016166C">
        <w:rPr>
          <w:sz w:val="28"/>
          <w:szCs w:val="28"/>
        </w:rPr>
        <w:t>.</w:t>
      </w:r>
    </w:p>
    <w:p w:rsidR="002B6A26" w:rsidRPr="0016166C" w:rsidRDefault="002B6A26" w:rsidP="006E1A1B">
      <w:pPr>
        <w:jc w:val="both"/>
        <w:rPr>
          <w:sz w:val="28"/>
          <w:szCs w:val="28"/>
        </w:rPr>
      </w:pPr>
      <w:r w:rsidRPr="0016166C">
        <w:rPr>
          <w:sz w:val="28"/>
          <w:szCs w:val="28"/>
        </w:rPr>
        <w:tab/>
        <w:t xml:space="preserve">3) Нижний предел площади селитебной территории для домов усадебного типа принимается для </w:t>
      </w:r>
      <w:r>
        <w:rPr>
          <w:sz w:val="28"/>
          <w:szCs w:val="28"/>
        </w:rPr>
        <w:t>станицы Передовой, х.Ильич, х.Байбарис.</w:t>
      </w:r>
    </w:p>
    <w:p w:rsidR="002B6A26" w:rsidRPr="0016166C" w:rsidRDefault="002B6A26" w:rsidP="006E1A1B">
      <w:pPr>
        <w:jc w:val="both"/>
        <w:rPr>
          <w:sz w:val="28"/>
          <w:szCs w:val="28"/>
        </w:rPr>
      </w:pPr>
      <w:r w:rsidRPr="0016166C">
        <w:rPr>
          <w:sz w:val="28"/>
          <w:szCs w:val="28"/>
        </w:rPr>
        <w:tab/>
        <w:t>2.1.3. При определении размера селитебной территории следует исходить из необходимости предоставления каждой семье отдельной квартиры или дома.</w:t>
      </w:r>
    </w:p>
    <w:p w:rsidR="002B6A26" w:rsidRPr="0016166C" w:rsidRDefault="002B6A26" w:rsidP="006E1A1B">
      <w:pPr>
        <w:jc w:val="both"/>
        <w:rPr>
          <w:sz w:val="28"/>
          <w:szCs w:val="28"/>
        </w:rPr>
      </w:pPr>
      <w:r w:rsidRPr="0016166C">
        <w:rPr>
          <w:sz w:val="28"/>
          <w:szCs w:val="28"/>
        </w:rPr>
        <w:tab/>
        <w:t>2.1.4. Минимальная обеспеченность общей площадью</w:t>
      </w:r>
      <w:r>
        <w:rPr>
          <w:sz w:val="28"/>
          <w:szCs w:val="28"/>
        </w:rPr>
        <w:t xml:space="preserve"> жилого помещения для населенного</w:t>
      </w:r>
      <w:r w:rsidRPr="0016166C">
        <w:rPr>
          <w:sz w:val="28"/>
          <w:szCs w:val="28"/>
        </w:rPr>
        <w:t xml:space="preserve"> пун</w:t>
      </w:r>
      <w:r>
        <w:rPr>
          <w:sz w:val="28"/>
          <w:szCs w:val="28"/>
        </w:rPr>
        <w:t>кта</w:t>
      </w:r>
      <w:r w:rsidRPr="0016166C">
        <w:rPr>
          <w:sz w:val="28"/>
          <w:szCs w:val="28"/>
        </w:rPr>
        <w:t xml:space="preserve"> мун</w:t>
      </w:r>
      <w:r>
        <w:rPr>
          <w:sz w:val="28"/>
          <w:szCs w:val="28"/>
        </w:rPr>
        <w:t>иципального образования Передов</w:t>
      </w:r>
      <w:r w:rsidRPr="0016166C">
        <w:rPr>
          <w:sz w:val="28"/>
          <w:szCs w:val="28"/>
        </w:rPr>
        <w:t>ск</w:t>
      </w:r>
      <w:r>
        <w:rPr>
          <w:sz w:val="28"/>
          <w:szCs w:val="28"/>
        </w:rPr>
        <w:t xml:space="preserve">огосельского </w:t>
      </w:r>
      <w:r w:rsidRPr="0016166C">
        <w:rPr>
          <w:sz w:val="28"/>
          <w:szCs w:val="28"/>
        </w:rPr>
        <w:t>поселения принимать:</w:t>
      </w:r>
    </w:p>
    <w:p w:rsidR="002B6A26" w:rsidRPr="0016166C" w:rsidRDefault="002B6A26" w:rsidP="006E1A1B">
      <w:pPr>
        <w:jc w:val="both"/>
        <w:rPr>
          <w:sz w:val="28"/>
          <w:szCs w:val="28"/>
        </w:rPr>
      </w:pPr>
      <w:r>
        <w:rPr>
          <w:sz w:val="28"/>
          <w:szCs w:val="28"/>
        </w:rPr>
        <w:tab/>
        <w:t>до 2015 года — 15,0</w:t>
      </w:r>
      <w:r w:rsidRPr="0016166C">
        <w:rPr>
          <w:sz w:val="28"/>
          <w:szCs w:val="28"/>
        </w:rPr>
        <w:t> м²/чел.;</w:t>
      </w:r>
    </w:p>
    <w:p w:rsidR="002B6A26" w:rsidRPr="0016166C" w:rsidRDefault="002B6A26" w:rsidP="006E1A1B">
      <w:pPr>
        <w:jc w:val="both"/>
        <w:rPr>
          <w:sz w:val="28"/>
          <w:szCs w:val="28"/>
        </w:rPr>
      </w:pPr>
      <w:r>
        <w:rPr>
          <w:sz w:val="28"/>
          <w:szCs w:val="28"/>
        </w:rPr>
        <w:tab/>
        <w:t>до 2025 года — 20,0</w:t>
      </w:r>
      <w:r w:rsidRPr="0016166C">
        <w:rPr>
          <w:sz w:val="28"/>
          <w:szCs w:val="28"/>
        </w:rPr>
        <w:t> м²/чел.</w:t>
      </w:r>
    </w:p>
    <w:p w:rsidR="002B6A26" w:rsidRPr="0016166C" w:rsidRDefault="002B6A26" w:rsidP="006E1A1B">
      <w:pPr>
        <w:jc w:val="both"/>
        <w:rPr>
          <w:sz w:val="28"/>
          <w:szCs w:val="28"/>
        </w:rPr>
      </w:pPr>
      <w:r w:rsidRPr="0016166C">
        <w:rPr>
          <w:sz w:val="28"/>
          <w:szCs w:val="28"/>
        </w:rPr>
        <w:tab/>
        <w:t>2.1.5. Размещение новой малоэтажной застройки следует о</w:t>
      </w:r>
      <w:r>
        <w:rPr>
          <w:sz w:val="28"/>
          <w:szCs w:val="28"/>
        </w:rPr>
        <w:t>существлять в пределах  сельского населенного пункта</w:t>
      </w:r>
      <w:r w:rsidRPr="0016166C">
        <w:rPr>
          <w:sz w:val="28"/>
          <w:szCs w:val="28"/>
        </w:rPr>
        <w:t xml:space="preserve">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p w:rsidR="002B6A26" w:rsidRPr="0016166C" w:rsidRDefault="002B6A26" w:rsidP="006E1A1B">
      <w:pPr>
        <w:jc w:val="both"/>
        <w:rPr>
          <w:sz w:val="28"/>
          <w:szCs w:val="28"/>
        </w:rPr>
      </w:pPr>
      <w:r w:rsidRPr="0016166C">
        <w:rPr>
          <w:sz w:val="28"/>
          <w:szCs w:val="28"/>
        </w:rPr>
        <w:tab/>
        <w:t>Расчетные показатели жилищной обеспеченности для малоэтажной индивидуальной застройки не нормируются.</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2.2. Жилые зоны</w:t>
      </w:r>
    </w:p>
    <w:p w:rsidR="002B6A26" w:rsidRPr="0016166C" w:rsidRDefault="002B6A26" w:rsidP="006E1A1B">
      <w:pPr>
        <w:jc w:val="both"/>
        <w:rPr>
          <w:sz w:val="28"/>
          <w:szCs w:val="28"/>
        </w:rPr>
      </w:pPr>
      <w:r w:rsidRPr="0016166C">
        <w:rPr>
          <w:sz w:val="28"/>
          <w:szCs w:val="28"/>
        </w:rPr>
        <w:tab/>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2B6A26" w:rsidRPr="0016166C" w:rsidRDefault="002B6A26" w:rsidP="006E1A1B">
      <w:pPr>
        <w:pStyle w:val="ConsPlusDocList"/>
        <w:ind w:firstLine="709"/>
        <w:jc w:val="both"/>
        <w:rPr>
          <w:rFonts w:ascii="Times New Roman" w:hAnsi="Times New Roman" w:cs="Times New Roman"/>
          <w:sz w:val="28"/>
          <w:szCs w:val="28"/>
        </w:rPr>
      </w:pPr>
      <w:bookmarkStart w:id="1" w:name="Par336"/>
      <w:bookmarkEnd w:id="1"/>
      <w:r w:rsidRPr="0016166C">
        <w:rPr>
          <w:rFonts w:ascii="Times New Roman" w:hAnsi="Times New Roman" w:cs="Times New Roman"/>
          <w:sz w:val="28"/>
          <w:szCs w:val="28"/>
        </w:rPr>
        <w:t>2.2.2. В состав жилых зон могут включаться:</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зоны застройки индивидуальными жилыми домами (в том числе одноэтажными, мансардными, двухэтажными и трехэтажными);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зоны застройки малоэтажными жилыми домами (сблокированными и секционными до трех этажей включительно, с приквартирными земельными участками);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зоны застройки среднеэтажными жилыми домами (4 - 5 этажей);</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B6A26" w:rsidRPr="0016166C" w:rsidRDefault="002B6A26" w:rsidP="006E1A1B">
      <w:pPr>
        <w:pStyle w:val="ConsPlusDocList"/>
        <w:ind w:firstLine="709"/>
        <w:jc w:val="both"/>
        <w:rPr>
          <w:rFonts w:ascii="Times New Roman" w:hAnsi="Times New Roman" w:cs="Times New Roman"/>
          <w:sz w:val="28"/>
          <w:szCs w:val="28"/>
        </w:rPr>
      </w:pPr>
      <w:bookmarkStart w:id="2" w:name="Par349"/>
      <w:bookmarkEnd w:id="2"/>
      <w:r>
        <w:rPr>
          <w:rFonts w:ascii="Times New Roman" w:hAnsi="Times New Roman" w:cs="Times New Roman"/>
          <w:sz w:val="28"/>
          <w:szCs w:val="28"/>
        </w:rPr>
        <w:t>2.2.3</w:t>
      </w:r>
      <w:r w:rsidRPr="0016166C">
        <w:rPr>
          <w:rFonts w:ascii="Times New Roman" w:hAnsi="Times New Roman" w:cs="Times New Roman"/>
          <w:sz w:val="28"/>
          <w:szCs w:val="28"/>
        </w:rPr>
        <w:t>. Для определения размеров территорий жилых зон допускается применять укрупненные показатели в расчете на тысячу человек.</w:t>
      </w:r>
    </w:p>
    <w:p w:rsidR="002B6A26" w:rsidRPr="0016166C" w:rsidRDefault="002B6A26" w:rsidP="006E1A1B">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2.2.4</w:t>
      </w:r>
      <w:r w:rsidRPr="0016166C">
        <w:rPr>
          <w:rFonts w:ascii="Times New Roman" w:hAnsi="Times New Roman" w:cs="Times New Roman"/>
          <w:sz w:val="28"/>
          <w:szCs w:val="28"/>
        </w:rPr>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2B6A26" w:rsidRPr="0016166C" w:rsidRDefault="002B6A26" w:rsidP="006E1A1B">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2.2.5</w:t>
      </w:r>
      <w:r w:rsidRPr="0016166C">
        <w:rPr>
          <w:rFonts w:ascii="Times New Roman" w:hAnsi="Times New Roman" w:cs="Times New Roman"/>
          <w:sz w:val="28"/>
          <w:szCs w:val="28"/>
        </w:rPr>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м</w:t>
      </w:r>
      <w:r w:rsidRPr="0016166C">
        <w:rPr>
          <w:rFonts w:ascii="Times New Roman" w:hAnsi="Times New Roman" w:cs="Times New Roman"/>
          <w:sz w:val="28"/>
          <w:szCs w:val="28"/>
          <w:vertAlign w:val="superscript"/>
        </w:rPr>
        <w:t>2</w:t>
      </w:r>
      <w:r w:rsidRPr="0016166C">
        <w:rPr>
          <w:rFonts w:ascii="Times New Roman" w:hAnsi="Times New Roman" w:cs="Times New Roman"/>
          <w:sz w:val="28"/>
          <w:szCs w:val="28"/>
        </w:rPr>
        <w:t>.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2B6A26" w:rsidRPr="0016166C" w:rsidRDefault="002B6A26" w:rsidP="006E1A1B">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2.2.6</w:t>
      </w:r>
      <w:r w:rsidRPr="0016166C">
        <w:rPr>
          <w:rFonts w:ascii="Times New Roman" w:hAnsi="Times New Roman" w:cs="Times New Roman"/>
          <w:sz w:val="28"/>
          <w:szCs w:val="28"/>
        </w:rPr>
        <w:t>. В жилых зданиях не допускается размещать:</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встроенные котельные и насосные, за исключением крышных котельных;</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встроенные трансформаторные подстанции;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административные учреждения городского и поселкового значения;</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лечебные учреждения;</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встроенные столовые, кафе и другие организации общественного питания с количеством посадочных мест более 50;</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общественные уборные;</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бюро ритуального обслуживания;</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магазины, мастерские, пункты и склады с огнеопасными и легковоспламеняющимися материалами;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специализированные магазины и склады, эксплуатация которых может повлечь загрязнение территории и воздуха жилой застройки;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специализированные рыбные магазины;</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специализированные овощные магазины;</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бани, сауны, прачечные и химчистки, кроме приемных пунктов;</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танцевальные, спортивные залы, дискотеки, видеосалоны, за исключением тренажерных и фитнес-залов.</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При назначении положительного санитарно-эпидемиологического заключения в жилых зданиях допускается размещать:</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женские консультации;</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кабинеты врачей общей практики и частнопрактикующих врачей;</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лечебно-восстановительные, реабилитационные восстановительные центры;</w:t>
      </w:r>
    </w:p>
    <w:p w:rsidR="002B6A26" w:rsidRPr="0016166C" w:rsidRDefault="002B6A26" w:rsidP="006E1A1B">
      <w:pPr>
        <w:pStyle w:val="ConsPlusDocList"/>
        <w:ind w:firstLine="709"/>
        <w:jc w:val="both"/>
        <w:rPr>
          <w:rFonts w:ascii="Times New Roman" w:hAnsi="Times New Roman" w:cs="Times New Roman"/>
          <w:sz w:val="28"/>
          <w:szCs w:val="28"/>
        </w:rPr>
      </w:pPr>
      <w:r w:rsidRPr="0016166C">
        <w:rPr>
          <w:rFonts w:ascii="Times New Roman" w:hAnsi="Times New Roman" w:cs="Times New Roman"/>
          <w:sz w:val="28"/>
          <w:szCs w:val="28"/>
        </w:rPr>
        <w:t>-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2B6A26" w:rsidRPr="0016166C" w:rsidRDefault="002B6A26" w:rsidP="006E1A1B">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2.2.7</w:t>
      </w:r>
      <w:r w:rsidRPr="0016166C">
        <w:rPr>
          <w:rFonts w:ascii="Times New Roman" w:hAnsi="Times New Roman" w:cs="Times New Roman"/>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8 "Охрана окружающей среды" Нормативов градостроительного проектирования Краснодарского края.</w:t>
      </w:r>
    </w:p>
    <w:p w:rsidR="002B6A26" w:rsidRPr="0016166C" w:rsidRDefault="002B6A26" w:rsidP="006E1A1B">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2.2.8</w:t>
      </w:r>
      <w:r w:rsidRPr="0016166C">
        <w:rPr>
          <w:rFonts w:ascii="Times New Roman" w:hAnsi="Times New Roman" w:cs="Times New Roman"/>
          <w:sz w:val="28"/>
          <w:szCs w:val="28"/>
        </w:rPr>
        <w:t>.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10 "Обеспечение доступности объектов социальной инфраструктуры для инвалидов и других маломобильных групп населения" Нормативов градостроительного проектирования Краснодарского края.</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2.2.9. В жилой зоне населенного</w:t>
      </w:r>
      <w:r w:rsidRPr="0016166C">
        <w:rPr>
          <w:kern w:val="1"/>
          <w:sz w:val="28"/>
          <w:szCs w:val="28"/>
          <w:lang w:eastAsia="hi-IN" w:bidi="hi-IN"/>
        </w:rPr>
        <w:t xml:space="preserve"> п</w:t>
      </w:r>
      <w:r>
        <w:rPr>
          <w:kern w:val="1"/>
          <w:sz w:val="28"/>
          <w:szCs w:val="28"/>
          <w:lang w:eastAsia="hi-IN" w:bidi="hi-IN"/>
        </w:rPr>
        <w:t xml:space="preserve">ункта </w:t>
      </w:r>
      <w:r>
        <w:rPr>
          <w:sz w:val="28"/>
          <w:szCs w:val="28"/>
        </w:rPr>
        <w:t>Передов</w:t>
      </w:r>
      <w:r w:rsidRPr="0016166C">
        <w:rPr>
          <w:sz w:val="28"/>
          <w:szCs w:val="28"/>
        </w:rPr>
        <w:t>ск</w:t>
      </w:r>
      <w:r>
        <w:rPr>
          <w:sz w:val="28"/>
          <w:szCs w:val="28"/>
        </w:rPr>
        <w:t>ого</w:t>
      </w:r>
      <w:r w:rsidRPr="0016166C">
        <w:rPr>
          <w:kern w:val="1"/>
          <w:sz w:val="28"/>
          <w:szCs w:val="28"/>
          <w:lang w:eastAsia="hi-IN" w:bidi="hi-IN"/>
        </w:rPr>
        <w:t xml:space="preserve"> сельского поселения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2.2.10</w:t>
      </w:r>
      <w:r w:rsidRPr="0016166C">
        <w:rPr>
          <w:kern w:val="1"/>
          <w:sz w:val="28"/>
          <w:szCs w:val="28"/>
          <w:lang w:eastAsia="hi-IN" w:bidi="hi-IN"/>
        </w:rPr>
        <w:t>. Преимущественным типом застройки являются индивидуальные жилые дома усадебного типа.</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2.2.11</w:t>
      </w:r>
      <w:r w:rsidRPr="0016166C">
        <w:rPr>
          <w:kern w:val="1"/>
          <w:sz w:val="28"/>
          <w:szCs w:val="28"/>
          <w:lang w:eastAsia="hi-IN" w:bidi="hi-IN"/>
        </w:rPr>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w:t>
      </w:r>
      <w:r>
        <w:rPr>
          <w:kern w:val="1"/>
          <w:sz w:val="28"/>
          <w:szCs w:val="28"/>
          <w:lang w:eastAsia="hi-IN" w:bidi="hi-IN"/>
        </w:rPr>
        <w:t>рганами местного самоуправления</w:t>
      </w:r>
      <w:r w:rsidRPr="0016166C">
        <w:rPr>
          <w:kern w:val="1"/>
          <w:sz w:val="28"/>
          <w:szCs w:val="28"/>
          <w:lang w:eastAsia="hi-IN" w:bidi="hi-IN"/>
        </w:rPr>
        <w:t>.</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2.</w:t>
      </w:r>
      <w:r>
        <w:rPr>
          <w:kern w:val="1"/>
          <w:sz w:val="28"/>
          <w:szCs w:val="28"/>
          <w:lang w:eastAsia="hi-IN" w:bidi="hi-IN"/>
        </w:rPr>
        <w:t xml:space="preserve">2.12. На территории </w:t>
      </w:r>
      <w:r>
        <w:rPr>
          <w:sz w:val="28"/>
          <w:szCs w:val="28"/>
        </w:rPr>
        <w:t>Передов</w:t>
      </w:r>
      <w:r w:rsidRPr="0016166C">
        <w:rPr>
          <w:sz w:val="28"/>
          <w:szCs w:val="28"/>
        </w:rPr>
        <w:t>ск</w:t>
      </w:r>
      <w:r>
        <w:rPr>
          <w:sz w:val="28"/>
          <w:szCs w:val="28"/>
        </w:rPr>
        <w:t>ого</w:t>
      </w:r>
      <w:r w:rsidRPr="0016166C">
        <w:rPr>
          <w:kern w:val="1"/>
          <w:sz w:val="28"/>
          <w:szCs w:val="28"/>
          <w:lang w:eastAsia="hi-IN" w:bidi="hi-IN"/>
        </w:rPr>
        <w:t xml:space="preserve"> сельского поселения расчетные показатели жилищной обеспеченности в малоэтажной, в том числе индивидуальной, застройке не нормируются.</w:t>
      </w:r>
    </w:p>
    <w:p w:rsidR="002B6A26" w:rsidRDefault="002B6A26" w:rsidP="006E1A1B">
      <w:pPr>
        <w:ind w:firstLine="709"/>
        <w:jc w:val="both"/>
        <w:rPr>
          <w:kern w:val="1"/>
          <w:sz w:val="28"/>
          <w:szCs w:val="28"/>
          <w:lang w:eastAsia="hi-IN" w:bidi="hi-IN"/>
        </w:rPr>
      </w:pPr>
      <w:r>
        <w:rPr>
          <w:kern w:val="1"/>
          <w:sz w:val="28"/>
          <w:szCs w:val="28"/>
          <w:lang w:eastAsia="hi-IN" w:bidi="hi-IN"/>
        </w:rPr>
        <w:t>2.2.13</w:t>
      </w:r>
      <w:r w:rsidRPr="0016166C">
        <w:rPr>
          <w:kern w:val="1"/>
          <w:sz w:val="28"/>
          <w:szCs w:val="28"/>
          <w:lang w:eastAsia="hi-IN" w:bidi="hi-IN"/>
        </w:rPr>
        <w:t>. Расчетную плотность населения на территории сельских населенных пунктов рекомендуется принимать в соответствии с таблицей 3.</w:t>
      </w:r>
    </w:p>
    <w:p w:rsidR="002B6A26" w:rsidRPr="0016166C" w:rsidRDefault="002B6A26" w:rsidP="006E1A1B">
      <w:pPr>
        <w:ind w:firstLine="709"/>
        <w:jc w:val="both"/>
        <w:rPr>
          <w:kern w:val="1"/>
          <w:sz w:val="28"/>
          <w:szCs w:val="28"/>
          <w:lang w:eastAsia="hi-IN" w:bidi="hi-IN"/>
        </w:rPr>
      </w:pPr>
    </w:p>
    <w:p w:rsidR="002B6A26" w:rsidRPr="0016166C" w:rsidRDefault="002B6A26" w:rsidP="006E1A1B">
      <w:pPr>
        <w:ind w:firstLine="540"/>
        <w:jc w:val="right"/>
        <w:rPr>
          <w:kern w:val="1"/>
          <w:sz w:val="28"/>
          <w:szCs w:val="28"/>
          <w:lang w:eastAsia="hi-IN" w:bidi="hi-IN"/>
        </w:rPr>
      </w:pPr>
      <w:bookmarkStart w:id="3" w:name="Par895"/>
      <w:bookmarkEnd w:id="3"/>
      <w:r w:rsidRPr="0016166C">
        <w:rPr>
          <w:kern w:val="1"/>
          <w:sz w:val="28"/>
          <w:szCs w:val="28"/>
          <w:lang w:eastAsia="hi-IN" w:bidi="hi-IN"/>
        </w:rPr>
        <w:t>Таблица 3</w:t>
      </w:r>
    </w:p>
    <w:p w:rsidR="002B6A26" w:rsidRPr="0016166C" w:rsidRDefault="002B6A26" w:rsidP="006E1A1B">
      <w:pPr>
        <w:jc w:val="right"/>
        <w:rPr>
          <w:kern w:val="1"/>
          <w:sz w:val="28"/>
          <w:szCs w:val="28"/>
          <w:lang w:eastAsia="hi-IN" w:bidi="hi-IN"/>
        </w:rPr>
      </w:pPr>
    </w:p>
    <w:tbl>
      <w:tblPr>
        <w:tblW w:w="0" w:type="auto"/>
        <w:tblInd w:w="-106" w:type="dxa"/>
        <w:tblLayout w:type="fixed"/>
        <w:tblLook w:val="0000"/>
      </w:tblPr>
      <w:tblGrid>
        <w:gridCol w:w="3261"/>
        <w:gridCol w:w="708"/>
        <w:gridCol w:w="709"/>
        <w:gridCol w:w="709"/>
        <w:gridCol w:w="709"/>
        <w:gridCol w:w="708"/>
        <w:gridCol w:w="709"/>
        <w:gridCol w:w="709"/>
        <w:gridCol w:w="860"/>
      </w:tblGrid>
      <w:tr w:rsidR="002B6A26" w:rsidRPr="0016166C">
        <w:trPr>
          <w:trHeight w:val="540"/>
        </w:trPr>
        <w:tc>
          <w:tcPr>
            <w:tcW w:w="3261"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Тип дома</w:t>
            </w:r>
          </w:p>
        </w:tc>
        <w:tc>
          <w:tcPr>
            <w:tcW w:w="5821" w:type="dxa"/>
            <w:gridSpan w:val="8"/>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Плотность населения (чел./га) при среднем размере семьи (чел.)</w:t>
            </w:r>
          </w:p>
        </w:tc>
      </w:tr>
      <w:tr w:rsidR="002B6A26" w:rsidRPr="0016166C">
        <w:tc>
          <w:tcPr>
            <w:tcW w:w="3261" w:type="dxa"/>
            <w:vMerge/>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5,5</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6,0</w:t>
            </w:r>
          </w:p>
        </w:tc>
      </w:tr>
      <w:tr w:rsidR="002B6A26" w:rsidRPr="0016166C">
        <w:trPr>
          <w:trHeight w:val="360"/>
        </w:trPr>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Усадебный с приквартирными участками (м2):</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12</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14</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16</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18</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22</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24</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13</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17</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22</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27</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1200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17</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21</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23</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25</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28</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32</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33</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37</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24</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28</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32</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38</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44</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800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33</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35</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38</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42</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45</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50</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600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33</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41</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44</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48</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50</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60</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400</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35</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44</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45</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54</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56</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65</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Секционный с числом этажей:</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130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r>
      <w:tr w:rsidR="002B6A26" w:rsidRPr="0016166C">
        <w:tc>
          <w:tcPr>
            <w:tcW w:w="3261"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170</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70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c>
          <w:tcPr>
            <w:tcW w:w="8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w:t>
            </w:r>
          </w:p>
        </w:tc>
      </w:tr>
    </w:tbl>
    <w:p w:rsidR="002B6A26" w:rsidRPr="0016166C" w:rsidRDefault="002B6A26" w:rsidP="006E1A1B">
      <w:pPr>
        <w:jc w:val="right"/>
        <w:rPr>
          <w:kern w:val="1"/>
          <w:sz w:val="28"/>
          <w:szCs w:val="28"/>
          <w:lang w:eastAsia="hi-IN" w:bidi="hi-IN"/>
        </w:rPr>
      </w:pPr>
    </w:p>
    <w:p w:rsidR="002B6A26" w:rsidRPr="0016166C" w:rsidRDefault="002B6A26" w:rsidP="006E1A1B">
      <w:pPr>
        <w:ind w:firstLine="709"/>
        <w:jc w:val="both"/>
        <w:rPr>
          <w:kern w:val="1"/>
          <w:sz w:val="28"/>
          <w:szCs w:val="28"/>
          <w:lang w:eastAsia="hi-IN" w:bidi="hi-IN"/>
        </w:rPr>
      </w:pPr>
      <w:r>
        <w:rPr>
          <w:kern w:val="1"/>
          <w:sz w:val="28"/>
          <w:szCs w:val="28"/>
          <w:lang w:eastAsia="hi-IN" w:bidi="hi-IN"/>
        </w:rPr>
        <w:t>2.2.14</w:t>
      </w:r>
      <w:r w:rsidRPr="0016166C">
        <w:rPr>
          <w:kern w:val="1"/>
          <w:sz w:val="28"/>
          <w:szCs w:val="28"/>
          <w:lang w:eastAsia="hi-IN" w:bidi="hi-IN"/>
        </w:rPr>
        <w:t>. Интенсивность использования территории населенного пункта поселения определяется коэффициентом застройки (К</w:t>
      </w:r>
      <w:r w:rsidRPr="0016166C">
        <w:rPr>
          <w:kern w:val="1"/>
          <w:sz w:val="28"/>
          <w:szCs w:val="28"/>
          <w:vertAlign w:val="subscript"/>
          <w:lang w:eastAsia="hi-IN" w:bidi="hi-IN"/>
        </w:rPr>
        <w:t>з</w:t>
      </w:r>
      <w:r w:rsidRPr="0016166C">
        <w:rPr>
          <w:kern w:val="1"/>
          <w:sz w:val="28"/>
          <w:szCs w:val="28"/>
          <w:lang w:eastAsia="hi-IN" w:bidi="hi-IN"/>
        </w:rPr>
        <w:t>) и коэффициентом плотности застройки (К</w:t>
      </w:r>
      <w:r w:rsidRPr="0016166C">
        <w:rPr>
          <w:kern w:val="1"/>
          <w:sz w:val="28"/>
          <w:szCs w:val="28"/>
          <w:vertAlign w:val="subscript"/>
          <w:lang w:eastAsia="hi-IN" w:bidi="hi-IN"/>
        </w:rPr>
        <w:t>пз</w:t>
      </w:r>
      <w:r w:rsidRPr="0016166C">
        <w:rPr>
          <w:kern w:val="1"/>
          <w:sz w:val="28"/>
          <w:szCs w:val="28"/>
          <w:lang w:eastAsia="hi-IN" w:bidi="hi-IN"/>
        </w:rPr>
        <w:t>).</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Предельно допустимые параметры застройки (К</w:t>
      </w:r>
      <w:r w:rsidRPr="0016166C">
        <w:rPr>
          <w:kern w:val="1"/>
          <w:sz w:val="28"/>
          <w:szCs w:val="28"/>
          <w:vertAlign w:val="subscript"/>
          <w:lang w:eastAsia="hi-IN" w:bidi="hi-IN"/>
        </w:rPr>
        <w:t>з</w:t>
      </w:r>
      <w:r w:rsidRPr="0016166C">
        <w:rPr>
          <w:kern w:val="1"/>
          <w:sz w:val="28"/>
          <w:szCs w:val="28"/>
          <w:lang w:eastAsia="hi-IN" w:bidi="hi-IN"/>
        </w:rPr>
        <w:t xml:space="preserve"> и К</w:t>
      </w:r>
      <w:r w:rsidRPr="0016166C">
        <w:rPr>
          <w:kern w:val="1"/>
          <w:sz w:val="28"/>
          <w:szCs w:val="28"/>
          <w:vertAlign w:val="subscript"/>
          <w:lang w:eastAsia="hi-IN" w:bidi="hi-IN"/>
        </w:rPr>
        <w:t>пз</w:t>
      </w:r>
      <w:r w:rsidRPr="0016166C">
        <w:rPr>
          <w:kern w:val="1"/>
          <w:sz w:val="28"/>
          <w:szCs w:val="28"/>
          <w:lang w:eastAsia="hi-IN" w:bidi="hi-IN"/>
        </w:rPr>
        <w:t>) сельской жилой зоны приведены в таблице 4.</w:t>
      </w:r>
    </w:p>
    <w:p w:rsidR="002B6A26" w:rsidRPr="0016166C" w:rsidRDefault="002B6A26" w:rsidP="006E1A1B">
      <w:pPr>
        <w:ind w:firstLine="540"/>
        <w:jc w:val="both"/>
        <w:rPr>
          <w:kern w:val="1"/>
          <w:sz w:val="28"/>
          <w:szCs w:val="28"/>
          <w:lang w:eastAsia="hi-IN" w:bidi="hi-IN"/>
        </w:rPr>
      </w:pPr>
    </w:p>
    <w:p w:rsidR="002B6A26" w:rsidRPr="0016166C" w:rsidRDefault="002B6A26" w:rsidP="006E1A1B">
      <w:pPr>
        <w:ind w:firstLine="540"/>
        <w:jc w:val="right"/>
        <w:rPr>
          <w:kern w:val="1"/>
          <w:sz w:val="28"/>
          <w:szCs w:val="28"/>
          <w:lang w:eastAsia="hi-IN" w:bidi="hi-IN"/>
        </w:rPr>
      </w:pPr>
      <w:bookmarkStart w:id="4" w:name="Par940"/>
      <w:bookmarkEnd w:id="4"/>
      <w:r w:rsidRPr="0016166C">
        <w:rPr>
          <w:kern w:val="1"/>
          <w:sz w:val="28"/>
          <w:szCs w:val="28"/>
          <w:lang w:eastAsia="hi-IN" w:bidi="hi-IN"/>
        </w:rPr>
        <w:t>Таблица 4</w:t>
      </w:r>
    </w:p>
    <w:p w:rsidR="002B6A26" w:rsidRPr="0016166C" w:rsidRDefault="002B6A26" w:rsidP="006E1A1B">
      <w:pPr>
        <w:ind w:firstLine="540"/>
        <w:jc w:val="both"/>
        <w:rPr>
          <w:kern w:val="1"/>
          <w:sz w:val="28"/>
          <w:szCs w:val="28"/>
          <w:lang w:eastAsia="hi-IN" w:bidi="hi-IN"/>
        </w:rPr>
      </w:pPr>
    </w:p>
    <w:tbl>
      <w:tblPr>
        <w:tblW w:w="0" w:type="auto"/>
        <w:tblInd w:w="-106" w:type="dxa"/>
        <w:tblLayout w:type="fixed"/>
        <w:tblLook w:val="0000"/>
      </w:tblPr>
      <w:tblGrid>
        <w:gridCol w:w="2052"/>
        <w:gridCol w:w="1693"/>
        <w:gridCol w:w="2175"/>
        <w:gridCol w:w="1701"/>
        <w:gridCol w:w="2136"/>
      </w:tblGrid>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Тип застройки</w:t>
            </w: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vertAlign w:val="superscript"/>
                <w:lang w:eastAsia="hi-IN" w:bidi="hi-IN"/>
              </w:rPr>
            </w:pPr>
            <w:r w:rsidRPr="0016166C">
              <w:rPr>
                <w:kern w:val="1"/>
                <w:sz w:val="28"/>
                <w:szCs w:val="28"/>
                <w:lang w:eastAsia="hi-IN" w:bidi="hi-IN"/>
              </w:rPr>
              <w:t>Размер земельного участка м</w:t>
            </w:r>
            <w:r w:rsidRPr="0016166C">
              <w:rPr>
                <w:kern w:val="1"/>
                <w:sz w:val="28"/>
                <w:szCs w:val="28"/>
                <w:vertAlign w:val="superscript"/>
                <w:lang w:eastAsia="hi-IN" w:bidi="hi-IN"/>
              </w:rPr>
              <w:t>2</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Площадь жилого дома (м</w:t>
            </w:r>
            <w:r w:rsidRPr="0016166C">
              <w:rPr>
                <w:kern w:val="1"/>
                <w:sz w:val="28"/>
                <w:szCs w:val="28"/>
                <w:vertAlign w:val="superscript"/>
                <w:lang w:eastAsia="hi-IN" w:bidi="hi-IN"/>
              </w:rPr>
              <w:t>2</w:t>
            </w:r>
            <w:r w:rsidRPr="0016166C">
              <w:rPr>
                <w:kern w:val="1"/>
                <w:sz w:val="28"/>
                <w:szCs w:val="28"/>
                <w:lang w:eastAsia="hi-IN" w:bidi="hi-IN"/>
              </w:rPr>
              <w:t xml:space="preserve"> общей площади)</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vertAlign w:val="subscript"/>
                <w:lang w:eastAsia="hi-IN" w:bidi="hi-IN"/>
              </w:rPr>
            </w:pPr>
            <w:r w:rsidRPr="0016166C">
              <w:rPr>
                <w:kern w:val="1"/>
                <w:sz w:val="28"/>
                <w:szCs w:val="28"/>
                <w:lang w:eastAsia="hi-IN" w:bidi="hi-IN"/>
              </w:rPr>
              <w:t>Коэффициент застройки К</w:t>
            </w:r>
            <w:r w:rsidRPr="0016166C">
              <w:rPr>
                <w:kern w:val="1"/>
                <w:sz w:val="28"/>
                <w:szCs w:val="28"/>
                <w:vertAlign w:val="subscript"/>
                <w:lang w:eastAsia="hi-IN" w:bidi="hi-IN"/>
              </w:rPr>
              <w:t>З</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vertAlign w:val="subscript"/>
                <w:lang w:eastAsia="hi-IN" w:bidi="hi-IN"/>
              </w:rPr>
            </w:pPr>
            <w:r w:rsidRPr="0016166C">
              <w:rPr>
                <w:kern w:val="1"/>
                <w:sz w:val="28"/>
                <w:szCs w:val="28"/>
                <w:lang w:eastAsia="hi-IN" w:bidi="hi-IN"/>
              </w:rPr>
              <w:t>Коэффициент плотности застройки К</w:t>
            </w:r>
            <w:r w:rsidRPr="0016166C">
              <w:rPr>
                <w:kern w:val="1"/>
                <w:sz w:val="28"/>
                <w:szCs w:val="28"/>
                <w:vertAlign w:val="subscript"/>
                <w:lang w:eastAsia="hi-IN" w:bidi="hi-IN"/>
              </w:rPr>
              <w:t>ПЗ</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А</w:t>
            </w: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1200 и более</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480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0,2</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0,4</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1000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400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0,2</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0,4</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Б</w:t>
            </w: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800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480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0,3</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0,6</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600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360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0,3</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0,6</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500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300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0,3</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0,6</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400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240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0,3</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0,6</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300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240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0,4</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0,8</w:t>
            </w:r>
          </w:p>
        </w:tc>
      </w:tr>
      <w:tr w:rsidR="002B6A26" w:rsidRPr="0016166C">
        <w:tc>
          <w:tcPr>
            <w:tcW w:w="2052"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В</w:t>
            </w:r>
          </w:p>
        </w:tc>
        <w:tc>
          <w:tcPr>
            <w:tcW w:w="1693"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200</w:t>
            </w:r>
          </w:p>
        </w:tc>
        <w:tc>
          <w:tcPr>
            <w:tcW w:w="217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160</w:t>
            </w:r>
          </w:p>
        </w:tc>
        <w:tc>
          <w:tcPr>
            <w:tcW w:w="1701"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0,4</w:t>
            </w:r>
          </w:p>
        </w:tc>
        <w:tc>
          <w:tcPr>
            <w:tcW w:w="213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kern w:val="1"/>
                <w:sz w:val="28"/>
                <w:szCs w:val="28"/>
                <w:lang w:eastAsia="hi-IN" w:bidi="hi-IN"/>
              </w:rPr>
            </w:pPr>
            <w:r w:rsidRPr="0016166C">
              <w:rPr>
                <w:kern w:val="1"/>
                <w:sz w:val="28"/>
                <w:szCs w:val="28"/>
                <w:lang w:eastAsia="hi-IN" w:bidi="hi-IN"/>
              </w:rPr>
              <w:t>0,8</w:t>
            </w:r>
          </w:p>
        </w:tc>
      </w:tr>
    </w:tbl>
    <w:p w:rsidR="002B6A26" w:rsidRPr="0016166C" w:rsidRDefault="002B6A26" w:rsidP="006E1A1B">
      <w:pPr>
        <w:ind w:firstLine="540"/>
        <w:jc w:val="both"/>
        <w:rPr>
          <w:kern w:val="1"/>
          <w:sz w:val="28"/>
          <w:szCs w:val="28"/>
          <w:lang w:eastAsia="hi-IN" w:bidi="hi-IN"/>
        </w:rPr>
      </w:pPr>
    </w:p>
    <w:p w:rsidR="002B6A26" w:rsidRPr="0016166C" w:rsidRDefault="002B6A26" w:rsidP="006E1A1B">
      <w:pPr>
        <w:jc w:val="right"/>
        <w:rPr>
          <w:kern w:val="1"/>
          <w:sz w:val="28"/>
          <w:szCs w:val="28"/>
          <w:lang w:eastAsia="hi-IN" w:bidi="hi-IN"/>
        </w:rPr>
      </w:pP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Примечания.</w:t>
      </w:r>
    </w:p>
    <w:p w:rsidR="002B6A26" w:rsidRPr="0016166C" w:rsidRDefault="002B6A26" w:rsidP="006E1A1B">
      <w:pPr>
        <w:ind w:firstLine="709"/>
        <w:jc w:val="both"/>
        <w:rPr>
          <w:kern w:val="1"/>
          <w:sz w:val="28"/>
          <w:szCs w:val="28"/>
          <w:lang w:eastAsia="hi-IN" w:bidi="hi-IN"/>
        </w:rPr>
      </w:pPr>
      <w:bookmarkStart w:id="5" w:name="Par965"/>
      <w:bookmarkEnd w:id="5"/>
      <w:r w:rsidRPr="0016166C">
        <w:rPr>
          <w:kern w:val="1"/>
          <w:sz w:val="28"/>
          <w:szCs w:val="28"/>
          <w:lang w:eastAsia="hi-IN" w:bidi="hi-IN"/>
        </w:rPr>
        <w:t>1. А - усадебная застройка и застройка одно-, двухквартирными домами с участком размером 1000 – 1200 м</w:t>
      </w:r>
      <w:r w:rsidRPr="0016166C">
        <w:rPr>
          <w:kern w:val="1"/>
          <w:sz w:val="28"/>
          <w:szCs w:val="28"/>
          <w:vertAlign w:val="superscript"/>
          <w:lang w:eastAsia="hi-IN" w:bidi="hi-IN"/>
        </w:rPr>
        <w:t>2</w:t>
      </w:r>
      <w:r w:rsidRPr="0016166C">
        <w:rPr>
          <w:kern w:val="1"/>
          <w:sz w:val="28"/>
          <w:szCs w:val="28"/>
          <w:lang w:eastAsia="hi-IN" w:bidi="hi-IN"/>
        </w:rPr>
        <w:t xml:space="preserve"> и более, с развитой хозяйственной частью;</w:t>
      </w:r>
    </w:p>
    <w:p w:rsidR="002B6A26" w:rsidRPr="0016166C" w:rsidRDefault="002B6A26" w:rsidP="006E1A1B">
      <w:pPr>
        <w:ind w:firstLine="709"/>
        <w:jc w:val="both"/>
        <w:rPr>
          <w:kern w:val="1"/>
          <w:sz w:val="28"/>
          <w:szCs w:val="28"/>
          <w:lang w:eastAsia="hi-IN" w:bidi="hi-IN"/>
        </w:rPr>
      </w:pPr>
      <w:bookmarkStart w:id="6" w:name="Par966"/>
      <w:bookmarkEnd w:id="6"/>
      <w:r w:rsidRPr="0016166C">
        <w:rPr>
          <w:kern w:val="1"/>
          <w:sz w:val="28"/>
          <w:szCs w:val="28"/>
          <w:lang w:eastAsia="hi-IN" w:bidi="hi-IN"/>
        </w:rPr>
        <w:t>Б - застройка коттеджного типа с участками размером не менее 400 м</w:t>
      </w:r>
      <w:r w:rsidRPr="0016166C">
        <w:rPr>
          <w:kern w:val="1"/>
          <w:sz w:val="28"/>
          <w:szCs w:val="28"/>
          <w:vertAlign w:val="superscript"/>
          <w:lang w:eastAsia="hi-IN" w:bidi="hi-IN"/>
        </w:rPr>
        <w:t>2</w:t>
      </w:r>
      <w:r w:rsidRPr="0016166C">
        <w:rPr>
          <w:kern w:val="1"/>
          <w:sz w:val="28"/>
          <w:szCs w:val="28"/>
          <w:lang w:eastAsia="hi-IN" w:bidi="hi-IN"/>
        </w:rPr>
        <w:t xml:space="preserve"> и коттеджно-блокированного типа (2 - 4-квартирные сблокированные дома) с участками размером не менее 300 м</w:t>
      </w:r>
      <w:r w:rsidRPr="0016166C">
        <w:rPr>
          <w:kern w:val="1"/>
          <w:sz w:val="28"/>
          <w:szCs w:val="28"/>
          <w:vertAlign w:val="superscript"/>
          <w:lang w:eastAsia="hi-IN" w:bidi="hi-IN"/>
        </w:rPr>
        <w:t>2</w:t>
      </w:r>
      <w:r w:rsidRPr="0016166C">
        <w:rPr>
          <w:kern w:val="1"/>
          <w:sz w:val="28"/>
          <w:szCs w:val="28"/>
          <w:lang w:eastAsia="hi-IN" w:bidi="hi-IN"/>
        </w:rPr>
        <w:t xml:space="preserve"> с минимальной хозяйственной частью;</w:t>
      </w:r>
    </w:p>
    <w:p w:rsidR="002B6A26" w:rsidRPr="0016166C" w:rsidRDefault="002B6A26" w:rsidP="006E1A1B">
      <w:pPr>
        <w:ind w:firstLine="709"/>
        <w:jc w:val="both"/>
        <w:rPr>
          <w:kern w:val="1"/>
          <w:sz w:val="28"/>
          <w:szCs w:val="28"/>
          <w:lang w:eastAsia="hi-IN" w:bidi="hi-IN"/>
        </w:rPr>
      </w:pPr>
      <w:bookmarkStart w:id="7" w:name="Par967"/>
      <w:bookmarkEnd w:id="7"/>
      <w:r w:rsidRPr="0016166C">
        <w:rPr>
          <w:kern w:val="1"/>
          <w:sz w:val="28"/>
          <w:szCs w:val="28"/>
          <w:lang w:eastAsia="hi-IN" w:bidi="hi-IN"/>
        </w:rPr>
        <w:t>В - многоквартирная (среднеэтажная) застройка блокированного типа с приквартирными участками размером не менее 200 м</w:t>
      </w:r>
      <w:r w:rsidRPr="0016166C">
        <w:rPr>
          <w:kern w:val="1"/>
          <w:sz w:val="28"/>
          <w:szCs w:val="28"/>
          <w:vertAlign w:val="superscript"/>
          <w:lang w:eastAsia="hi-IN" w:bidi="hi-IN"/>
        </w:rPr>
        <w:t>2</w:t>
      </w:r>
      <w:r w:rsidRPr="0016166C">
        <w:rPr>
          <w:kern w:val="1"/>
          <w:sz w:val="28"/>
          <w:szCs w:val="28"/>
          <w:lang w:eastAsia="hi-IN" w:bidi="hi-IN"/>
        </w:rPr>
        <w:t>.</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2. При размерах приквартирных земельных участков менее 200 м</w:t>
      </w:r>
      <w:r w:rsidRPr="0016166C">
        <w:rPr>
          <w:kern w:val="1"/>
          <w:sz w:val="28"/>
          <w:szCs w:val="28"/>
          <w:vertAlign w:val="superscript"/>
          <w:lang w:eastAsia="hi-IN" w:bidi="hi-IN"/>
        </w:rPr>
        <w:t>2</w:t>
      </w:r>
      <w:r w:rsidRPr="0016166C">
        <w:rPr>
          <w:kern w:val="1"/>
          <w:sz w:val="28"/>
          <w:szCs w:val="28"/>
          <w:lang w:eastAsia="hi-IN" w:bidi="hi-IN"/>
        </w:rPr>
        <w:t>коэффициент плотности застройки (К</w:t>
      </w:r>
      <w:r w:rsidRPr="0016166C">
        <w:rPr>
          <w:kern w:val="1"/>
          <w:sz w:val="28"/>
          <w:szCs w:val="28"/>
          <w:vertAlign w:val="subscript"/>
          <w:lang w:eastAsia="hi-IN" w:bidi="hi-IN"/>
        </w:rPr>
        <w:t>пз</w:t>
      </w:r>
      <w:r w:rsidRPr="0016166C">
        <w:rPr>
          <w:kern w:val="1"/>
          <w:sz w:val="28"/>
          <w:szCs w:val="28"/>
          <w:lang w:eastAsia="hi-IN" w:bidi="hi-IN"/>
        </w:rPr>
        <w:t>) не должен превышать 1,2. При этом К</w:t>
      </w:r>
      <w:r w:rsidRPr="0016166C">
        <w:rPr>
          <w:kern w:val="1"/>
          <w:sz w:val="28"/>
          <w:szCs w:val="28"/>
          <w:vertAlign w:val="subscript"/>
          <w:lang w:eastAsia="hi-IN" w:bidi="hi-IN"/>
        </w:rPr>
        <w:t xml:space="preserve">пз </w:t>
      </w:r>
      <w:r w:rsidRPr="0016166C">
        <w:rPr>
          <w:kern w:val="1"/>
          <w:sz w:val="28"/>
          <w:szCs w:val="28"/>
          <w:lang w:eastAsia="hi-IN" w:bidi="hi-IN"/>
        </w:rPr>
        <w:t>не нормируется при соблюдении  санитарно-гигиенических и противопожарных требований.</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2.2.15</w:t>
      </w:r>
      <w:r w:rsidRPr="0016166C">
        <w:rPr>
          <w:kern w:val="1"/>
          <w:sz w:val="28"/>
          <w:szCs w:val="28"/>
          <w:lang w:eastAsia="hi-IN" w:bidi="hi-IN"/>
        </w:rPr>
        <w:t>.</w:t>
      </w:r>
      <w:r w:rsidRPr="0016166C">
        <w:rPr>
          <w:sz w:val="28"/>
          <w:szCs w:val="28"/>
        </w:rPr>
        <w:t> </w:t>
      </w:r>
      <w:r w:rsidRPr="0016166C">
        <w:rPr>
          <w:kern w:val="1"/>
          <w:sz w:val="28"/>
          <w:szCs w:val="28"/>
          <w:lang w:eastAsia="hi-IN" w:bidi="hi-IN"/>
        </w:rPr>
        <w:t>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2.2.16</w:t>
      </w:r>
      <w:r w:rsidRPr="0016166C">
        <w:rPr>
          <w:kern w:val="1"/>
          <w:sz w:val="28"/>
          <w:szCs w:val="28"/>
          <w:lang w:eastAsia="hi-IN" w:bidi="hi-IN"/>
        </w:rPr>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разделом 11 "Противопожарные требования" настоящих Нормативов.</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2.2.17</w:t>
      </w:r>
      <w:r w:rsidRPr="0016166C">
        <w:rPr>
          <w:kern w:val="1"/>
          <w:sz w:val="28"/>
          <w:szCs w:val="28"/>
          <w:lang w:eastAsia="hi-IN" w:bidi="hi-IN"/>
        </w:rPr>
        <w:t>. До границы смежного земельного участка расстояния по санитарно-бытовым и зооветеринарным требованиям должны быть не менее:</w:t>
      </w:r>
    </w:p>
    <w:p w:rsidR="002B6A26" w:rsidRPr="0016166C" w:rsidRDefault="002B6A26" w:rsidP="006E1A1B">
      <w:pPr>
        <w:ind w:firstLine="540"/>
        <w:jc w:val="both"/>
        <w:rPr>
          <w:kern w:val="1"/>
          <w:sz w:val="28"/>
          <w:szCs w:val="28"/>
          <w:lang w:eastAsia="hi-IN" w:bidi="hi-IN"/>
        </w:rPr>
      </w:pPr>
      <w:r w:rsidRPr="0016166C">
        <w:rPr>
          <w:kern w:val="1"/>
          <w:sz w:val="28"/>
          <w:szCs w:val="28"/>
          <w:lang w:eastAsia="hi-IN" w:bidi="hi-IN"/>
        </w:rPr>
        <w:t>от усадебного одно-, двухквартирного дома – 3 м;</w:t>
      </w:r>
    </w:p>
    <w:p w:rsidR="002B6A26" w:rsidRPr="0016166C" w:rsidRDefault="002B6A26" w:rsidP="006E1A1B">
      <w:pPr>
        <w:ind w:firstLine="540"/>
        <w:jc w:val="both"/>
        <w:rPr>
          <w:kern w:val="1"/>
          <w:sz w:val="28"/>
          <w:szCs w:val="28"/>
          <w:lang w:eastAsia="hi-IN" w:bidi="hi-IN"/>
        </w:rPr>
      </w:pPr>
      <w:r w:rsidRPr="0016166C">
        <w:rPr>
          <w:kern w:val="1"/>
          <w:sz w:val="28"/>
          <w:szCs w:val="28"/>
          <w:lang w:eastAsia="hi-IN" w:bidi="hi-IN"/>
        </w:rPr>
        <w:t>от постройки для содержания скота и птицы – 4 м;</w:t>
      </w:r>
    </w:p>
    <w:p w:rsidR="002B6A26" w:rsidRPr="0016166C" w:rsidRDefault="002B6A26" w:rsidP="006E1A1B">
      <w:pPr>
        <w:ind w:firstLine="540"/>
        <w:jc w:val="both"/>
        <w:rPr>
          <w:kern w:val="1"/>
          <w:sz w:val="28"/>
          <w:szCs w:val="28"/>
          <w:lang w:eastAsia="hi-IN" w:bidi="hi-IN"/>
        </w:rPr>
      </w:pPr>
      <w:r w:rsidRPr="0016166C">
        <w:rPr>
          <w:kern w:val="1"/>
          <w:sz w:val="28"/>
          <w:szCs w:val="28"/>
          <w:lang w:eastAsia="hi-IN" w:bidi="hi-IN"/>
        </w:rPr>
        <w:t>от других построек (бани, гаража и других) – 1 м;</w:t>
      </w:r>
    </w:p>
    <w:p w:rsidR="002B6A26" w:rsidRPr="0016166C" w:rsidRDefault="002B6A26" w:rsidP="006E1A1B">
      <w:pPr>
        <w:ind w:firstLine="540"/>
        <w:jc w:val="both"/>
        <w:rPr>
          <w:kern w:val="1"/>
          <w:sz w:val="28"/>
          <w:szCs w:val="28"/>
          <w:lang w:eastAsia="hi-IN" w:bidi="hi-IN"/>
        </w:rPr>
      </w:pPr>
      <w:r w:rsidRPr="0016166C">
        <w:rPr>
          <w:kern w:val="1"/>
          <w:sz w:val="28"/>
          <w:szCs w:val="28"/>
          <w:lang w:eastAsia="hi-IN" w:bidi="hi-IN"/>
        </w:rPr>
        <w:t>от стволов высокорослых деревьев – 4 м;</w:t>
      </w:r>
    </w:p>
    <w:p w:rsidR="002B6A26" w:rsidRPr="0016166C" w:rsidRDefault="002B6A26" w:rsidP="006E1A1B">
      <w:pPr>
        <w:ind w:firstLine="540"/>
        <w:jc w:val="both"/>
        <w:rPr>
          <w:kern w:val="1"/>
          <w:sz w:val="28"/>
          <w:szCs w:val="28"/>
          <w:lang w:eastAsia="hi-IN" w:bidi="hi-IN"/>
        </w:rPr>
      </w:pPr>
      <w:r w:rsidRPr="0016166C">
        <w:rPr>
          <w:kern w:val="1"/>
          <w:sz w:val="28"/>
          <w:szCs w:val="28"/>
          <w:lang w:eastAsia="hi-IN" w:bidi="hi-IN"/>
        </w:rPr>
        <w:t>от среднерослых – 2 м;</w:t>
      </w:r>
    </w:p>
    <w:p w:rsidR="002B6A26" w:rsidRPr="0016166C" w:rsidRDefault="002B6A26" w:rsidP="006E1A1B">
      <w:pPr>
        <w:ind w:firstLine="540"/>
        <w:jc w:val="both"/>
        <w:rPr>
          <w:kern w:val="1"/>
          <w:sz w:val="28"/>
          <w:szCs w:val="28"/>
          <w:lang w:eastAsia="hi-IN" w:bidi="hi-IN"/>
        </w:rPr>
      </w:pPr>
      <w:r w:rsidRPr="0016166C">
        <w:rPr>
          <w:kern w:val="1"/>
          <w:sz w:val="28"/>
          <w:szCs w:val="28"/>
          <w:lang w:eastAsia="hi-IN" w:bidi="hi-IN"/>
        </w:rPr>
        <w:t>от кустарника – 1 м.</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2.2.18</w:t>
      </w:r>
      <w:r w:rsidRPr="0016166C">
        <w:rPr>
          <w:kern w:val="1"/>
          <w:sz w:val="28"/>
          <w:szCs w:val="28"/>
          <w:lang w:eastAsia="hi-IN" w:bidi="hi-IN"/>
        </w:rPr>
        <w:t>. На земельных участках содержание скота и птицы допускается лишь в районах усадебной застройки с участком размером не менее 1000 м</w:t>
      </w:r>
      <w:r w:rsidRPr="0016166C">
        <w:rPr>
          <w:kern w:val="1"/>
          <w:sz w:val="28"/>
          <w:szCs w:val="28"/>
          <w:vertAlign w:val="superscript"/>
          <w:lang w:eastAsia="hi-IN" w:bidi="hi-IN"/>
        </w:rPr>
        <w:t>2</w:t>
      </w:r>
      <w:r w:rsidRPr="0016166C">
        <w:rPr>
          <w:kern w:val="1"/>
          <w:sz w:val="28"/>
          <w:szCs w:val="28"/>
          <w:lang w:eastAsia="hi-IN" w:bidi="hi-IN"/>
        </w:rPr>
        <w:t>.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2.2.19</w:t>
      </w:r>
      <w:r w:rsidRPr="0016166C">
        <w:rPr>
          <w:kern w:val="1"/>
          <w:sz w:val="28"/>
          <w:szCs w:val="28"/>
          <w:lang w:eastAsia="hi-IN" w:bidi="hi-IN"/>
        </w:rPr>
        <w:t>.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5.</w:t>
      </w:r>
    </w:p>
    <w:p w:rsidR="002B6A26" w:rsidRPr="0016166C" w:rsidRDefault="002B6A26" w:rsidP="006E1A1B">
      <w:pPr>
        <w:ind w:firstLine="540"/>
        <w:jc w:val="right"/>
        <w:rPr>
          <w:kern w:val="1"/>
          <w:sz w:val="28"/>
          <w:szCs w:val="28"/>
          <w:lang w:eastAsia="hi-IN" w:bidi="hi-IN"/>
        </w:rPr>
      </w:pPr>
      <w:r w:rsidRPr="0016166C">
        <w:rPr>
          <w:kern w:val="1"/>
          <w:sz w:val="28"/>
          <w:szCs w:val="28"/>
          <w:lang w:eastAsia="hi-IN" w:bidi="hi-IN"/>
        </w:rPr>
        <w:t>Таблица 5</w:t>
      </w:r>
    </w:p>
    <w:p w:rsidR="002B6A26" w:rsidRPr="0016166C" w:rsidRDefault="002B6A26" w:rsidP="006E1A1B">
      <w:pPr>
        <w:ind w:firstLine="540"/>
        <w:jc w:val="both"/>
        <w:rPr>
          <w:kern w:val="1"/>
          <w:sz w:val="28"/>
          <w:szCs w:val="28"/>
          <w:lang w:eastAsia="hi-IN" w:bidi="hi-IN"/>
        </w:rPr>
      </w:pPr>
    </w:p>
    <w:tbl>
      <w:tblPr>
        <w:tblW w:w="0" w:type="auto"/>
        <w:tblInd w:w="-106" w:type="dxa"/>
        <w:tblLayout w:type="fixed"/>
        <w:tblLook w:val="0000"/>
      </w:tblPr>
      <w:tblGrid>
        <w:gridCol w:w="1668"/>
        <w:gridCol w:w="1139"/>
        <w:gridCol w:w="1275"/>
        <w:gridCol w:w="846"/>
        <w:gridCol w:w="1276"/>
        <w:gridCol w:w="997"/>
        <w:gridCol w:w="1134"/>
        <w:gridCol w:w="1276"/>
      </w:tblGrid>
      <w:tr w:rsidR="002B6A26" w:rsidRPr="0016166C">
        <w:trPr>
          <w:trHeight w:val="400"/>
        </w:trPr>
        <w:tc>
          <w:tcPr>
            <w:tcW w:w="1668"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 xml:space="preserve">Нормативный разрыв </w:t>
            </w:r>
          </w:p>
        </w:tc>
        <w:tc>
          <w:tcPr>
            <w:tcW w:w="7943" w:type="dxa"/>
            <w:gridSpan w:val="7"/>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Поголовье (шт.), не более</w:t>
            </w:r>
          </w:p>
        </w:tc>
      </w:tr>
      <w:tr w:rsidR="002B6A26" w:rsidRPr="0016166C">
        <w:trPr>
          <w:trHeight w:val="400"/>
        </w:trPr>
        <w:tc>
          <w:tcPr>
            <w:tcW w:w="1668" w:type="dxa"/>
            <w:vMerge/>
            <w:tcBorders>
              <w:top w:val="single" w:sz="4" w:space="0" w:color="000000"/>
              <w:left w:val="single" w:sz="4" w:space="0" w:color="000000"/>
              <w:bottom w:val="single" w:sz="4" w:space="0" w:color="000000"/>
            </w:tcBorders>
          </w:tcPr>
          <w:p w:rsidR="002B6A26" w:rsidRPr="0016166C" w:rsidRDefault="002B6A26" w:rsidP="006E1A1B">
            <w:pPr>
              <w:snapToGrid w:val="0"/>
              <w:ind w:firstLine="540"/>
              <w:jc w:val="both"/>
              <w:rPr>
                <w:kern w:val="1"/>
                <w:sz w:val="28"/>
                <w:szCs w:val="28"/>
                <w:lang w:eastAsia="hi-IN" w:bidi="hi-IN"/>
              </w:rPr>
            </w:pPr>
          </w:p>
        </w:tc>
        <w:tc>
          <w:tcPr>
            <w:tcW w:w="1139"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свиньи</w:t>
            </w:r>
          </w:p>
        </w:tc>
        <w:tc>
          <w:tcPr>
            <w:tcW w:w="1275"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коровы, бычки</w:t>
            </w:r>
          </w:p>
        </w:tc>
        <w:tc>
          <w:tcPr>
            <w:tcW w:w="846"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Pr>
                <w:kern w:val="1"/>
                <w:sz w:val="28"/>
                <w:szCs w:val="28"/>
                <w:lang w:eastAsia="hi-IN" w:bidi="hi-IN"/>
              </w:rPr>
              <w:t>овцы</w:t>
            </w:r>
            <w:r w:rsidRPr="0016166C">
              <w:rPr>
                <w:kern w:val="1"/>
                <w:sz w:val="28"/>
                <w:szCs w:val="28"/>
                <w:lang w:eastAsia="hi-IN" w:bidi="hi-IN"/>
              </w:rPr>
              <w:t xml:space="preserve">козы </w:t>
            </w:r>
          </w:p>
        </w:tc>
        <w:tc>
          <w:tcPr>
            <w:tcW w:w="1276"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кролики - матки</w:t>
            </w:r>
          </w:p>
        </w:tc>
        <w:tc>
          <w:tcPr>
            <w:tcW w:w="997"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 xml:space="preserve">птица </w:t>
            </w:r>
          </w:p>
        </w:tc>
        <w:tc>
          <w:tcPr>
            <w:tcW w:w="1134"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лошади</w:t>
            </w:r>
          </w:p>
        </w:tc>
        <w:tc>
          <w:tcPr>
            <w:tcW w:w="127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 xml:space="preserve">нутрии, песцы </w:t>
            </w:r>
          </w:p>
        </w:tc>
      </w:tr>
      <w:tr w:rsidR="002B6A26" w:rsidRPr="0016166C">
        <w:tc>
          <w:tcPr>
            <w:tcW w:w="166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 м</w:t>
            </w:r>
          </w:p>
        </w:tc>
        <w:tc>
          <w:tcPr>
            <w:tcW w:w="11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w:t>
            </w:r>
          </w:p>
        </w:tc>
        <w:tc>
          <w:tcPr>
            <w:tcW w:w="1275"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w:t>
            </w:r>
          </w:p>
        </w:tc>
        <w:tc>
          <w:tcPr>
            <w:tcW w:w="84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c>
          <w:tcPr>
            <w:tcW w:w="127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c>
          <w:tcPr>
            <w:tcW w:w="997"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c>
          <w:tcPr>
            <w:tcW w:w="1134"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w:t>
            </w:r>
          </w:p>
        </w:tc>
        <w:tc>
          <w:tcPr>
            <w:tcW w:w="127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w:t>
            </w:r>
          </w:p>
        </w:tc>
      </w:tr>
      <w:tr w:rsidR="002B6A26" w:rsidRPr="0016166C">
        <w:tc>
          <w:tcPr>
            <w:tcW w:w="166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 м</w:t>
            </w:r>
          </w:p>
        </w:tc>
        <w:tc>
          <w:tcPr>
            <w:tcW w:w="11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8</w:t>
            </w:r>
          </w:p>
        </w:tc>
        <w:tc>
          <w:tcPr>
            <w:tcW w:w="1275"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8</w:t>
            </w:r>
          </w:p>
        </w:tc>
        <w:tc>
          <w:tcPr>
            <w:tcW w:w="84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w:t>
            </w:r>
          </w:p>
        </w:tc>
        <w:tc>
          <w:tcPr>
            <w:tcW w:w="127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w:t>
            </w:r>
          </w:p>
        </w:tc>
        <w:tc>
          <w:tcPr>
            <w:tcW w:w="997"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45</w:t>
            </w:r>
          </w:p>
        </w:tc>
        <w:tc>
          <w:tcPr>
            <w:tcW w:w="1134"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8</w:t>
            </w:r>
          </w:p>
        </w:tc>
        <w:tc>
          <w:tcPr>
            <w:tcW w:w="127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8</w:t>
            </w:r>
          </w:p>
        </w:tc>
      </w:tr>
      <w:tr w:rsidR="002B6A26" w:rsidRPr="0016166C">
        <w:tc>
          <w:tcPr>
            <w:tcW w:w="166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 м</w:t>
            </w:r>
          </w:p>
        </w:tc>
        <w:tc>
          <w:tcPr>
            <w:tcW w:w="11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c>
          <w:tcPr>
            <w:tcW w:w="1275"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c>
          <w:tcPr>
            <w:tcW w:w="84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20</w:t>
            </w:r>
          </w:p>
        </w:tc>
        <w:tc>
          <w:tcPr>
            <w:tcW w:w="127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30</w:t>
            </w:r>
          </w:p>
        </w:tc>
        <w:tc>
          <w:tcPr>
            <w:tcW w:w="997"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60</w:t>
            </w:r>
          </w:p>
        </w:tc>
        <w:tc>
          <w:tcPr>
            <w:tcW w:w="1134"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c>
          <w:tcPr>
            <w:tcW w:w="127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r>
      <w:tr w:rsidR="002B6A26" w:rsidRPr="0016166C">
        <w:tc>
          <w:tcPr>
            <w:tcW w:w="166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40 м</w:t>
            </w:r>
          </w:p>
        </w:tc>
        <w:tc>
          <w:tcPr>
            <w:tcW w:w="11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w:t>
            </w:r>
          </w:p>
        </w:tc>
        <w:tc>
          <w:tcPr>
            <w:tcW w:w="1275"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w:t>
            </w:r>
          </w:p>
        </w:tc>
        <w:tc>
          <w:tcPr>
            <w:tcW w:w="84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25</w:t>
            </w:r>
          </w:p>
        </w:tc>
        <w:tc>
          <w:tcPr>
            <w:tcW w:w="127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40</w:t>
            </w:r>
          </w:p>
        </w:tc>
        <w:tc>
          <w:tcPr>
            <w:tcW w:w="997"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75</w:t>
            </w:r>
          </w:p>
        </w:tc>
        <w:tc>
          <w:tcPr>
            <w:tcW w:w="1134"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w:t>
            </w:r>
          </w:p>
        </w:tc>
        <w:tc>
          <w:tcPr>
            <w:tcW w:w="127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15</w:t>
            </w:r>
          </w:p>
        </w:tc>
      </w:tr>
    </w:tbl>
    <w:p w:rsidR="002B6A26" w:rsidRPr="0016166C" w:rsidRDefault="002B6A26" w:rsidP="006E1A1B">
      <w:pPr>
        <w:ind w:firstLine="540"/>
        <w:jc w:val="both"/>
        <w:rPr>
          <w:kern w:val="1"/>
          <w:sz w:val="28"/>
          <w:szCs w:val="28"/>
          <w:lang w:eastAsia="hi-IN" w:bidi="hi-IN"/>
        </w:rPr>
      </w:pPr>
    </w:p>
    <w:p w:rsidR="002B6A26" w:rsidRPr="0016166C" w:rsidRDefault="002B6A26" w:rsidP="006E1A1B">
      <w:pPr>
        <w:ind w:firstLine="709"/>
        <w:jc w:val="both"/>
        <w:rPr>
          <w:kern w:val="1"/>
          <w:sz w:val="28"/>
          <w:szCs w:val="28"/>
          <w:lang w:eastAsia="hi-IN" w:bidi="hi-IN"/>
        </w:rPr>
      </w:pPr>
      <w:r>
        <w:rPr>
          <w:kern w:val="1"/>
          <w:sz w:val="28"/>
          <w:szCs w:val="28"/>
          <w:lang w:eastAsia="hi-IN" w:bidi="hi-IN"/>
        </w:rPr>
        <w:t>2.2.20. В населенном пункте</w:t>
      </w:r>
      <w:r w:rsidRPr="0016166C">
        <w:rPr>
          <w:kern w:val="1"/>
          <w:sz w:val="28"/>
          <w:szCs w:val="28"/>
          <w:lang w:eastAsia="hi-IN" w:bidi="hi-IN"/>
        </w:rPr>
        <w:t xml:space="preserve"> размещаемые в пределах жилой зоны группы сараев должны содержать не более 30 блоков каждая.</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Сараи для скота и птицы должны быть на расстояниях от окон жилых помещений дома не меньших, чем указанные в таблице 6.</w:t>
      </w:r>
    </w:p>
    <w:p w:rsidR="002B6A26" w:rsidRPr="0016166C" w:rsidRDefault="002B6A26" w:rsidP="006E1A1B">
      <w:pPr>
        <w:ind w:firstLine="540"/>
        <w:jc w:val="right"/>
        <w:rPr>
          <w:kern w:val="1"/>
          <w:sz w:val="28"/>
          <w:szCs w:val="28"/>
          <w:lang w:eastAsia="hi-IN" w:bidi="hi-IN"/>
        </w:rPr>
      </w:pPr>
      <w:bookmarkStart w:id="8" w:name="Par1009"/>
      <w:bookmarkEnd w:id="8"/>
      <w:r w:rsidRPr="0016166C">
        <w:rPr>
          <w:kern w:val="1"/>
          <w:sz w:val="28"/>
          <w:szCs w:val="28"/>
          <w:lang w:eastAsia="hi-IN" w:bidi="hi-IN"/>
        </w:rPr>
        <w:t>Таблица 6</w:t>
      </w:r>
    </w:p>
    <w:p w:rsidR="002B6A26" w:rsidRPr="0016166C" w:rsidRDefault="002B6A26" w:rsidP="006E1A1B">
      <w:pPr>
        <w:ind w:firstLine="540"/>
        <w:jc w:val="both"/>
        <w:rPr>
          <w:kern w:val="1"/>
          <w:sz w:val="28"/>
          <w:szCs w:val="28"/>
          <w:lang w:eastAsia="hi-IN" w:bidi="hi-IN"/>
        </w:rPr>
      </w:pPr>
    </w:p>
    <w:tbl>
      <w:tblPr>
        <w:tblW w:w="0" w:type="auto"/>
        <w:tblInd w:w="-106" w:type="dxa"/>
        <w:tblLayout w:type="fixed"/>
        <w:tblLook w:val="0000"/>
      </w:tblPr>
      <w:tblGrid>
        <w:gridCol w:w="4620"/>
        <w:gridCol w:w="4712"/>
      </w:tblGrid>
      <w:tr w:rsidR="002B6A26" w:rsidRPr="0016166C">
        <w:tc>
          <w:tcPr>
            <w:tcW w:w="4620" w:type="dxa"/>
            <w:tcBorders>
              <w:top w:val="single" w:sz="4" w:space="0" w:color="000000"/>
              <w:left w:val="single" w:sz="4" w:space="0" w:color="000000"/>
              <w:bottom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Количество блоков группы сараев</w:t>
            </w:r>
          </w:p>
        </w:tc>
        <w:tc>
          <w:tcPr>
            <w:tcW w:w="471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kern w:val="1"/>
                <w:sz w:val="28"/>
                <w:szCs w:val="28"/>
                <w:lang w:eastAsia="hi-IN" w:bidi="hi-IN"/>
              </w:rPr>
            </w:pPr>
            <w:r w:rsidRPr="0016166C">
              <w:rPr>
                <w:kern w:val="1"/>
                <w:sz w:val="28"/>
                <w:szCs w:val="28"/>
                <w:lang w:eastAsia="hi-IN" w:bidi="hi-IN"/>
              </w:rPr>
              <w:t>Расстояние, м</w:t>
            </w:r>
            <w:r>
              <w:rPr>
                <w:kern w:val="1"/>
                <w:sz w:val="28"/>
                <w:szCs w:val="28"/>
                <w:lang w:eastAsia="hi-IN" w:bidi="hi-IN"/>
              </w:rPr>
              <w:t>.</w:t>
            </w:r>
          </w:p>
        </w:tc>
      </w:tr>
      <w:tr w:rsidR="002B6A26" w:rsidRPr="0016166C">
        <w:tc>
          <w:tcPr>
            <w:tcW w:w="462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До 2</w:t>
            </w:r>
          </w:p>
        </w:tc>
        <w:tc>
          <w:tcPr>
            <w:tcW w:w="471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10</w:t>
            </w:r>
          </w:p>
        </w:tc>
      </w:tr>
      <w:tr w:rsidR="002B6A26" w:rsidRPr="0016166C">
        <w:tc>
          <w:tcPr>
            <w:tcW w:w="462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Свыше 2 до 8</w:t>
            </w:r>
          </w:p>
        </w:tc>
        <w:tc>
          <w:tcPr>
            <w:tcW w:w="471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25</w:t>
            </w:r>
          </w:p>
        </w:tc>
      </w:tr>
      <w:tr w:rsidR="002B6A26" w:rsidRPr="0016166C">
        <w:tc>
          <w:tcPr>
            <w:tcW w:w="462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Свыше 8 до 30</w:t>
            </w:r>
          </w:p>
        </w:tc>
        <w:tc>
          <w:tcPr>
            <w:tcW w:w="471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kern w:val="1"/>
                <w:sz w:val="28"/>
                <w:szCs w:val="28"/>
                <w:lang w:eastAsia="hi-IN" w:bidi="hi-IN"/>
              </w:rPr>
            </w:pPr>
            <w:r w:rsidRPr="0016166C">
              <w:rPr>
                <w:kern w:val="1"/>
                <w:sz w:val="28"/>
                <w:szCs w:val="28"/>
                <w:lang w:eastAsia="hi-IN" w:bidi="hi-IN"/>
              </w:rPr>
              <w:t>50</w:t>
            </w:r>
          </w:p>
        </w:tc>
      </w:tr>
    </w:tbl>
    <w:p w:rsidR="002B6A26" w:rsidRPr="0016166C" w:rsidRDefault="002B6A26" w:rsidP="006E1A1B">
      <w:pPr>
        <w:ind w:firstLine="540"/>
        <w:jc w:val="center"/>
        <w:rPr>
          <w:kern w:val="1"/>
          <w:sz w:val="28"/>
          <w:szCs w:val="28"/>
          <w:lang w:eastAsia="hi-IN" w:bidi="hi-IN"/>
        </w:rPr>
      </w:pP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Площадь застройки сблокированных сараев не должна превышать 800 м</w:t>
      </w:r>
      <w:r w:rsidRPr="0016166C">
        <w:rPr>
          <w:kern w:val="1"/>
          <w:sz w:val="28"/>
          <w:szCs w:val="28"/>
          <w:vertAlign w:val="superscript"/>
          <w:lang w:eastAsia="hi-IN" w:bidi="hi-IN"/>
        </w:rPr>
        <w:t>2</w:t>
      </w:r>
      <w:r w:rsidRPr="0016166C">
        <w:rPr>
          <w:kern w:val="1"/>
          <w:sz w:val="28"/>
          <w:szCs w:val="28"/>
          <w:lang w:eastAsia="hi-IN" w:bidi="hi-IN"/>
        </w:rPr>
        <w:t>. Расстояния между группами сараев следует принимать в соответствии с требованиями раздела 11 "Противопожарные требования" настоящих Нормативов.</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Расстояния от сараев для скота и птицы до шахтных колодцев должно быть не менее 20 м.</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2.2.21</w:t>
      </w:r>
      <w:r w:rsidRPr="0016166C">
        <w:rPr>
          <w:kern w:val="1"/>
          <w:sz w:val="28"/>
          <w:szCs w:val="28"/>
          <w:lang w:eastAsia="hi-IN" w:bidi="hi-IN"/>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2.2.</w:t>
      </w:r>
      <w:r>
        <w:rPr>
          <w:kern w:val="1"/>
          <w:sz w:val="28"/>
          <w:szCs w:val="28"/>
          <w:lang w:eastAsia="hi-IN" w:bidi="hi-IN"/>
        </w:rPr>
        <w:t>22</w:t>
      </w:r>
      <w:r w:rsidRPr="0016166C">
        <w:rPr>
          <w:kern w:val="1"/>
          <w:sz w:val="28"/>
          <w:szCs w:val="28"/>
          <w:lang w:eastAsia="hi-IN" w:bidi="hi-IN"/>
        </w:rPr>
        <w:t xml:space="preserve">. Размеры хозяйственных </w:t>
      </w:r>
      <w:r>
        <w:rPr>
          <w:kern w:val="1"/>
          <w:sz w:val="28"/>
          <w:szCs w:val="28"/>
          <w:lang w:eastAsia="hi-IN" w:bidi="hi-IN"/>
        </w:rPr>
        <w:t xml:space="preserve">построек, размещаемых в сельском населенном пункте </w:t>
      </w:r>
      <w:r w:rsidRPr="0016166C">
        <w:rPr>
          <w:kern w:val="1"/>
          <w:sz w:val="28"/>
          <w:szCs w:val="28"/>
          <w:lang w:eastAsia="hi-IN" w:bidi="hi-IN"/>
        </w:rPr>
        <w:t>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2.2.23</w:t>
      </w:r>
      <w:r w:rsidRPr="0016166C">
        <w:rPr>
          <w:kern w:val="1"/>
          <w:sz w:val="28"/>
          <w:szCs w:val="28"/>
          <w:lang w:eastAsia="hi-IN" w:bidi="hi-IN"/>
        </w:rPr>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На территории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На территории с застройкой жилыми домами усадебного типа стоянки размещаются в пределах отведенного участка.</w:t>
      </w:r>
    </w:p>
    <w:p w:rsidR="002B6A26" w:rsidRPr="0016166C" w:rsidRDefault="002B6A26" w:rsidP="006E1A1B">
      <w:pPr>
        <w:ind w:firstLine="709"/>
        <w:jc w:val="both"/>
        <w:rPr>
          <w:kern w:val="1"/>
          <w:sz w:val="28"/>
          <w:szCs w:val="28"/>
          <w:lang w:eastAsia="hi-IN" w:bidi="hi-IN"/>
        </w:rPr>
      </w:pPr>
      <w:r w:rsidRPr="0016166C">
        <w:rPr>
          <w:kern w:val="1"/>
          <w:sz w:val="28"/>
          <w:szCs w:val="28"/>
          <w:lang w:eastAsia="hi-IN" w:bidi="hi-IN"/>
        </w:rPr>
        <w:t>Гаражи-автостоянки, обслуживающие многоквартирные дома различной планировочной структуры жилой застройки, размещаются на общественных территориях в соответствии с подразделом 3.5 "Зоны транспортной инфраструктуры" настоящих Нормативов.</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2.2.24</w:t>
      </w:r>
      <w:r w:rsidRPr="0016166C">
        <w:rPr>
          <w:kern w:val="1"/>
          <w:sz w:val="28"/>
          <w:szCs w:val="28"/>
          <w:lang w:eastAsia="hi-IN" w:bidi="hi-IN"/>
        </w:rPr>
        <w:t>. Хозяйственные площадки в сельской жилой зоне предусматриваются на приусадебных участках (кроме площадок для мусоросборников, размещенных из расчета один контейнер на десять домов), но не далее чем 100 м от входа в дом.</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2.2.25</w:t>
      </w:r>
      <w:r w:rsidRPr="0016166C">
        <w:rPr>
          <w:kern w:val="1"/>
          <w:sz w:val="28"/>
          <w:szCs w:val="28"/>
          <w:lang w:eastAsia="hi-IN" w:bidi="hi-IN"/>
        </w:rPr>
        <w:t>. Площадь озелененных территорий общего пользования населенных пунктов в поселениях следует определять в соответствии с требованиями подраздела 2.4 "Зоны рекреационного назначения" настоящих Нормативов.</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2.2.26</w:t>
      </w:r>
      <w:r w:rsidRPr="0016166C">
        <w:rPr>
          <w:kern w:val="1"/>
          <w:sz w:val="28"/>
          <w:szCs w:val="28"/>
          <w:lang w:eastAsia="hi-IN" w:bidi="hi-IN"/>
        </w:rPr>
        <w:t>. Орган</w:t>
      </w:r>
      <w:r>
        <w:rPr>
          <w:kern w:val="1"/>
          <w:sz w:val="28"/>
          <w:szCs w:val="28"/>
          <w:lang w:eastAsia="hi-IN" w:bidi="hi-IN"/>
        </w:rPr>
        <w:t xml:space="preserve">изации обслуживания в населенном пункте сельского поселения </w:t>
      </w:r>
      <w:r w:rsidRPr="0016166C">
        <w:rPr>
          <w:kern w:val="1"/>
          <w:sz w:val="28"/>
          <w:szCs w:val="28"/>
          <w:lang w:eastAsia="hi-IN" w:bidi="hi-IN"/>
        </w:rPr>
        <w:t xml:space="preserve">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w:t>
      </w:r>
      <w:r>
        <w:rPr>
          <w:kern w:val="1"/>
          <w:sz w:val="28"/>
          <w:szCs w:val="28"/>
          <w:lang w:eastAsia="hi-IN" w:bidi="hi-IN"/>
        </w:rPr>
        <w:t>матривать на территории сельского поселения.</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2.2.27</w:t>
      </w:r>
      <w:r w:rsidRPr="0016166C">
        <w:rPr>
          <w:kern w:val="1"/>
          <w:sz w:val="28"/>
          <w:szCs w:val="28"/>
          <w:lang w:eastAsia="hi-IN" w:bidi="hi-IN"/>
        </w:rPr>
        <w:t>.</w:t>
      </w:r>
      <w:r w:rsidRPr="0016166C">
        <w:rPr>
          <w:sz w:val="28"/>
          <w:szCs w:val="28"/>
        </w:rPr>
        <w:t> </w:t>
      </w:r>
      <w:r w:rsidRPr="0016166C">
        <w:rPr>
          <w:kern w:val="1"/>
          <w:sz w:val="28"/>
          <w:szCs w:val="28"/>
          <w:lang w:eastAsia="hi-IN" w:bidi="hi-I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2.2.28</w:t>
      </w:r>
      <w:r w:rsidRPr="0016166C">
        <w:rPr>
          <w:kern w:val="1"/>
          <w:sz w:val="28"/>
          <w:szCs w:val="28"/>
          <w:lang w:eastAsia="hi-IN" w:bidi="hi-IN"/>
        </w:rPr>
        <w:t>. Нормативы по обслуживанию населения организациями обслуживания, радиусы обслуживания, пешеходная и транспортная доступность определяются в соответствии с требованиями подраздела 2.3 "Общественно-деловые зоны" и приложением 6 к настоящим Нормативам.</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2.2.29</w:t>
      </w:r>
      <w:r w:rsidRPr="0016166C">
        <w:rPr>
          <w:kern w:val="1"/>
          <w:sz w:val="28"/>
          <w:szCs w:val="28"/>
          <w:lang w:eastAsia="hi-IN" w:bidi="hi-IN"/>
        </w:rPr>
        <w:t>. На придомовых территориях рекомендуется размещать площадки для игр детей, отдыха взрослых, занятий спортом в соответствии с приложением 10 к настоящим Нормативам.</w:t>
      </w:r>
    </w:p>
    <w:p w:rsidR="002B6A26" w:rsidRPr="0016166C" w:rsidRDefault="002B6A26" w:rsidP="006E1A1B">
      <w:pPr>
        <w:ind w:firstLine="709"/>
        <w:jc w:val="both"/>
        <w:rPr>
          <w:kern w:val="1"/>
          <w:sz w:val="28"/>
          <w:szCs w:val="28"/>
          <w:lang w:eastAsia="hi-IN" w:bidi="hi-IN"/>
        </w:rPr>
      </w:pPr>
      <w:r>
        <w:rPr>
          <w:kern w:val="1"/>
          <w:sz w:val="28"/>
          <w:szCs w:val="28"/>
          <w:lang w:eastAsia="hi-IN" w:bidi="hi-IN"/>
        </w:rPr>
        <w:t>2.2.30</w:t>
      </w:r>
      <w:r w:rsidRPr="0016166C">
        <w:rPr>
          <w:kern w:val="1"/>
          <w:sz w:val="28"/>
          <w:szCs w:val="28"/>
          <w:lang w:eastAsia="hi-IN" w:bidi="hi-IN"/>
        </w:rPr>
        <w:t xml:space="preserve">. Для поселения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w:t>
      </w:r>
      <w:r>
        <w:rPr>
          <w:kern w:val="1"/>
          <w:sz w:val="28"/>
          <w:szCs w:val="28"/>
          <w:lang w:eastAsia="hi-IN" w:bidi="hi-IN"/>
        </w:rPr>
        <w:t xml:space="preserve">сельских усадьб, </w:t>
      </w:r>
      <w:r w:rsidRPr="0016166C">
        <w:rPr>
          <w:kern w:val="1"/>
          <w:sz w:val="28"/>
          <w:szCs w:val="28"/>
          <w:lang w:eastAsia="hi-IN" w:bidi="hi-IN"/>
        </w:rPr>
        <w:t>размещения участков кладбищ, скотомогильников с учетом их возможного расширения.</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2.3. Общественно – деловая зона</w:t>
      </w:r>
    </w:p>
    <w:p w:rsidR="002B6A26" w:rsidRPr="0016166C" w:rsidRDefault="002B6A26" w:rsidP="006E1A1B">
      <w:pPr>
        <w:ind w:firstLine="709"/>
        <w:jc w:val="both"/>
        <w:rPr>
          <w:sz w:val="28"/>
          <w:szCs w:val="28"/>
        </w:rPr>
      </w:pPr>
      <w:r w:rsidRPr="0016166C">
        <w:rPr>
          <w:sz w:val="28"/>
          <w:szCs w:val="28"/>
        </w:rPr>
        <w:t xml:space="preserve">2.3.1. 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2B6A26" w:rsidRPr="0016166C" w:rsidRDefault="002B6A26" w:rsidP="006E1A1B">
      <w:pPr>
        <w:ind w:firstLine="709"/>
        <w:jc w:val="both"/>
        <w:rPr>
          <w:sz w:val="28"/>
          <w:szCs w:val="28"/>
        </w:rPr>
      </w:pPr>
      <w:r w:rsidRPr="0016166C">
        <w:rPr>
          <w:sz w:val="28"/>
          <w:szCs w:val="28"/>
        </w:rPr>
        <w:t>2.3.2.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2B6A26" w:rsidRPr="0016166C" w:rsidRDefault="002B6A26" w:rsidP="006E1A1B">
      <w:pPr>
        <w:ind w:firstLine="709"/>
        <w:jc w:val="both"/>
        <w:rPr>
          <w:sz w:val="28"/>
          <w:szCs w:val="28"/>
        </w:rPr>
      </w:pPr>
      <w:r w:rsidRPr="0016166C">
        <w:rPr>
          <w:sz w:val="28"/>
          <w:szCs w:val="28"/>
        </w:rPr>
        <w:t>2.3.3. Структуру и типологию общественных центров, объектов в общественно – деловой зоне и видов обслуживания в зависимости от места формирования общественного центра рекомендуется принимать в соответствии с приложением 4 к настоящим Нормативам.</w:t>
      </w:r>
    </w:p>
    <w:p w:rsidR="002B6A26" w:rsidRPr="0016166C" w:rsidRDefault="002B6A26" w:rsidP="006E1A1B">
      <w:pPr>
        <w:ind w:firstLine="709"/>
        <w:jc w:val="both"/>
        <w:rPr>
          <w:sz w:val="28"/>
          <w:szCs w:val="28"/>
        </w:rPr>
      </w:pPr>
      <w:r w:rsidRPr="0016166C">
        <w:rPr>
          <w:sz w:val="28"/>
          <w:szCs w:val="28"/>
        </w:rPr>
        <w:t>2.3.4. В перечень объектов капитального строительства, разрешенных для размещения в общественно – 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размещения.</w:t>
      </w:r>
    </w:p>
    <w:p w:rsidR="002B6A26" w:rsidRPr="0016166C" w:rsidRDefault="002B6A26" w:rsidP="006E1A1B">
      <w:pPr>
        <w:ind w:firstLine="709"/>
        <w:jc w:val="both"/>
        <w:rPr>
          <w:sz w:val="28"/>
          <w:szCs w:val="28"/>
        </w:rPr>
      </w:pPr>
      <w:r w:rsidRPr="0016166C">
        <w:rPr>
          <w:sz w:val="28"/>
          <w:szCs w:val="28"/>
        </w:rPr>
        <w:t>2.3.5. В общественно – деловых зонах допускается размещать производственные предприятия, площадью не более 200 м</w:t>
      </w:r>
      <w:r w:rsidRPr="0016166C">
        <w:rPr>
          <w:sz w:val="28"/>
          <w:szCs w:val="28"/>
          <w:vertAlign w:val="superscript"/>
        </w:rPr>
        <w:t>2</w:t>
      </w:r>
      <w:r w:rsidRPr="0016166C">
        <w:rPr>
          <w:sz w:val="28"/>
          <w:szCs w:val="28"/>
        </w:rPr>
        <w:t xml:space="preserve">, находящиеся во встроенных, и встроено – пристроенных помещениях, экологически безопасные и не имеющие санитарно – защитных зон. </w:t>
      </w:r>
    </w:p>
    <w:p w:rsidR="002B6A26" w:rsidRPr="0016166C" w:rsidRDefault="002B6A26" w:rsidP="006E1A1B">
      <w:pPr>
        <w:ind w:firstLine="709"/>
        <w:jc w:val="both"/>
        <w:rPr>
          <w:sz w:val="28"/>
          <w:szCs w:val="28"/>
        </w:rPr>
      </w:pPr>
      <w:r w:rsidRPr="0016166C">
        <w:rPr>
          <w:sz w:val="28"/>
          <w:szCs w:val="28"/>
        </w:rPr>
        <w:t>2.3.6. Расчет количества и вместимости организаций, расположенных в общественно – деловой зоне, их размещение следует производить по социальным нормативам, исходя из функционального назначения объекта,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 xml:space="preserve">Для объектов, не указанных в приложении 5, расчетные данные следует устанавливать по заданию на проектирование. </w:t>
      </w:r>
    </w:p>
    <w:p w:rsidR="002B6A26" w:rsidRPr="0016166C" w:rsidRDefault="002B6A26" w:rsidP="006E1A1B">
      <w:pPr>
        <w:ind w:firstLine="709"/>
        <w:jc w:val="both"/>
        <w:rPr>
          <w:sz w:val="28"/>
          <w:szCs w:val="28"/>
        </w:rPr>
      </w:pPr>
      <w:r w:rsidRPr="0016166C">
        <w:rPr>
          <w:sz w:val="28"/>
          <w:szCs w:val="28"/>
        </w:rPr>
        <w:t>2.3.7. Интенсивность использования территории общественно-деловой зоны характеризуется плотностью застройки (тыс. м</w:t>
      </w:r>
      <w:r w:rsidRPr="0016166C">
        <w:rPr>
          <w:sz w:val="28"/>
          <w:szCs w:val="28"/>
          <w:vertAlign w:val="superscript"/>
        </w:rPr>
        <w:t>2</w:t>
      </w:r>
      <w:r w:rsidRPr="0016166C">
        <w:rPr>
          <w:sz w:val="28"/>
          <w:szCs w:val="28"/>
        </w:rPr>
        <w:t>/га) и процентом застроенности территории.</w:t>
      </w:r>
    </w:p>
    <w:p w:rsidR="002B6A26" w:rsidRPr="0016166C" w:rsidRDefault="002B6A26" w:rsidP="006E1A1B">
      <w:pPr>
        <w:ind w:firstLine="709"/>
        <w:jc w:val="both"/>
        <w:rPr>
          <w:sz w:val="28"/>
          <w:szCs w:val="28"/>
        </w:rPr>
      </w:pPr>
      <w:r w:rsidRPr="0016166C">
        <w:rPr>
          <w:sz w:val="28"/>
          <w:szCs w:val="28"/>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7.</w:t>
      </w:r>
    </w:p>
    <w:p w:rsidR="002B6A26" w:rsidRPr="0016166C" w:rsidRDefault="002B6A26" w:rsidP="006E1A1B">
      <w:pPr>
        <w:rPr>
          <w:sz w:val="28"/>
          <w:szCs w:val="28"/>
        </w:rPr>
      </w:pPr>
    </w:p>
    <w:tbl>
      <w:tblPr>
        <w:tblW w:w="0" w:type="auto"/>
        <w:tblInd w:w="-106" w:type="dxa"/>
        <w:tblLayout w:type="fixed"/>
        <w:tblLook w:val="0000"/>
      </w:tblPr>
      <w:tblGrid>
        <w:gridCol w:w="3402"/>
        <w:gridCol w:w="2835"/>
        <w:gridCol w:w="2704"/>
      </w:tblGrid>
      <w:tr w:rsidR="002B6A26" w:rsidRPr="0016166C">
        <w:tc>
          <w:tcPr>
            <w:tcW w:w="8941" w:type="dxa"/>
            <w:gridSpan w:val="3"/>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7 </w:t>
            </w:r>
          </w:p>
          <w:p w:rsidR="002B6A26" w:rsidRPr="0016166C" w:rsidRDefault="002B6A26" w:rsidP="006E1A1B">
            <w:pPr>
              <w:pStyle w:val="a4"/>
              <w:jc w:val="right"/>
              <w:rPr>
                <w:rFonts w:ascii="Times New Roman" w:hAnsi="Times New Roman" w:cs="Times New Roman"/>
                <w:sz w:val="28"/>
                <w:szCs w:val="28"/>
              </w:rPr>
            </w:pPr>
          </w:p>
        </w:tc>
      </w:tr>
      <w:tr w:rsidR="002B6A26">
        <w:tc>
          <w:tcPr>
            <w:tcW w:w="3402"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Тип комплексов</w:t>
            </w:r>
          </w:p>
        </w:tc>
        <w:tc>
          <w:tcPr>
            <w:tcW w:w="5539" w:type="dxa"/>
            <w:gridSpan w:val="2"/>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Плотность застройки (тыс. м</w:t>
            </w:r>
            <w:r w:rsidRPr="0016166C">
              <w:rPr>
                <w:rFonts w:ascii="Times New Roman" w:hAnsi="Times New Roman" w:cs="Times New Roman"/>
                <w:sz w:val="28"/>
                <w:szCs w:val="28"/>
                <w:vertAlign w:val="superscript"/>
              </w:rPr>
              <w:t>2</w:t>
            </w:r>
            <w:r w:rsidRPr="0016166C">
              <w:rPr>
                <w:rFonts w:ascii="Times New Roman" w:hAnsi="Times New Roman" w:cs="Times New Roman"/>
                <w:sz w:val="28"/>
                <w:szCs w:val="28"/>
              </w:rPr>
              <w:t xml:space="preserve"> общ. пл./га) не менее</w:t>
            </w:r>
          </w:p>
        </w:tc>
      </w:tr>
      <w:tr w:rsidR="002B6A26">
        <w:tc>
          <w:tcPr>
            <w:tcW w:w="3402"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c>
          <w:tcPr>
            <w:tcW w:w="2835" w:type="dxa"/>
            <w:tcBorders>
              <w:top w:val="single" w:sz="4" w:space="0" w:color="000000"/>
              <w:left w:val="single" w:sz="4" w:space="0" w:color="auto"/>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 свободных территориях</w:t>
            </w:r>
          </w:p>
        </w:tc>
        <w:tc>
          <w:tcPr>
            <w:tcW w:w="270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при реконструкции</w:t>
            </w:r>
          </w:p>
        </w:tc>
      </w:tr>
      <w:tr w:rsidR="002B6A26" w:rsidRPr="0016166C">
        <w:tc>
          <w:tcPr>
            <w:tcW w:w="340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Деловые комплексы</w:t>
            </w:r>
          </w:p>
        </w:tc>
        <w:tc>
          <w:tcPr>
            <w:tcW w:w="2835" w:type="dxa"/>
            <w:tcBorders>
              <w:top w:val="single" w:sz="4" w:space="0" w:color="000000"/>
              <w:left w:val="single" w:sz="4" w:space="0" w:color="auto"/>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270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3402"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Гостиничные комплексы</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270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340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Торговые комплексы</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270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r>
      <w:tr w:rsidR="002B6A26" w:rsidRPr="0016166C">
        <w:tc>
          <w:tcPr>
            <w:tcW w:w="340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Культурные досуговые комплексы</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270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2.3.8. Размер земельного участка, предоставляемого для зданий общественно-деловой зоны, определяется по нормативам, приведенным в приложении 5 к настоящим Нормативам, или по заданию на проектирование.</w:t>
      </w:r>
    </w:p>
    <w:p w:rsidR="002B6A26" w:rsidRPr="0016166C" w:rsidRDefault="002B6A26" w:rsidP="006E1A1B">
      <w:pPr>
        <w:ind w:firstLine="709"/>
        <w:jc w:val="both"/>
        <w:rPr>
          <w:sz w:val="28"/>
          <w:szCs w:val="28"/>
        </w:rPr>
      </w:pPr>
      <w:r w:rsidRPr="0016166C">
        <w:rPr>
          <w:sz w:val="28"/>
          <w:szCs w:val="28"/>
        </w:rPr>
        <w:t>2.3.9.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2B6A26" w:rsidRPr="0016166C" w:rsidRDefault="002B6A26" w:rsidP="006E1A1B">
      <w:pPr>
        <w:ind w:firstLine="709"/>
        <w:jc w:val="both"/>
        <w:rPr>
          <w:sz w:val="28"/>
          <w:szCs w:val="28"/>
        </w:rPr>
      </w:pPr>
      <w:r w:rsidRPr="0016166C">
        <w:rPr>
          <w:sz w:val="28"/>
          <w:szCs w:val="28"/>
        </w:rPr>
        <w:t>2.3.10.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2B6A26" w:rsidRPr="0016166C" w:rsidRDefault="002B6A26" w:rsidP="006E1A1B">
      <w:pPr>
        <w:ind w:firstLine="709"/>
        <w:jc w:val="both"/>
        <w:rPr>
          <w:sz w:val="28"/>
          <w:szCs w:val="28"/>
        </w:rPr>
      </w:pPr>
      <w:r w:rsidRPr="0016166C">
        <w:rPr>
          <w:sz w:val="28"/>
          <w:szCs w:val="28"/>
        </w:rPr>
        <w:t>2.3.11.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2B6A26" w:rsidRPr="0016166C" w:rsidRDefault="002B6A26" w:rsidP="006E1A1B">
      <w:pPr>
        <w:ind w:firstLine="709"/>
        <w:jc w:val="both"/>
        <w:rPr>
          <w:sz w:val="28"/>
          <w:szCs w:val="28"/>
        </w:rPr>
      </w:pPr>
      <w:r w:rsidRPr="0016166C">
        <w:rPr>
          <w:sz w:val="28"/>
          <w:szCs w:val="28"/>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w:t>
      </w:r>
      <w:r>
        <w:rPr>
          <w:sz w:val="28"/>
          <w:szCs w:val="28"/>
        </w:rPr>
        <w:t>м</w:t>
      </w:r>
      <w:r w:rsidRPr="0016166C">
        <w:rPr>
          <w:sz w:val="28"/>
          <w:szCs w:val="28"/>
        </w:rPr>
        <w:t>аломобильные группы (в соответствии с требованиями раздела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2B6A26" w:rsidRPr="0016166C" w:rsidRDefault="002B6A26" w:rsidP="006E1A1B">
      <w:pPr>
        <w:ind w:firstLine="709"/>
        <w:jc w:val="both"/>
        <w:rPr>
          <w:sz w:val="28"/>
          <w:szCs w:val="28"/>
        </w:rPr>
      </w:pPr>
      <w:r w:rsidRPr="0016166C">
        <w:rPr>
          <w:sz w:val="28"/>
          <w:szCs w:val="28"/>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2B6A26" w:rsidRPr="0016166C" w:rsidRDefault="002B6A26" w:rsidP="006E1A1B">
      <w:pPr>
        <w:ind w:firstLine="709"/>
        <w:jc w:val="both"/>
        <w:rPr>
          <w:sz w:val="28"/>
          <w:szCs w:val="28"/>
        </w:rPr>
      </w:pPr>
      <w:r w:rsidRPr="0016166C">
        <w:rPr>
          <w:sz w:val="28"/>
          <w:szCs w:val="28"/>
        </w:rPr>
        <w:t>2.3.12. Размещение объектов и сетей инженерной инфраструктуры общественно-деловой зоны следует осуществлять в соответствии с требованиями подраздела 3.3 "Зоны инженерной инфраструктуры" настоящих Нормативов.</w:t>
      </w:r>
    </w:p>
    <w:p w:rsidR="002B6A26" w:rsidRPr="0016166C" w:rsidRDefault="002B6A26" w:rsidP="006E1A1B">
      <w:pPr>
        <w:ind w:firstLine="709"/>
        <w:jc w:val="both"/>
        <w:rPr>
          <w:sz w:val="28"/>
          <w:szCs w:val="28"/>
        </w:rPr>
      </w:pPr>
      <w:r w:rsidRPr="0016166C">
        <w:rPr>
          <w:sz w:val="28"/>
          <w:szCs w:val="28"/>
        </w:rPr>
        <w:t>2.3.13.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2B6A26" w:rsidRPr="0016166C" w:rsidRDefault="002B6A26" w:rsidP="006E1A1B">
      <w:pPr>
        <w:ind w:firstLine="709"/>
        <w:jc w:val="both"/>
        <w:rPr>
          <w:sz w:val="28"/>
          <w:szCs w:val="28"/>
        </w:rPr>
      </w:pPr>
      <w:r w:rsidRPr="0016166C">
        <w:rPr>
          <w:sz w:val="28"/>
          <w:szCs w:val="28"/>
        </w:rPr>
        <w:t>2.3.14. Расстояния между остановками общественного пассажирского транспорта в общественно-деловой зоне не должны превышать 250 метров.</w:t>
      </w:r>
    </w:p>
    <w:p w:rsidR="002B6A26" w:rsidRPr="0016166C" w:rsidRDefault="002B6A26" w:rsidP="006E1A1B">
      <w:pPr>
        <w:ind w:firstLine="709"/>
        <w:jc w:val="both"/>
        <w:rPr>
          <w:sz w:val="28"/>
          <w:szCs w:val="28"/>
        </w:rPr>
      </w:pPr>
      <w:r w:rsidRPr="0016166C">
        <w:rPr>
          <w:sz w:val="28"/>
          <w:szCs w:val="28"/>
        </w:rPr>
        <w:t>Дальность подходов из любой точки центра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2B6A26" w:rsidRPr="0016166C" w:rsidRDefault="002B6A26" w:rsidP="006E1A1B">
      <w:pPr>
        <w:ind w:firstLine="709"/>
        <w:jc w:val="both"/>
        <w:rPr>
          <w:sz w:val="28"/>
          <w:szCs w:val="28"/>
        </w:rPr>
      </w:pPr>
      <w:r w:rsidRPr="0016166C">
        <w:rPr>
          <w:sz w:val="28"/>
          <w:szCs w:val="28"/>
        </w:rPr>
        <w:t>2.3.15. Требуемое расчетное количество машино-мест для парковки легковых автомобилей устанавливается в соответствии с требованиями подраздела "Зоны транспортной инфраструктуры" настоящих Нормативов.</w:t>
      </w:r>
    </w:p>
    <w:p w:rsidR="002B6A26" w:rsidRPr="0016166C" w:rsidRDefault="002B6A26" w:rsidP="006E1A1B">
      <w:pPr>
        <w:ind w:firstLine="709"/>
        <w:jc w:val="both"/>
        <w:rPr>
          <w:sz w:val="28"/>
          <w:szCs w:val="28"/>
        </w:rPr>
      </w:pPr>
      <w:r w:rsidRPr="0016166C">
        <w:rPr>
          <w:sz w:val="28"/>
          <w:szCs w:val="28"/>
        </w:rPr>
        <w:t>2.3.16.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w:t>
      </w:r>
    </w:p>
    <w:p w:rsidR="002B6A26" w:rsidRPr="0016166C" w:rsidRDefault="002B6A26" w:rsidP="006E1A1B">
      <w:pPr>
        <w:pStyle w:val="ConsPlusNormal"/>
        <w:ind w:firstLine="709"/>
        <w:jc w:val="both"/>
        <w:rPr>
          <w:rFonts w:ascii="Times New Roman" w:hAnsi="Times New Roman" w:cs="Times New Roman"/>
          <w:sz w:val="28"/>
          <w:szCs w:val="28"/>
        </w:rPr>
      </w:pPr>
      <w:r w:rsidRPr="0016166C">
        <w:rPr>
          <w:rFonts w:ascii="Times New Roman" w:hAnsi="Times New Roman" w:cs="Times New Roman"/>
          <w:sz w:val="28"/>
          <w:szCs w:val="28"/>
        </w:rPr>
        <w:t xml:space="preserve">2.3.17. Расчет количества и вместимости объектов обслуживания, размеры их земельных участков следует принимать по нормативам обеспеченности, приведенным </w:t>
      </w:r>
      <w:r w:rsidRPr="00202528">
        <w:rPr>
          <w:rFonts w:ascii="Times New Roman" w:hAnsi="Times New Roman" w:cs="Times New Roman"/>
          <w:sz w:val="28"/>
          <w:szCs w:val="28"/>
        </w:rPr>
        <w:t xml:space="preserve">в </w:t>
      </w:r>
      <w:hyperlink r:id="rId7" w:history="1">
        <w:r w:rsidRPr="00202528">
          <w:rPr>
            <w:rStyle w:val="Hyperlink"/>
            <w:rFonts w:ascii="Times New Roman" w:hAnsi="Times New Roman" w:cs="Times New Roman"/>
            <w:color w:val="auto"/>
            <w:sz w:val="28"/>
            <w:szCs w:val="28"/>
            <w:u w:val="none"/>
          </w:rPr>
          <w:t>приложении 5</w:t>
        </w:r>
      </w:hyperlink>
      <w:r w:rsidRPr="0016166C">
        <w:rPr>
          <w:rFonts w:ascii="Times New Roman" w:hAnsi="Times New Roman" w:cs="Times New Roman"/>
          <w:sz w:val="28"/>
          <w:szCs w:val="28"/>
        </w:rPr>
        <w:t xml:space="preserve"> к настоящим Нормативам.</w:t>
      </w:r>
    </w:p>
    <w:p w:rsidR="002B6A26" w:rsidRPr="0016166C" w:rsidRDefault="002B6A26" w:rsidP="006E1A1B">
      <w:pPr>
        <w:ind w:firstLine="709"/>
        <w:jc w:val="both"/>
        <w:rPr>
          <w:sz w:val="28"/>
          <w:szCs w:val="28"/>
        </w:rPr>
      </w:pPr>
      <w:r w:rsidRPr="0016166C">
        <w:rPr>
          <w:sz w:val="28"/>
          <w:szCs w:val="28"/>
        </w:rPr>
        <w:t>2.3.18.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2B6A26" w:rsidRPr="0016166C" w:rsidRDefault="002B6A26" w:rsidP="006E1A1B">
      <w:pPr>
        <w:ind w:firstLine="709"/>
        <w:jc w:val="both"/>
        <w:rPr>
          <w:sz w:val="28"/>
          <w:szCs w:val="28"/>
        </w:rPr>
      </w:pPr>
      <w:r w:rsidRPr="0016166C">
        <w:rPr>
          <w:sz w:val="28"/>
          <w:szCs w:val="28"/>
        </w:rPr>
        <w:t>- 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2B6A26" w:rsidRPr="0016166C" w:rsidRDefault="002B6A26" w:rsidP="006E1A1B">
      <w:pPr>
        <w:ind w:firstLine="709"/>
        <w:jc w:val="both"/>
        <w:rPr>
          <w:sz w:val="28"/>
          <w:szCs w:val="28"/>
        </w:rPr>
      </w:pPr>
      <w:r w:rsidRPr="0016166C">
        <w:rPr>
          <w:sz w:val="28"/>
          <w:szCs w:val="28"/>
        </w:rPr>
        <w:t>- периодического обслуживания - организации, посещаемые населением не реже одного раза в месяц;</w:t>
      </w:r>
    </w:p>
    <w:p w:rsidR="002B6A26" w:rsidRPr="0016166C" w:rsidRDefault="002B6A26" w:rsidP="006E1A1B">
      <w:pPr>
        <w:ind w:firstLine="709"/>
        <w:jc w:val="both"/>
        <w:rPr>
          <w:sz w:val="28"/>
          <w:szCs w:val="28"/>
        </w:rPr>
      </w:pPr>
      <w:r w:rsidRPr="0016166C">
        <w:rPr>
          <w:sz w:val="28"/>
          <w:szCs w:val="28"/>
        </w:rPr>
        <w:t>- эпизодического обслуживания - организации, посещаемые населением не реже одного раза в месяц (специализированные учебные заведения, больницы, универмаги, концертные и выставочные залы и другие).</w:t>
      </w:r>
    </w:p>
    <w:p w:rsidR="002B6A26" w:rsidRPr="0016166C" w:rsidRDefault="002B6A26" w:rsidP="006E1A1B">
      <w:pPr>
        <w:ind w:firstLine="709"/>
        <w:jc w:val="both"/>
        <w:rPr>
          <w:sz w:val="28"/>
          <w:szCs w:val="28"/>
        </w:rPr>
      </w:pPr>
      <w:r w:rsidRPr="0016166C">
        <w:rPr>
          <w:sz w:val="28"/>
          <w:szCs w:val="28"/>
        </w:rPr>
        <w:t>Перечень объектов по видам обслуживания приведен в приложении 3 к настоящим Нормативам.</w:t>
      </w:r>
    </w:p>
    <w:p w:rsidR="002B6A26" w:rsidRPr="0016166C" w:rsidRDefault="002B6A26" w:rsidP="006E1A1B">
      <w:pPr>
        <w:ind w:firstLine="709"/>
        <w:jc w:val="both"/>
        <w:rPr>
          <w:sz w:val="28"/>
          <w:szCs w:val="28"/>
        </w:rPr>
      </w:pPr>
      <w:r w:rsidRPr="0016166C">
        <w:rPr>
          <w:sz w:val="28"/>
          <w:szCs w:val="28"/>
        </w:rPr>
        <w:t>2.3.19.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таблице 8.</w:t>
      </w:r>
    </w:p>
    <w:tbl>
      <w:tblPr>
        <w:tblW w:w="0" w:type="auto"/>
        <w:tblInd w:w="-106" w:type="dxa"/>
        <w:tblLayout w:type="fixed"/>
        <w:tblLook w:val="0000"/>
      </w:tblPr>
      <w:tblGrid>
        <w:gridCol w:w="2808"/>
        <w:gridCol w:w="236"/>
        <w:gridCol w:w="1610"/>
        <w:gridCol w:w="2547"/>
        <w:gridCol w:w="2556"/>
      </w:tblGrid>
      <w:tr w:rsidR="002B6A26">
        <w:tc>
          <w:tcPr>
            <w:tcW w:w="9757" w:type="dxa"/>
            <w:gridSpan w:val="5"/>
            <w:tcBorders>
              <w:bottom w:val="single" w:sz="4" w:space="0" w:color="auto"/>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8</w:t>
            </w:r>
          </w:p>
          <w:p w:rsidR="002B6A26" w:rsidRPr="0016166C" w:rsidRDefault="002B6A26" w:rsidP="006E1A1B">
            <w:pPr>
              <w:pStyle w:val="a4"/>
              <w:jc w:val="right"/>
              <w:rPr>
                <w:rFonts w:ascii="Times New Roman" w:hAnsi="Times New Roman" w:cs="Times New Roman"/>
                <w:sz w:val="28"/>
                <w:szCs w:val="28"/>
              </w:rPr>
            </w:pPr>
          </w:p>
        </w:tc>
      </w:tr>
      <w:tr w:rsidR="002B6A26">
        <w:tc>
          <w:tcPr>
            <w:tcW w:w="2808"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Здания (земельные участки) организаций обслуживания</w:t>
            </w:r>
          </w:p>
        </w:tc>
        <w:tc>
          <w:tcPr>
            <w:tcW w:w="6949" w:type="dxa"/>
            <w:gridSpan w:val="4"/>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Расстояние от зданий (границ участков) организаций обслуживания, м</w:t>
            </w:r>
          </w:p>
        </w:tc>
      </w:tr>
      <w:tr w:rsidR="002B6A26">
        <w:tc>
          <w:tcPr>
            <w:tcW w:w="2808"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c>
          <w:tcPr>
            <w:tcW w:w="1846"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до красной линии</w:t>
            </w:r>
          </w:p>
        </w:tc>
        <w:tc>
          <w:tcPr>
            <w:tcW w:w="2547"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до стен жилых домов</w:t>
            </w:r>
          </w:p>
        </w:tc>
        <w:tc>
          <w:tcPr>
            <w:tcW w:w="2556"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до зданий общеобразовательных школ, дошкольных образовательных и лечебных учреждений</w:t>
            </w:r>
          </w:p>
        </w:tc>
      </w:tr>
      <w:tr w:rsidR="002B6A26">
        <w:trPr>
          <w:trHeight w:val="1455"/>
        </w:trPr>
        <w:tc>
          <w:tcPr>
            <w:tcW w:w="2808"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c>
          <w:tcPr>
            <w:tcW w:w="1846"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 сельских населенных пунктах</w:t>
            </w:r>
          </w:p>
        </w:tc>
        <w:tc>
          <w:tcPr>
            <w:tcW w:w="2547"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r>
      <w:tr w:rsidR="002B6A26">
        <w:tc>
          <w:tcPr>
            <w:tcW w:w="280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Дошкольные образовательные учреждения и общеобразовательные школы (стены здания)</w:t>
            </w:r>
          </w:p>
        </w:tc>
        <w:tc>
          <w:tcPr>
            <w:tcW w:w="1846"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254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rPr>
                <w:rFonts w:ascii="Times New Roman" w:hAnsi="Times New Roman" w:cs="Times New Roman"/>
                <w:sz w:val="28"/>
                <w:szCs w:val="28"/>
              </w:rPr>
            </w:pPr>
            <w:r w:rsidRPr="0016166C">
              <w:rPr>
                <w:rFonts w:ascii="Times New Roman" w:hAnsi="Times New Roman" w:cs="Times New Roman"/>
                <w:sz w:val="28"/>
                <w:szCs w:val="28"/>
              </w:rPr>
              <w:t>по н</w:t>
            </w:r>
            <w:r>
              <w:rPr>
                <w:rFonts w:ascii="Times New Roman" w:hAnsi="Times New Roman" w:cs="Times New Roman"/>
                <w:sz w:val="28"/>
                <w:szCs w:val="28"/>
              </w:rPr>
              <w:t xml:space="preserve">ормам инсоляции, освещенности и </w:t>
            </w:r>
            <w:r w:rsidRPr="0016166C">
              <w:rPr>
                <w:rFonts w:ascii="Times New Roman" w:hAnsi="Times New Roman" w:cs="Times New Roman"/>
                <w:sz w:val="28"/>
                <w:szCs w:val="28"/>
              </w:rPr>
              <w:t>противопожарным требованиям</w:t>
            </w:r>
          </w:p>
        </w:tc>
        <w:tc>
          <w:tcPr>
            <w:tcW w:w="2556"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 нормам инсоляции, освещенности и противопожарным требованиям</w:t>
            </w:r>
          </w:p>
          <w:p w:rsidR="002B6A26" w:rsidRPr="0016166C" w:rsidRDefault="002B6A26" w:rsidP="006E1A1B">
            <w:pPr>
              <w:pStyle w:val="a4"/>
              <w:jc w:val="center"/>
              <w:rPr>
                <w:rFonts w:ascii="Times New Roman" w:hAnsi="Times New Roman" w:cs="Times New Roman"/>
                <w:sz w:val="28"/>
                <w:szCs w:val="28"/>
              </w:rPr>
            </w:pPr>
          </w:p>
        </w:tc>
      </w:tr>
      <w:tr w:rsidR="002B6A26" w:rsidRPr="0016166C">
        <w:tc>
          <w:tcPr>
            <w:tcW w:w="2808"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Приемные пункты вторичного сырья</w:t>
            </w:r>
          </w:p>
        </w:tc>
        <w:tc>
          <w:tcPr>
            <w:tcW w:w="236"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10" w:type="dxa"/>
            <w:tcBorders>
              <w:top w:val="single" w:sz="4" w:space="0" w:color="auto"/>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2547"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2556"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Пожарные депо</w:t>
            </w:r>
          </w:p>
        </w:tc>
        <w:tc>
          <w:tcPr>
            <w:tcW w:w="2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10" w:type="dxa"/>
            <w:tcBorders>
              <w:top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254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 НПБ 101 - 95</w:t>
            </w:r>
          </w:p>
        </w:tc>
        <w:tc>
          <w:tcPr>
            <w:tcW w:w="255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 НПБ 101 - 95</w:t>
            </w:r>
          </w:p>
        </w:tc>
      </w:tr>
      <w:tr w:rsidR="002B6A26" w:rsidRPr="0016166C">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Кладбища традиционного захоронения </w:t>
            </w:r>
          </w:p>
        </w:tc>
        <w:tc>
          <w:tcPr>
            <w:tcW w:w="2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10" w:type="dxa"/>
            <w:tcBorders>
              <w:top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254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300</w:t>
            </w:r>
          </w:p>
        </w:tc>
        <w:tc>
          <w:tcPr>
            <w:tcW w:w="255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300</w:t>
            </w:r>
          </w:p>
        </w:tc>
      </w:tr>
    </w:tbl>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Участки дошкольных образовательных учреждений не должны примыкать непосредственно к магистральным улицам.</w:t>
      </w:r>
    </w:p>
    <w:p w:rsidR="002B6A26" w:rsidRPr="0016166C" w:rsidRDefault="002B6A26" w:rsidP="006E1A1B">
      <w:pPr>
        <w:ind w:firstLine="709"/>
        <w:jc w:val="both"/>
        <w:rPr>
          <w:sz w:val="28"/>
          <w:szCs w:val="28"/>
        </w:rPr>
      </w:pPr>
      <w:r>
        <w:rPr>
          <w:sz w:val="28"/>
          <w:szCs w:val="28"/>
        </w:rPr>
        <w:t>2</w:t>
      </w:r>
      <w:r w:rsidRPr="0016166C">
        <w:rPr>
          <w:sz w:val="28"/>
          <w:szCs w:val="28"/>
        </w:rPr>
        <w:t>.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2B6A26" w:rsidRPr="0016166C" w:rsidRDefault="002B6A26" w:rsidP="006E1A1B">
      <w:pPr>
        <w:jc w:val="both"/>
        <w:rPr>
          <w:sz w:val="28"/>
          <w:szCs w:val="28"/>
        </w:rPr>
      </w:pPr>
      <w:r>
        <w:rPr>
          <w:sz w:val="28"/>
          <w:szCs w:val="28"/>
        </w:rPr>
        <w:t>В сложившихся районах поселения</w:t>
      </w:r>
      <w:r w:rsidRPr="0016166C">
        <w:rPr>
          <w:sz w:val="28"/>
          <w:szCs w:val="28"/>
        </w:rPr>
        <w:t>,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rsidR="002B6A26" w:rsidRPr="0016166C" w:rsidRDefault="002B6A26" w:rsidP="006E1A1B">
      <w:pPr>
        <w:ind w:firstLine="709"/>
        <w:jc w:val="both"/>
        <w:rPr>
          <w:sz w:val="28"/>
          <w:szCs w:val="28"/>
        </w:rPr>
      </w:pPr>
      <w:r w:rsidRPr="0016166C">
        <w:rPr>
          <w:sz w:val="28"/>
          <w:szCs w:val="28"/>
        </w:rPr>
        <w:t>2.3.20.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2.3.21.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2B6A26" w:rsidRPr="0016166C" w:rsidRDefault="002B6A26" w:rsidP="006E1A1B">
      <w:pPr>
        <w:ind w:firstLine="709"/>
        <w:jc w:val="both"/>
        <w:rPr>
          <w:sz w:val="28"/>
          <w:szCs w:val="28"/>
        </w:rPr>
      </w:pPr>
      <w:r w:rsidRPr="0016166C">
        <w:rPr>
          <w:sz w:val="28"/>
          <w:szCs w:val="28"/>
        </w:rPr>
        <w:t>2.3.22. Дошкольные образовательные учреждения (далее - ДОУ) следует размещать в соответствии с требованиями СанПиН 2.4.1.2660-10.</w:t>
      </w:r>
    </w:p>
    <w:p w:rsidR="002B6A26" w:rsidRPr="0016166C" w:rsidRDefault="002B6A26" w:rsidP="006E1A1B">
      <w:pPr>
        <w:ind w:firstLine="709"/>
        <w:jc w:val="both"/>
        <w:rPr>
          <w:sz w:val="28"/>
          <w:szCs w:val="28"/>
        </w:rPr>
      </w:pPr>
      <w:r w:rsidRPr="0016166C">
        <w:rPr>
          <w:sz w:val="28"/>
          <w:szCs w:val="28"/>
        </w:rPr>
        <w:t>2.3.23. При размещении ДОУ следует учитывать радиус их пешеходной доступности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2B6A26" w:rsidRPr="0016166C" w:rsidRDefault="002B6A26" w:rsidP="006E1A1B">
      <w:pPr>
        <w:ind w:firstLine="709"/>
        <w:jc w:val="both"/>
        <w:rPr>
          <w:sz w:val="28"/>
          <w:szCs w:val="28"/>
        </w:rPr>
      </w:pPr>
      <w:r w:rsidRPr="0016166C">
        <w:rPr>
          <w:sz w:val="28"/>
          <w:szCs w:val="28"/>
        </w:rPr>
        <w:t>2.3.24. 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2.3.25. Здания общеобразовательных учреждений допускается размещать:</w:t>
      </w:r>
    </w:p>
    <w:p w:rsidR="002B6A26" w:rsidRPr="0016166C" w:rsidRDefault="002B6A26" w:rsidP="006E1A1B">
      <w:pPr>
        <w:ind w:firstLine="709"/>
        <w:jc w:val="both"/>
        <w:rPr>
          <w:sz w:val="28"/>
          <w:szCs w:val="28"/>
        </w:rPr>
      </w:pPr>
      <w:r>
        <w:rPr>
          <w:sz w:val="28"/>
          <w:szCs w:val="28"/>
        </w:rPr>
        <w:t>- на внутриквартальной территории, удаленной</w:t>
      </w:r>
      <w:r w:rsidRPr="0016166C">
        <w:rPr>
          <w:sz w:val="28"/>
          <w:szCs w:val="28"/>
        </w:rPr>
        <w:t xml:space="preserve"> от межквартальных проездов с регулярным движением транспорта на расстояние 100 - 170 м;</w:t>
      </w:r>
    </w:p>
    <w:p w:rsidR="002B6A26" w:rsidRPr="0016166C" w:rsidRDefault="002B6A26" w:rsidP="006E1A1B">
      <w:pPr>
        <w:ind w:firstLine="709"/>
        <w:jc w:val="both"/>
        <w:rPr>
          <w:sz w:val="28"/>
          <w:szCs w:val="28"/>
        </w:rPr>
      </w:pPr>
      <w:r w:rsidRPr="0016166C">
        <w:rPr>
          <w:sz w:val="28"/>
          <w:szCs w:val="28"/>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2B6A26" w:rsidRPr="0016166C" w:rsidRDefault="002B6A26" w:rsidP="006E1A1B">
      <w:pPr>
        <w:ind w:firstLine="709"/>
        <w:jc w:val="both"/>
        <w:rPr>
          <w:sz w:val="28"/>
          <w:szCs w:val="28"/>
        </w:rPr>
      </w:pPr>
      <w:r w:rsidRPr="0016166C">
        <w:rPr>
          <w:sz w:val="28"/>
          <w:szCs w:val="28"/>
        </w:rPr>
        <w:t>2.3.26.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2B6A26" w:rsidRPr="0016166C" w:rsidRDefault="002B6A26" w:rsidP="006E1A1B">
      <w:pPr>
        <w:ind w:firstLine="709"/>
        <w:jc w:val="both"/>
        <w:rPr>
          <w:sz w:val="28"/>
          <w:szCs w:val="28"/>
        </w:rPr>
      </w:pPr>
      <w:r w:rsidRPr="0016166C">
        <w:rPr>
          <w:sz w:val="28"/>
          <w:szCs w:val="28"/>
        </w:rPr>
        <w:t>2.3.27. Минимальную обеспеченность общеобразовательными учреждениями, площадь их участков и размещение принимают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2.3.28. Здание общеобразовательного учреждения следует размещать  в соответствии с требованиями СанПиН 2.4.2.1178-02.</w:t>
      </w:r>
    </w:p>
    <w:p w:rsidR="002B6A26" w:rsidRPr="0016166C" w:rsidRDefault="002B6A26" w:rsidP="006E1A1B">
      <w:pPr>
        <w:ind w:firstLine="709"/>
        <w:jc w:val="both"/>
        <w:rPr>
          <w:sz w:val="28"/>
          <w:szCs w:val="28"/>
        </w:rPr>
      </w:pPr>
      <w:r>
        <w:rPr>
          <w:sz w:val="28"/>
          <w:szCs w:val="28"/>
        </w:rPr>
        <w:t>2.3.29</w:t>
      </w:r>
      <w:r w:rsidRPr="0016166C">
        <w:rPr>
          <w:sz w:val="28"/>
          <w:szCs w:val="28"/>
        </w:rPr>
        <w:t>. Учебные здания следует проектировать высотой не более четырех этажей и размещать с отступом от красной линии не менее 25 м в районном центре  и 10 м - в сельских населенных пунктах.</w:t>
      </w:r>
    </w:p>
    <w:p w:rsidR="002B6A26" w:rsidRPr="0016166C" w:rsidRDefault="002B6A26" w:rsidP="006E1A1B">
      <w:pPr>
        <w:ind w:firstLine="709"/>
        <w:jc w:val="both"/>
        <w:rPr>
          <w:sz w:val="28"/>
          <w:szCs w:val="28"/>
        </w:rPr>
      </w:pPr>
      <w:r w:rsidRPr="0016166C">
        <w:rPr>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2B6A26" w:rsidRPr="0016166C" w:rsidRDefault="002B6A26" w:rsidP="006E1A1B">
      <w:pPr>
        <w:ind w:firstLine="709"/>
        <w:jc w:val="both"/>
        <w:rPr>
          <w:sz w:val="28"/>
          <w:szCs w:val="28"/>
        </w:rPr>
      </w:pPr>
      <w:r>
        <w:rPr>
          <w:sz w:val="28"/>
          <w:szCs w:val="28"/>
        </w:rPr>
        <w:t>2.3.30</w:t>
      </w:r>
      <w:r w:rsidRPr="0016166C">
        <w:rPr>
          <w:sz w:val="28"/>
          <w:szCs w:val="28"/>
        </w:rPr>
        <w:t>. Размеры земельных участков для учреждений НПО следует принимать в соответствии с приложением 5 к настоящим Нормативам.</w:t>
      </w:r>
    </w:p>
    <w:p w:rsidR="002B6A26" w:rsidRPr="0016166C" w:rsidRDefault="002B6A26" w:rsidP="006E1A1B">
      <w:pPr>
        <w:ind w:firstLine="709"/>
        <w:jc w:val="both"/>
        <w:rPr>
          <w:sz w:val="28"/>
          <w:szCs w:val="28"/>
        </w:rPr>
      </w:pPr>
      <w:r>
        <w:rPr>
          <w:sz w:val="28"/>
          <w:szCs w:val="28"/>
        </w:rPr>
        <w:t>2.3.31</w:t>
      </w:r>
      <w:r w:rsidRPr="0016166C">
        <w:rPr>
          <w:sz w:val="28"/>
          <w:szCs w:val="28"/>
        </w:rPr>
        <w:t>.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2B6A26" w:rsidRPr="0016166C" w:rsidRDefault="002B6A26" w:rsidP="006E1A1B">
      <w:pPr>
        <w:ind w:firstLine="709"/>
        <w:jc w:val="both"/>
        <w:rPr>
          <w:sz w:val="28"/>
          <w:szCs w:val="28"/>
        </w:rPr>
      </w:pPr>
      <w:r w:rsidRPr="0016166C">
        <w:rPr>
          <w:sz w:val="28"/>
          <w:szCs w:val="28"/>
        </w:rP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рекомендуется размещать в глубине территории.</w:t>
      </w:r>
    </w:p>
    <w:p w:rsidR="002B6A26" w:rsidRPr="0016166C" w:rsidRDefault="002B6A26" w:rsidP="006E1A1B">
      <w:pPr>
        <w:ind w:firstLine="709"/>
        <w:jc w:val="both"/>
        <w:rPr>
          <w:sz w:val="28"/>
          <w:szCs w:val="28"/>
        </w:rPr>
      </w:pPr>
      <w:r>
        <w:rPr>
          <w:sz w:val="28"/>
          <w:szCs w:val="28"/>
        </w:rPr>
        <w:t>2.3.32</w:t>
      </w:r>
      <w:r w:rsidRPr="0016166C">
        <w:rPr>
          <w:sz w:val="28"/>
          <w:szCs w:val="28"/>
        </w:rPr>
        <w:t>. Лечебные учреждения размещаются в соответствии с требованиями СанПиН 2.1.3.2630-10 и приложением 5 к настоящим Нормативам.</w:t>
      </w:r>
    </w:p>
    <w:p w:rsidR="002B6A26" w:rsidRPr="0016166C" w:rsidRDefault="002B6A26" w:rsidP="006E1A1B">
      <w:pPr>
        <w:ind w:firstLine="709"/>
        <w:jc w:val="both"/>
        <w:rPr>
          <w:sz w:val="28"/>
          <w:szCs w:val="28"/>
        </w:rPr>
      </w:pPr>
      <w:r>
        <w:rPr>
          <w:sz w:val="28"/>
          <w:szCs w:val="28"/>
        </w:rPr>
        <w:t>2.3.33</w:t>
      </w:r>
      <w:r w:rsidRPr="0016166C">
        <w:rPr>
          <w:sz w:val="28"/>
          <w:szCs w:val="28"/>
        </w:rPr>
        <w:t>.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w:t>
      </w:r>
    </w:p>
    <w:p w:rsidR="002B6A26" w:rsidRPr="0016166C" w:rsidRDefault="002B6A26" w:rsidP="006E1A1B">
      <w:pPr>
        <w:ind w:firstLine="709"/>
        <w:jc w:val="both"/>
        <w:rPr>
          <w:sz w:val="28"/>
          <w:szCs w:val="28"/>
        </w:rPr>
      </w:pPr>
      <w:r>
        <w:rPr>
          <w:sz w:val="28"/>
          <w:szCs w:val="28"/>
        </w:rPr>
        <w:t>2.3.34</w:t>
      </w:r>
      <w:r w:rsidRPr="0016166C">
        <w:rPr>
          <w:sz w:val="28"/>
          <w:szCs w:val="28"/>
        </w:rPr>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м</w:t>
      </w:r>
      <w:r w:rsidRPr="0016166C">
        <w:rPr>
          <w:sz w:val="28"/>
          <w:szCs w:val="28"/>
          <w:vertAlign w:val="superscript"/>
        </w:rPr>
        <w:t>2</w:t>
      </w:r>
      <w:r w:rsidRPr="0016166C">
        <w:rPr>
          <w:sz w:val="28"/>
          <w:szCs w:val="28"/>
        </w:rPr>
        <w:t>.</w:t>
      </w:r>
    </w:p>
    <w:p w:rsidR="002B6A26" w:rsidRPr="0016166C" w:rsidRDefault="002B6A26" w:rsidP="006E1A1B">
      <w:pPr>
        <w:ind w:firstLine="709"/>
        <w:jc w:val="both"/>
        <w:rPr>
          <w:sz w:val="28"/>
          <w:szCs w:val="28"/>
        </w:rPr>
      </w:pPr>
      <w:r w:rsidRPr="0016166C">
        <w:rPr>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2B6A26" w:rsidRPr="0016166C" w:rsidRDefault="002B6A26" w:rsidP="006E1A1B">
      <w:pPr>
        <w:ind w:firstLine="709"/>
        <w:jc w:val="both"/>
        <w:rPr>
          <w:sz w:val="28"/>
          <w:szCs w:val="28"/>
        </w:rPr>
      </w:pPr>
      <w:r>
        <w:rPr>
          <w:sz w:val="28"/>
          <w:szCs w:val="28"/>
        </w:rPr>
        <w:t>2.3.35</w:t>
      </w:r>
      <w:r w:rsidRPr="0016166C">
        <w:rPr>
          <w:sz w:val="28"/>
          <w:szCs w:val="28"/>
        </w:rPr>
        <w:t>. Объекты со встроенными и пристроенными мастерскими по ремонту и прокату, и мойке автомобилей, ремонту бытовой техники, а также помещениями ритуальных услуг следует размещать на границе жилой зоны.</w:t>
      </w:r>
    </w:p>
    <w:p w:rsidR="002B6A26" w:rsidRPr="0016166C" w:rsidRDefault="002B6A26" w:rsidP="006E1A1B">
      <w:pPr>
        <w:ind w:firstLine="709"/>
        <w:jc w:val="both"/>
        <w:rPr>
          <w:sz w:val="28"/>
          <w:szCs w:val="28"/>
        </w:rPr>
      </w:pPr>
      <w:r>
        <w:rPr>
          <w:sz w:val="28"/>
          <w:szCs w:val="28"/>
        </w:rPr>
        <w:t>2.3.36</w:t>
      </w:r>
      <w:r w:rsidRPr="0016166C">
        <w:rPr>
          <w:sz w:val="28"/>
          <w:szCs w:val="28"/>
        </w:rPr>
        <w:t>. Размещение встроенных предприятий, оказывающих вредное влияние на здоровье населения (рентген установок, магазинов стройматериалов, москательно-химических и другое), в условиях малоэтажной застройки не допускается.</w:t>
      </w:r>
    </w:p>
    <w:p w:rsidR="002B6A26" w:rsidRPr="0016166C" w:rsidRDefault="002B6A26" w:rsidP="006E1A1B">
      <w:pPr>
        <w:ind w:firstLine="709"/>
        <w:jc w:val="both"/>
        <w:rPr>
          <w:sz w:val="28"/>
          <w:szCs w:val="28"/>
        </w:rPr>
      </w:pPr>
      <w:r>
        <w:rPr>
          <w:sz w:val="28"/>
          <w:szCs w:val="28"/>
        </w:rPr>
        <w:t>2.3.37</w:t>
      </w:r>
      <w:r w:rsidRPr="0016166C">
        <w:rPr>
          <w:sz w:val="28"/>
          <w:szCs w:val="28"/>
        </w:rPr>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2B6A26" w:rsidRPr="0016166C" w:rsidRDefault="002B6A26" w:rsidP="006E1A1B">
      <w:pPr>
        <w:ind w:firstLine="709"/>
        <w:jc w:val="both"/>
        <w:rPr>
          <w:sz w:val="28"/>
          <w:szCs w:val="28"/>
        </w:rPr>
      </w:pPr>
      <w:r w:rsidRPr="0016166C">
        <w:rPr>
          <w:sz w:val="28"/>
          <w:szCs w:val="28"/>
        </w:rPr>
        <w:t>2.3</w:t>
      </w:r>
      <w:r>
        <w:rPr>
          <w:sz w:val="28"/>
          <w:szCs w:val="28"/>
        </w:rPr>
        <w:t xml:space="preserve">.38. Обеспечение жителей </w:t>
      </w:r>
      <w:r w:rsidRPr="0016166C">
        <w:rPr>
          <w:sz w:val="28"/>
          <w:szCs w:val="28"/>
        </w:rPr>
        <w:t xml:space="preserve">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с пешеходно-транспортной доступностью не более 60 минут.</w:t>
      </w:r>
    </w:p>
    <w:p w:rsidR="002B6A26" w:rsidRPr="0016166C" w:rsidRDefault="002B6A26" w:rsidP="006E1A1B">
      <w:pPr>
        <w:ind w:firstLine="709"/>
        <w:jc w:val="both"/>
        <w:rPr>
          <w:sz w:val="28"/>
          <w:szCs w:val="28"/>
        </w:rPr>
      </w:pPr>
      <w:r>
        <w:rPr>
          <w:sz w:val="28"/>
          <w:szCs w:val="28"/>
        </w:rPr>
        <w:t>2.3.39</w:t>
      </w:r>
      <w:r w:rsidRPr="0016166C">
        <w:rPr>
          <w:sz w:val="28"/>
          <w:szCs w:val="28"/>
        </w:rPr>
        <w:t> Радиусы</w:t>
      </w:r>
      <w:r>
        <w:rPr>
          <w:sz w:val="28"/>
          <w:szCs w:val="28"/>
        </w:rPr>
        <w:t xml:space="preserve"> обслуживания в населенном пункте</w:t>
      </w:r>
      <w:r w:rsidRPr="0016166C">
        <w:rPr>
          <w:sz w:val="28"/>
          <w:szCs w:val="28"/>
        </w:rPr>
        <w:t xml:space="preserve"> поселения допускаются:</w:t>
      </w:r>
    </w:p>
    <w:p w:rsidR="002B6A26" w:rsidRPr="0016166C" w:rsidRDefault="002B6A26" w:rsidP="006E1A1B">
      <w:pPr>
        <w:ind w:firstLine="709"/>
        <w:jc w:val="both"/>
        <w:rPr>
          <w:sz w:val="28"/>
          <w:szCs w:val="28"/>
        </w:rPr>
      </w:pPr>
      <w:r w:rsidRPr="0016166C">
        <w:rPr>
          <w:sz w:val="28"/>
          <w:szCs w:val="28"/>
        </w:rPr>
        <w:t>дошкольных образовательных организаций -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общеобразовательных учреждений:</w:t>
      </w:r>
    </w:p>
    <w:p w:rsidR="002B6A26" w:rsidRPr="0016166C" w:rsidRDefault="002B6A26" w:rsidP="006E1A1B">
      <w:pPr>
        <w:ind w:firstLine="709"/>
        <w:jc w:val="both"/>
        <w:rPr>
          <w:sz w:val="28"/>
          <w:szCs w:val="28"/>
        </w:rPr>
      </w:pPr>
      <w:r w:rsidRPr="0016166C">
        <w:rPr>
          <w:sz w:val="28"/>
          <w:szCs w:val="28"/>
        </w:rPr>
        <w:t>- для учащихся I ступени обучения - не более 2 км пешеходной и не более 15 мин (в одну сторону) транспортной доступности;</w:t>
      </w:r>
    </w:p>
    <w:p w:rsidR="002B6A26" w:rsidRPr="0016166C" w:rsidRDefault="002B6A26" w:rsidP="006E1A1B">
      <w:pPr>
        <w:ind w:firstLine="709"/>
        <w:jc w:val="both"/>
        <w:rPr>
          <w:sz w:val="28"/>
          <w:szCs w:val="28"/>
        </w:rPr>
      </w:pPr>
      <w:r w:rsidRPr="0016166C">
        <w:rPr>
          <w:sz w:val="28"/>
          <w:szCs w:val="28"/>
        </w:rPr>
        <w:t>-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2B6A26" w:rsidRPr="0016166C" w:rsidRDefault="002B6A26" w:rsidP="006E1A1B">
      <w:pPr>
        <w:ind w:firstLine="709"/>
        <w:jc w:val="both"/>
        <w:rPr>
          <w:sz w:val="28"/>
          <w:szCs w:val="28"/>
        </w:rPr>
      </w:pPr>
      <w:r w:rsidRPr="0016166C">
        <w:rPr>
          <w:sz w:val="28"/>
          <w:szCs w:val="28"/>
        </w:rPr>
        <w:t>организаций торговли - в соответствии с приложением 5 к настоящим Нормативам;</w:t>
      </w:r>
    </w:p>
    <w:p w:rsidR="002B6A26" w:rsidRPr="0016166C" w:rsidRDefault="002B6A26" w:rsidP="006E1A1B">
      <w:pPr>
        <w:ind w:firstLine="709"/>
        <w:jc w:val="both"/>
        <w:rPr>
          <w:sz w:val="28"/>
          <w:szCs w:val="28"/>
        </w:rPr>
      </w:pPr>
      <w:r w:rsidRPr="0016166C">
        <w:rPr>
          <w:sz w:val="28"/>
          <w:szCs w:val="28"/>
        </w:rPr>
        <w:t>поликлиник, амбулаторий, фельдшерско-акушерских пунктов и аптек - не более 30 минут пешеходно-транспортной доступности.</w:t>
      </w:r>
    </w:p>
    <w:p w:rsidR="002B6A26" w:rsidRPr="0016166C" w:rsidRDefault="002B6A26" w:rsidP="006E1A1B">
      <w:pPr>
        <w:ind w:firstLine="709"/>
        <w:jc w:val="both"/>
        <w:rPr>
          <w:sz w:val="28"/>
          <w:szCs w:val="28"/>
        </w:rPr>
      </w:pPr>
      <w:r>
        <w:rPr>
          <w:sz w:val="28"/>
          <w:szCs w:val="28"/>
        </w:rPr>
        <w:t>2.3.40</w:t>
      </w:r>
      <w:r w:rsidRPr="0016166C">
        <w:rPr>
          <w:sz w:val="28"/>
          <w:szCs w:val="28"/>
        </w:rPr>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2.4. Зона рекреационного назначения</w:t>
      </w:r>
    </w:p>
    <w:p w:rsidR="002B6A26" w:rsidRPr="0016166C" w:rsidRDefault="002B6A26" w:rsidP="006E1A1B">
      <w:pPr>
        <w:ind w:firstLine="709"/>
        <w:jc w:val="both"/>
        <w:rPr>
          <w:sz w:val="28"/>
          <w:szCs w:val="28"/>
        </w:rPr>
      </w:pPr>
      <w:r w:rsidRPr="0016166C">
        <w:rPr>
          <w:sz w:val="28"/>
          <w:szCs w:val="28"/>
        </w:rPr>
        <w:t>2.4.1.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2B6A26" w:rsidRPr="0016166C" w:rsidRDefault="002B6A26" w:rsidP="006E1A1B">
      <w:pPr>
        <w:ind w:firstLine="709"/>
        <w:jc w:val="both"/>
        <w:rPr>
          <w:sz w:val="28"/>
          <w:szCs w:val="28"/>
        </w:rPr>
      </w:pPr>
      <w:r w:rsidRPr="0016166C">
        <w:rPr>
          <w:sz w:val="28"/>
          <w:szCs w:val="28"/>
        </w:rPr>
        <w:t>2.4.2. Рекреационные зоны необходимо формировать во взаимосвязи с зелеными зонами, землями сельскохозяйственного назначения, создавая взаимоувязанный природный комплекс.</w:t>
      </w:r>
    </w:p>
    <w:p w:rsidR="002B6A26" w:rsidRPr="0016166C" w:rsidRDefault="002B6A26" w:rsidP="006E1A1B">
      <w:pPr>
        <w:ind w:firstLine="709"/>
        <w:jc w:val="both"/>
        <w:rPr>
          <w:sz w:val="28"/>
          <w:szCs w:val="28"/>
        </w:rPr>
      </w:pPr>
      <w:r w:rsidRPr="0016166C">
        <w:rPr>
          <w:sz w:val="28"/>
          <w:szCs w:val="28"/>
        </w:rPr>
        <w:t>2.4.3. Рекреационные зоны формируются на землях общего пользования.</w:t>
      </w:r>
    </w:p>
    <w:p w:rsidR="002B6A26" w:rsidRPr="0016166C" w:rsidRDefault="002B6A26" w:rsidP="006E1A1B">
      <w:pPr>
        <w:ind w:firstLine="709"/>
        <w:jc w:val="both"/>
        <w:rPr>
          <w:sz w:val="28"/>
          <w:szCs w:val="28"/>
        </w:rPr>
      </w:pPr>
      <w:r w:rsidRPr="0016166C">
        <w:rPr>
          <w:sz w:val="28"/>
          <w:szCs w:val="28"/>
        </w:rPr>
        <w:t>2.4.4.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2B6A26" w:rsidRPr="0016166C" w:rsidRDefault="002B6A26" w:rsidP="006E1A1B">
      <w:pPr>
        <w:ind w:firstLine="709"/>
        <w:jc w:val="both"/>
        <w:rPr>
          <w:sz w:val="28"/>
          <w:szCs w:val="28"/>
        </w:rPr>
      </w:pPr>
      <w:r w:rsidRPr="0016166C">
        <w:rPr>
          <w:sz w:val="28"/>
          <w:szCs w:val="28"/>
        </w:rPr>
        <w:t>2.4.5.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7 %территории парка.</w:t>
      </w:r>
    </w:p>
    <w:p w:rsidR="002B6A26" w:rsidRPr="0016166C" w:rsidRDefault="002B6A26" w:rsidP="006E1A1B">
      <w:pPr>
        <w:ind w:firstLine="709"/>
        <w:jc w:val="both"/>
        <w:rPr>
          <w:sz w:val="28"/>
          <w:szCs w:val="28"/>
        </w:rPr>
      </w:pPr>
      <w:r w:rsidRPr="0016166C">
        <w:rPr>
          <w:sz w:val="28"/>
          <w:szCs w:val="28"/>
        </w:rPr>
        <w:t>2.4.6. Соотношение элементов территории парка следует принимать в процентах от общей площади парка:</w:t>
      </w:r>
    </w:p>
    <w:p w:rsidR="002B6A26" w:rsidRPr="0016166C" w:rsidRDefault="002B6A26" w:rsidP="006E1A1B">
      <w:pPr>
        <w:ind w:firstLine="709"/>
        <w:jc w:val="both"/>
        <w:rPr>
          <w:sz w:val="28"/>
          <w:szCs w:val="28"/>
        </w:rPr>
      </w:pPr>
      <w:r w:rsidRPr="0016166C">
        <w:rPr>
          <w:sz w:val="28"/>
          <w:szCs w:val="28"/>
        </w:rPr>
        <w:t>- территории зеленых насаждений и водоемов - 70 – 75%;</w:t>
      </w:r>
    </w:p>
    <w:p w:rsidR="002B6A26" w:rsidRPr="0016166C" w:rsidRDefault="002B6A26" w:rsidP="006E1A1B">
      <w:pPr>
        <w:ind w:firstLine="709"/>
        <w:jc w:val="both"/>
        <w:rPr>
          <w:sz w:val="28"/>
          <w:szCs w:val="28"/>
        </w:rPr>
      </w:pPr>
      <w:r w:rsidRPr="0016166C">
        <w:rPr>
          <w:sz w:val="28"/>
          <w:szCs w:val="28"/>
        </w:rPr>
        <w:t>- аллеи, дороги, площадки - 10 – 15%;</w:t>
      </w:r>
    </w:p>
    <w:p w:rsidR="002B6A26" w:rsidRPr="0016166C" w:rsidRDefault="002B6A26" w:rsidP="006E1A1B">
      <w:pPr>
        <w:ind w:firstLine="709"/>
        <w:jc w:val="both"/>
        <w:rPr>
          <w:sz w:val="28"/>
          <w:szCs w:val="28"/>
        </w:rPr>
      </w:pPr>
      <w:r w:rsidRPr="0016166C">
        <w:rPr>
          <w:sz w:val="28"/>
          <w:szCs w:val="28"/>
        </w:rPr>
        <w:t>- площадки - 8 – 12%;</w:t>
      </w:r>
    </w:p>
    <w:p w:rsidR="002B6A26" w:rsidRPr="0016166C" w:rsidRDefault="002B6A26" w:rsidP="006E1A1B">
      <w:pPr>
        <w:ind w:firstLine="709"/>
        <w:jc w:val="both"/>
        <w:rPr>
          <w:sz w:val="28"/>
          <w:szCs w:val="28"/>
        </w:rPr>
      </w:pPr>
      <w:r w:rsidRPr="0016166C">
        <w:rPr>
          <w:sz w:val="28"/>
          <w:szCs w:val="28"/>
        </w:rPr>
        <w:t>- здания и сооружения - 5 – 7%.</w:t>
      </w:r>
    </w:p>
    <w:p w:rsidR="002B6A26" w:rsidRPr="0016166C" w:rsidRDefault="002B6A26" w:rsidP="006E1A1B">
      <w:pPr>
        <w:ind w:firstLine="709"/>
        <w:jc w:val="both"/>
        <w:rPr>
          <w:sz w:val="28"/>
          <w:szCs w:val="28"/>
        </w:rPr>
      </w:pPr>
      <w:r w:rsidRPr="0016166C">
        <w:rPr>
          <w:sz w:val="28"/>
          <w:szCs w:val="28"/>
        </w:rPr>
        <w:t>2.4.7. Функциональная организация территории парка определяется проектом в зависимости от специализации.</w:t>
      </w:r>
    </w:p>
    <w:p w:rsidR="002B6A26" w:rsidRPr="0016166C" w:rsidRDefault="002B6A26" w:rsidP="006E1A1B">
      <w:pPr>
        <w:ind w:firstLine="709"/>
        <w:jc w:val="both"/>
        <w:rPr>
          <w:sz w:val="28"/>
          <w:szCs w:val="28"/>
        </w:rPr>
      </w:pPr>
      <w:r w:rsidRPr="0016166C">
        <w:rPr>
          <w:sz w:val="28"/>
          <w:szCs w:val="28"/>
        </w:rPr>
        <w:t>2.4.8.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2B6A26" w:rsidRPr="0016166C" w:rsidRDefault="002B6A26" w:rsidP="006E1A1B">
      <w:pPr>
        <w:ind w:firstLine="709"/>
        <w:jc w:val="both"/>
        <w:rPr>
          <w:sz w:val="28"/>
          <w:szCs w:val="28"/>
        </w:rPr>
      </w:pPr>
      <w:r w:rsidRPr="0016166C">
        <w:rPr>
          <w:sz w:val="28"/>
          <w:szCs w:val="28"/>
        </w:rPr>
        <w:t>2.4.9.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15000 до 20000м</w:t>
      </w:r>
      <w:r w:rsidRPr="0016166C">
        <w:rPr>
          <w:sz w:val="28"/>
          <w:szCs w:val="28"/>
          <w:vertAlign w:val="superscript"/>
        </w:rPr>
        <w:t>2</w:t>
      </w:r>
      <w:r w:rsidRPr="0016166C">
        <w:rPr>
          <w:sz w:val="28"/>
          <w:szCs w:val="28"/>
        </w:rPr>
        <w:t>.</w:t>
      </w:r>
    </w:p>
    <w:p w:rsidR="002B6A26" w:rsidRPr="0016166C" w:rsidRDefault="002B6A26" w:rsidP="006E1A1B">
      <w:pPr>
        <w:ind w:firstLine="709"/>
        <w:jc w:val="both"/>
        <w:rPr>
          <w:sz w:val="28"/>
          <w:szCs w:val="28"/>
        </w:rPr>
      </w:pPr>
      <w:r w:rsidRPr="0016166C">
        <w:rPr>
          <w:sz w:val="28"/>
          <w:szCs w:val="28"/>
        </w:rPr>
        <w:t>На территории сквера не допускается размещение застройки. Соотношение элементов территории сквера следует принимать по таблице 9.</w:t>
      </w:r>
    </w:p>
    <w:p w:rsidR="002B6A26" w:rsidRPr="0016166C" w:rsidRDefault="002B6A26" w:rsidP="006E1A1B">
      <w:pPr>
        <w:rPr>
          <w:sz w:val="28"/>
          <w:szCs w:val="28"/>
        </w:rPr>
      </w:pPr>
    </w:p>
    <w:tbl>
      <w:tblPr>
        <w:tblW w:w="0" w:type="auto"/>
        <w:tblInd w:w="-106" w:type="dxa"/>
        <w:tblLayout w:type="fixed"/>
        <w:tblLook w:val="0000"/>
      </w:tblPr>
      <w:tblGrid>
        <w:gridCol w:w="4511"/>
        <w:gridCol w:w="2897"/>
        <w:gridCol w:w="2250"/>
        <w:gridCol w:w="10"/>
      </w:tblGrid>
      <w:tr w:rsidR="002B6A26" w:rsidRPr="0016166C">
        <w:trPr>
          <w:gridAfter w:val="1"/>
          <w:wAfter w:w="10" w:type="dxa"/>
        </w:trPr>
        <w:tc>
          <w:tcPr>
            <w:tcW w:w="9658" w:type="dxa"/>
            <w:gridSpan w:val="3"/>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9</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4511"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Место размещения скверов</w:t>
            </w:r>
          </w:p>
        </w:tc>
        <w:tc>
          <w:tcPr>
            <w:tcW w:w="5157" w:type="dxa"/>
            <w:gridSpan w:val="3"/>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Элемент территории (% от общей площади)</w:t>
            </w:r>
          </w:p>
        </w:tc>
      </w:tr>
      <w:tr w:rsidR="002B6A26" w:rsidRPr="0016166C">
        <w:tc>
          <w:tcPr>
            <w:tcW w:w="4511"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289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территории зеленых насаждений и водоемов</w:t>
            </w:r>
          </w:p>
        </w:tc>
        <w:tc>
          <w:tcPr>
            <w:tcW w:w="22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аллеи, дорожки,</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площадки, малые формы</w:t>
            </w:r>
          </w:p>
        </w:tc>
      </w:tr>
      <w:tr w:rsidR="002B6A26" w:rsidRPr="0016166C">
        <w:tc>
          <w:tcPr>
            <w:tcW w:w="451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жилых районах, на жилых улицах, между домами, перед отдельными зданиями</w:t>
            </w:r>
          </w:p>
        </w:tc>
        <w:tc>
          <w:tcPr>
            <w:tcW w:w="289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70 - 80</w:t>
            </w:r>
          </w:p>
        </w:tc>
        <w:tc>
          <w:tcPr>
            <w:tcW w:w="22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30 - 20</w:t>
            </w:r>
          </w:p>
        </w:tc>
      </w:tr>
    </w:tbl>
    <w:p w:rsidR="002B6A26" w:rsidRPr="0016166C" w:rsidRDefault="002B6A26" w:rsidP="006E1A1B">
      <w:pPr>
        <w:jc w:val="both"/>
        <w:rPr>
          <w:sz w:val="28"/>
          <w:szCs w:val="28"/>
        </w:rPr>
      </w:pPr>
      <w:r w:rsidRPr="0016166C">
        <w:rPr>
          <w:sz w:val="28"/>
          <w:szCs w:val="28"/>
        </w:rPr>
        <w:t>2.4.10.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Ширина дорожки должна быть кратной 0,75 м (ширина полосы движения одного человека).</w:t>
      </w:r>
    </w:p>
    <w:p w:rsidR="002B6A26" w:rsidRPr="0016166C" w:rsidRDefault="002B6A26" w:rsidP="006E1A1B">
      <w:pPr>
        <w:ind w:firstLine="709"/>
        <w:jc w:val="both"/>
        <w:rPr>
          <w:sz w:val="28"/>
          <w:szCs w:val="28"/>
        </w:rPr>
      </w:pPr>
      <w:r w:rsidRPr="0016166C">
        <w:rPr>
          <w:sz w:val="28"/>
          <w:szCs w:val="28"/>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2B6A26" w:rsidRPr="0016166C" w:rsidRDefault="002B6A26" w:rsidP="006E1A1B">
      <w:pPr>
        <w:ind w:firstLine="709"/>
        <w:jc w:val="both"/>
        <w:rPr>
          <w:sz w:val="28"/>
          <w:szCs w:val="28"/>
        </w:rPr>
      </w:pPr>
      <w:r w:rsidRPr="0016166C">
        <w:rPr>
          <w:sz w:val="28"/>
          <w:szCs w:val="28"/>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2B6A26" w:rsidRPr="0016166C" w:rsidRDefault="002B6A26" w:rsidP="006E1A1B">
      <w:pPr>
        <w:ind w:firstLine="709"/>
        <w:jc w:val="both"/>
        <w:rPr>
          <w:sz w:val="28"/>
          <w:szCs w:val="28"/>
        </w:rPr>
      </w:pPr>
      <w:r w:rsidRPr="0016166C">
        <w:rPr>
          <w:sz w:val="28"/>
          <w:szCs w:val="28"/>
        </w:rPr>
        <w:t>2.4.11.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2B6A26" w:rsidRDefault="002B6A26" w:rsidP="006E1A1B">
      <w:pPr>
        <w:ind w:firstLine="709"/>
        <w:jc w:val="both"/>
        <w:rPr>
          <w:sz w:val="28"/>
          <w:szCs w:val="28"/>
        </w:rPr>
      </w:pPr>
      <w:r w:rsidRPr="0016166C">
        <w:rPr>
          <w:sz w:val="28"/>
          <w:szCs w:val="28"/>
        </w:rPr>
        <w:t>2.4.12. Расстояния от зданий и сооружений до зеленых насаждений следует принимать в соответствии с таблицей 10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2B6A26" w:rsidRPr="0016166C" w:rsidRDefault="002B6A26" w:rsidP="006E1A1B">
      <w:pPr>
        <w:ind w:firstLine="709"/>
        <w:jc w:val="both"/>
        <w:rPr>
          <w:sz w:val="28"/>
          <w:szCs w:val="28"/>
        </w:rPr>
      </w:pPr>
    </w:p>
    <w:tbl>
      <w:tblPr>
        <w:tblW w:w="0" w:type="auto"/>
        <w:tblInd w:w="-106" w:type="dxa"/>
        <w:tblLayout w:type="fixed"/>
        <w:tblLook w:val="0000"/>
      </w:tblPr>
      <w:tblGrid>
        <w:gridCol w:w="6391"/>
        <w:gridCol w:w="1637"/>
        <w:gridCol w:w="1450"/>
        <w:gridCol w:w="10"/>
      </w:tblGrid>
      <w:tr w:rsidR="002B6A26" w:rsidRPr="0016166C">
        <w:trPr>
          <w:gridAfter w:val="1"/>
          <w:wAfter w:w="10" w:type="dxa"/>
          <w:trHeight w:val="324"/>
        </w:trPr>
        <w:tc>
          <w:tcPr>
            <w:tcW w:w="9478" w:type="dxa"/>
            <w:gridSpan w:val="3"/>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10</w:t>
            </w:r>
          </w:p>
        </w:tc>
      </w:tr>
      <w:tr w:rsidR="002B6A26">
        <w:tc>
          <w:tcPr>
            <w:tcW w:w="6391"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Здание, сооружение</w:t>
            </w:r>
          </w:p>
        </w:tc>
        <w:tc>
          <w:tcPr>
            <w:tcW w:w="3097" w:type="dxa"/>
            <w:gridSpan w:val="3"/>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Расстояние (м) от здания, сооружения, объекта до оси</w:t>
            </w:r>
          </w:p>
        </w:tc>
      </w:tr>
      <w:tr w:rsidR="002B6A26">
        <w:tc>
          <w:tcPr>
            <w:tcW w:w="6391"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637" w:type="dxa"/>
            <w:tcBorders>
              <w:top w:val="single" w:sz="4" w:space="0" w:color="000000"/>
              <w:left w:val="single" w:sz="4" w:space="0" w:color="auto"/>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ствола дерева</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кустарника</w:t>
            </w:r>
          </w:p>
        </w:tc>
      </w:tr>
      <w:tr w:rsidR="002B6A26">
        <w:tc>
          <w:tcPr>
            <w:tcW w:w="639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Наружная стена здания и сооружения</w:t>
            </w:r>
          </w:p>
        </w:tc>
        <w:tc>
          <w:tcPr>
            <w:tcW w:w="1637" w:type="dxa"/>
            <w:tcBorders>
              <w:lef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460" w:type="dxa"/>
            <w:gridSpan w:val="2"/>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639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Край тротуара и садовой дорожки</w:t>
            </w:r>
          </w:p>
        </w:tc>
        <w:tc>
          <w:tcPr>
            <w:tcW w:w="1637" w:type="dxa"/>
            <w:tcBorders>
              <w:top w:val="single" w:sz="4" w:space="0" w:color="000000"/>
              <w:left w:val="single" w:sz="4" w:space="0" w:color="auto"/>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w:t>
            </w:r>
          </w:p>
        </w:tc>
      </w:tr>
      <w:tr w:rsidR="002B6A26" w:rsidRPr="0016166C">
        <w:tc>
          <w:tcPr>
            <w:tcW w:w="6391"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Край проезжей части улиц, кромка укрепленной полосы обочины дороги или бровка канавы</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Мачта и опора осветительной сети, мостовая опора и эстакада</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Подошва откоса, террасы и другие</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Подошва или внутренняя грань подпорной стенки</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Подземные сети:</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газопровод, канализация</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тепловая сеть (стенка канала, тоннеля или оболочка при бесканальной прокладке)</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водопровод, дренаж</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63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силовой кабель и кабель связи</w:t>
            </w:r>
          </w:p>
        </w:tc>
        <w:tc>
          <w:tcPr>
            <w:tcW w:w="163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46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w:t>
            </w:r>
          </w:p>
        </w:tc>
      </w:tr>
    </w:tbl>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Приведенные нормы относятся к деревьям с диаметром кроны не более 5 м и должны быть увеличены для деревьев с кроной большего диаметра.</w:t>
      </w:r>
    </w:p>
    <w:p w:rsidR="002B6A26" w:rsidRPr="0016166C" w:rsidRDefault="002B6A26" w:rsidP="006E1A1B">
      <w:pPr>
        <w:ind w:firstLine="709"/>
        <w:jc w:val="both"/>
        <w:rPr>
          <w:sz w:val="28"/>
          <w:szCs w:val="28"/>
        </w:rPr>
      </w:pPr>
      <w:r w:rsidRPr="0016166C">
        <w:rPr>
          <w:sz w:val="28"/>
          <w:szCs w:val="28"/>
        </w:rPr>
        <w:t>2. Деревья, высаживаемые у зданий, не должны препятствовать инсоляции и освещенности жилых и общественных помещений.</w:t>
      </w:r>
    </w:p>
    <w:p w:rsidR="002B6A26" w:rsidRPr="0016166C" w:rsidRDefault="002B6A26" w:rsidP="006E1A1B">
      <w:pPr>
        <w:ind w:firstLine="709"/>
        <w:jc w:val="both"/>
        <w:rPr>
          <w:sz w:val="28"/>
          <w:szCs w:val="28"/>
        </w:rPr>
      </w:pPr>
      <w:r w:rsidRPr="0016166C">
        <w:rPr>
          <w:sz w:val="28"/>
          <w:szCs w:val="28"/>
        </w:rPr>
        <w:t>3. При односторонней южной и юго-западной ориентации жилых помещений необходимо предусматривать дополнительное озеленение, препятствующее перегреву помещений</w:t>
      </w:r>
      <w:r>
        <w:rPr>
          <w:sz w:val="28"/>
          <w:szCs w:val="28"/>
        </w:rPr>
        <w:t>.</w:t>
      </w:r>
    </w:p>
    <w:p w:rsidR="002B6A26" w:rsidRDefault="002B6A26" w:rsidP="006E1A1B">
      <w:pPr>
        <w:jc w:val="center"/>
        <w:rPr>
          <w:sz w:val="28"/>
          <w:szCs w:val="28"/>
        </w:rPr>
      </w:pPr>
    </w:p>
    <w:p w:rsidR="002B6A26" w:rsidRPr="0016166C" w:rsidRDefault="002B6A26" w:rsidP="006E1A1B">
      <w:pPr>
        <w:jc w:val="center"/>
        <w:rPr>
          <w:sz w:val="28"/>
          <w:szCs w:val="28"/>
        </w:rPr>
      </w:pPr>
      <w:r w:rsidRPr="0016166C">
        <w:rPr>
          <w:sz w:val="28"/>
          <w:szCs w:val="28"/>
        </w:rPr>
        <w:t>Часть 3. Производственная территория</w:t>
      </w:r>
    </w:p>
    <w:p w:rsidR="002B6A26" w:rsidRPr="0016166C" w:rsidRDefault="002B6A26" w:rsidP="006E1A1B">
      <w:pPr>
        <w:jc w:val="center"/>
        <w:rPr>
          <w:sz w:val="28"/>
          <w:szCs w:val="28"/>
        </w:rPr>
      </w:pPr>
    </w:p>
    <w:p w:rsidR="002B6A26" w:rsidRPr="0016166C" w:rsidRDefault="002B6A26" w:rsidP="006E1A1B">
      <w:pPr>
        <w:jc w:val="center"/>
        <w:rPr>
          <w:sz w:val="28"/>
          <w:szCs w:val="28"/>
        </w:rPr>
      </w:pPr>
      <w:r w:rsidRPr="0016166C">
        <w:rPr>
          <w:sz w:val="28"/>
          <w:szCs w:val="28"/>
        </w:rPr>
        <w:t>3.1 Производственная зона</w:t>
      </w:r>
    </w:p>
    <w:p w:rsidR="002B6A26" w:rsidRPr="0016166C" w:rsidRDefault="002B6A26" w:rsidP="006E1A1B">
      <w:pPr>
        <w:pStyle w:val="ConsPlusNormal"/>
        <w:ind w:firstLine="709"/>
        <w:jc w:val="both"/>
        <w:rPr>
          <w:rFonts w:ascii="Times New Roman" w:hAnsi="Times New Roman" w:cs="Times New Roman"/>
          <w:color w:val="000000"/>
          <w:sz w:val="28"/>
          <w:szCs w:val="28"/>
        </w:rPr>
      </w:pPr>
      <w:r w:rsidRPr="0016166C">
        <w:rPr>
          <w:rFonts w:ascii="Times New Roman" w:hAnsi="Times New Roman" w:cs="Times New Roman"/>
          <w:color w:val="000000"/>
          <w:sz w:val="28"/>
          <w:szCs w:val="28"/>
        </w:rPr>
        <w:t xml:space="preserve">3.1.1. Предприятия необходимо размещать на территории, предусмотренной генеральным планом поселения, проектом планировки производственной зоны.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от 21 июля 1997 года № 116-ФЗ, должно осуществляться с учетом потенциальной возможности аварий, а также с учетом локализации и ликвидации их последствий. </w:t>
      </w:r>
    </w:p>
    <w:p w:rsidR="002B6A26" w:rsidRPr="0016166C" w:rsidRDefault="002B6A26" w:rsidP="006E1A1B">
      <w:pPr>
        <w:pStyle w:val="ConsPlusNormal"/>
        <w:ind w:firstLine="709"/>
        <w:jc w:val="both"/>
        <w:rPr>
          <w:rFonts w:ascii="Times New Roman" w:hAnsi="Times New Roman" w:cs="Times New Roman"/>
          <w:color w:val="000000"/>
          <w:sz w:val="28"/>
          <w:szCs w:val="28"/>
        </w:rPr>
      </w:pPr>
      <w:r w:rsidRPr="0016166C">
        <w:rPr>
          <w:rFonts w:ascii="Times New Roman" w:hAnsi="Times New Roman" w:cs="Times New Roman"/>
          <w:color w:val="000000"/>
          <w:sz w:val="28"/>
          <w:szCs w:val="28"/>
        </w:rPr>
        <w:t>3.1.2. В состав производственных зон, зон инженерной и транспортной инфраструктур могут включаться:</w:t>
      </w:r>
    </w:p>
    <w:p w:rsidR="002B6A26" w:rsidRPr="0016166C" w:rsidRDefault="002B6A26" w:rsidP="006E1A1B">
      <w:pPr>
        <w:ind w:firstLine="709"/>
        <w:jc w:val="both"/>
        <w:rPr>
          <w:color w:val="000000"/>
          <w:sz w:val="28"/>
          <w:szCs w:val="28"/>
        </w:rPr>
      </w:pPr>
      <w:r w:rsidRPr="0016166C">
        <w:rPr>
          <w:color w:val="000000"/>
          <w:sz w:val="28"/>
          <w:szCs w:val="28"/>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B6A26" w:rsidRPr="0016166C" w:rsidRDefault="002B6A26" w:rsidP="006E1A1B">
      <w:pPr>
        <w:ind w:firstLine="709"/>
        <w:jc w:val="both"/>
        <w:rPr>
          <w:color w:val="000000"/>
          <w:sz w:val="28"/>
          <w:szCs w:val="28"/>
        </w:rPr>
      </w:pPr>
      <w:r w:rsidRPr="0016166C">
        <w:rPr>
          <w:color w:val="000000"/>
          <w:sz w:val="28"/>
          <w:szCs w:val="28"/>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p>
    <w:p w:rsidR="002B6A26" w:rsidRPr="0016166C" w:rsidRDefault="002B6A26" w:rsidP="006E1A1B">
      <w:pPr>
        <w:ind w:firstLine="709"/>
        <w:jc w:val="both"/>
        <w:rPr>
          <w:color w:val="000000"/>
          <w:sz w:val="28"/>
          <w:szCs w:val="28"/>
        </w:rPr>
      </w:pPr>
      <w:r w:rsidRPr="0016166C">
        <w:rPr>
          <w:color w:val="000000"/>
          <w:sz w:val="28"/>
          <w:szCs w:val="28"/>
        </w:rPr>
        <w:t>- иные виды производственной (научно-производственные зоны), инженерной и транспортной инфраструктур.</w:t>
      </w:r>
    </w:p>
    <w:p w:rsidR="002B6A26" w:rsidRPr="0016166C" w:rsidRDefault="002B6A26" w:rsidP="006E1A1B">
      <w:pPr>
        <w:ind w:firstLine="709"/>
        <w:jc w:val="both"/>
        <w:rPr>
          <w:color w:val="000000"/>
          <w:sz w:val="28"/>
          <w:szCs w:val="28"/>
        </w:rPr>
      </w:pPr>
      <w:r w:rsidRPr="0016166C">
        <w:rPr>
          <w:color w:val="000000"/>
          <w:sz w:val="28"/>
          <w:szCs w:val="28"/>
        </w:rPr>
        <w:t>В производственных зонах возможно размещение сооружений и помещений объектов аварийно-спасательных служб, обслуживающих расположенные в производственной зоне предприятия и другие объекты.</w:t>
      </w:r>
    </w:p>
    <w:p w:rsidR="002B6A26" w:rsidRPr="0016166C" w:rsidRDefault="002B6A26" w:rsidP="006E1A1B">
      <w:pPr>
        <w:ind w:firstLine="709"/>
        <w:jc w:val="both"/>
        <w:rPr>
          <w:color w:val="000000"/>
          <w:sz w:val="28"/>
          <w:szCs w:val="28"/>
        </w:rPr>
      </w:pPr>
      <w:r w:rsidRPr="0016166C">
        <w:rPr>
          <w:color w:val="000000"/>
          <w:sz w:val="28"/>
          <w:szCs w:val="28"/>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 </w:t>
      </w:r>
    </w:p>
    <w:p w:rsidR="002B6A26" w:rsidRPr="0016166C" w:rsidRDefault="002B6A26" w:rsidP="006E1A1B">
      <w:pPr>
        <w:ind w:firstLine="709"/>
        <w:jc w:val="both"/>
        <w:rPr>
          <w:color w:val="000000"/>
          <w:sz w:val="28"/>
          <w:szCs w:val="28"/>
        </w:rPr>
      </w:pPr>
      <w:r w:rsidRPr="0016166C">
        <w:rPr>
          <w:color w:val="000000"/>
          <w:sz w:val="28"/>
          <w:szCs w:val="28"/>
        </w:rPr>
        <w:t>3.1.3.</w:t>
      </w:r>
      <w:r w:rsidRPr="0016166C">
        <w:rPr>
          <w:sz w:val="28"/>
          <w:szCs w:val="28"/>
        </w:rPr>
        <w:t> </w:t>
      </w:r>
      <w:r w:rsidRPr="0016166C">
        <w:rPr>
          <w:color w:val="000000"/>
          <w:sz w:val="28"/>
          <w:szCs w:val="28"/>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3.1.4. Размещение производственной территориальной зоны не допускается:</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 в составе рекреационных зон;</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  на землях особо охраняемых территорий, в том числе:</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1) в первом поясе зоны санитарной охраны источников водоснабжения;</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2) в водоохранных и прибрежных зонах рек;</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3) в зонах охраны памятников истории и культуры без согласования с соответствующими органами охраны памятников;</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4) в зонах активного карста, оползней, оседания или обрушения поверхности, которые могут угрожать застройке и эксплуатации предприятий;</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5) 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6) в зонах возможного катастрофического затопления в результате разрушения плотин или дамб.</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3.1.5.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предприятий I класса – 1000 м;</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предприятий II класса – 500 м;</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предприятий III класса – 300 м;</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предприятий IV класса – 100 м;</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предприятий V класса – 50 м.</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Санитарно-защитные зоны установлены в соответствии с требованиями санитарно-эпидемиологических правил и нормативов.</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B6A26" w:rsidRPr="0016166C" w:rsidRDefault="002B6A26" w:rsidP="006E1A1B">
      <w:pPr>
        <w:pStyle w:val="NormalWeb"/>
        <w:spacing w:before="0" w:after="0"/>
        <w:ind w:firstLine="709"/>
        <w:jc w:val="both"/>
        <w:rPr>
          <w:color w:val="000000"/>
          <w:sz w:val="28"/>
          <w:szCs w:val="28"/>
        </w:rPr>
      </w:pPr>
      <w:r>
        <w:rPr>
          <w:color w:val="000000"/>
          <w:sz w:val="28"/>
          <w:szCs w:val="28"/>
        </w:rPr>
        <w:t>3.1.6. В границах населенного пункта</w:t>
      </w:r>
      <w:r w:rsidRPr="0016166C">
        <w:rPr>
          <w:color w:val="000000"/>
          <w:sz w:val="28"/>
          <w:szCs w:val="28"/>
        </w:rPr>
        <w:t xml:space="preserve"> допускается размещать производственные предприятия и объекты </w:t>
      </w:r>
      <w:r w:rsidRPr="0016166C">
        <w:rPr>
          <w:color w:val="000000"/>
          <w:sz w:val="28"/>
          <w:szCs w:val="28"/>
          <w:lang w:val="en-US"/>
        </w:rPr>
        <w:t>III</w:t>
      </w:r>
      <w:r w:rsidRPr="0016166C">
        <w:rPr>
          <w:color w:val="000000"/>
          <w:sz w:val="28"/>
          <w:szCs w:val="28"/>
        </w:rPr>
        <w:t xml:space="preserve">, </w:t>
      </w:r>
      <w:r w:rsidRPr="0016166C">
        <w:rPr>
          <w:color w:val="000000"/>
          <w:sz w:val="28"/>
          <w:szCs w:val="28"/>
          <w:lang w:val="en-US"/>
        </w:rPr>
        <w:t>IV</w:t>
      </w:r>
      <w:r w:rsidRPr="0016166C">
        <w:rPr>
          <w:color w:val="000000"/>
          <w:sz w:val="28"/>
          <w:szCs w:val="28"/>
        </w:rPr>
        <w:t xml:space="preserve">, </w:t>
      </w:r>
      <w:r w:rsidRPr="0016166C">
        <w:rPr>
          <w:color w:val="000000"/>
          <w:sz w:val="28"/>
          <w:szCs w:val="28"/>
          <w:lang w:val="en-US"/>
        </w:rPr>
        <w:t>V</w:t>
      </w:r>
      <w:r w:rsidRPr="0016166C">
        <w:rPr>
          <w:color w:val="000000"/>
          <w:sz w:val="28"/>
          <w:szCs w:val="28"/>
        </w:rPr>
        <w:t xml:space="preserve"> классов с установлением соответствующих санитарно – защитных зон. В пределах селитебной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50 м. </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3.1.7.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 (в действующей редакции).</w:t>
      </w:r>
    </w:p>
    <w:p w:rsidR="002B6A26" w:rsidRPr="0016166C" w:rsidRDefault="002B6A26" w:rsidP="006E1A1B">
      <w:pPr>
        <w:pStyle w:val="NormalWeb"/>
        <w:spacing w:before="0" w:after="0"/>
        <w:ind w:firstLine="709"/>
        <w:jc w:val="both"/>
        <w:rPr>
          <w:color w:val="000000"/>
          <w:sz w:val="28"/>
          <w:szCs w:val="28"/>
        </w:rPr>
      </w:pPr>
      <w:r w:rsidRPr="0016166C">
        <w:rPr>
          <w:color w:val="000000"/>
          <w:sz w:val="28"/>
          <w:szCs w:val="28"/>
        </w:rPr>
        <w:t>Застройка запретных (опасных) зон жилыми, общественными и производственными зданиями не допускается.</w:t>
      </w:r>
    </w:p>
    <w:p w:rsidR="002B6A26" w:rsidRDefault="002B6A26" w:rsidP="006E1A1B">
      <w:pPr>
        <w:pStyle w:val="ConsPlusNormal"/>
        <w:ind w:firstLine="709"/>
        <w:jc w:val="both"/>
        <w:rPr>
          <w:rFonts w:ascii="Times New Roman" w:hAnsi="Times New Roman" w:cs="Times New Roman"/>
          <w:color w:val="000000"/>
          <w:sz w:val="28"/>
          <w:szCs w:val="28"/>
        </w:rPr>
      </w:pPr>
      <w:r w:rsidRPr="0016166C">
        <w:rPr>
          <w:rFonts w:ascii="Times New Roman" w:hAnsi="Times New Roman" w:cs="Times New Roman"/>
          <w:color w:val="000000"/>
          <w:sz w:val="28"/>
          <w:szCs w:val="28"/>
        </w:rPr>
        <w:t>3.1.8.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производятся за счет предприятия, имеющего вредные выбросы.</w:t>
      </w:r>
    </w:p>
    <w:p w:rsidR="002B6A26" w:rsidRPr="0016166C" w:rsidRDefault="002B6A26" w:rsidP="006E1A1B">
      <w:pPr>
        <w:pStyle w:val="ConsPlusNormal"/>
        <w:ind w:firstLine="709"/>
        <w:jc w:val="both"/>
        <w:rPr>
          <w:rFonts w:ascii="Times New Roman" w:hAnsi="Times New Roman" w:cs="Times New Roman"/>
          <w:color w:val="000000"/>
          <w:sz w:val="28"/>
          <w:szCs w:val="28"/>
        </w:rPr>
      </w:pPr>
    </w:p>
    <w:p w:rsidR="002B6A26" w:rsidRPr="0016166C" w:rsidRDefault="002B6A26" w:rsidP="006E1A1B">
      <w:pPr>
        <w:ind w:firstLine="709"/>
        <w:jc w:val="both"/>
        <w:rPr>
          <w:color w:val="000000"/>
          <w:sz w:val="28"/>
          <w:szCs w:val="28"/>
        </w:rPr>
      </w:pPr>
      <w:r w:rsidRPr="0016166C">
        <w:rPr>
          <w:color w:val="000000"/>
          <w:sz w:val="28"/>
          <w:szCs w:val="28"/>
        </w:rPr>
        <w:t>3.1.9. Кроме санитарной классификации, производственные предприятия и объекты имеют ряд характеристик и различаются по их параметрам, в том числе:</w:t>
      </w:r>
    </w:p>
    <w:p w:rsidR="002B6A26" w:rsidRPr="0016166C" w:rsidRDefault="002B6A26" w:rsidP="006E1A1B">
      <w:pPr>
        <w:ind w:firstLine="709"/>
        <w:jc w:val="both"/>
        <w:rPr>
          <w:color w:val="000000"/>
          <w:sz w:val="28"/>
          <w:szCs w:val="28"/>
        </w:rPr>
      </w:pPr>
      <w:r w:rsidRPr="0016166C">
        <w:rPr>
          <w:color w:val="000000"/>
          <w:sz w:val="28"/>
          <w:szCs w:val="28"/>
        </w:rPr>
        <w:t>- по величине занимаемой территории: участок: до 0,5 га; 0,5 - 5,0 га; 5,0 - 25,0 га; зона: 25,0 - 200,0 га;</w:t>
      </w:r>
    </w:p>
    <w:p w:rsidR="002B6A26" w:rsidRPr="0016166C" w:rsidRDefault="002B6A26" w:rsidP="006E1A1B">
      <w:pPr>
        <w:ind w:firstLine="709"/>
        <w:jc w:val="both"/>
        <w:rPr>
          <w:color w:val="000000"/>
          <w:sz w:val="28"/>
          <w:szCs w:val="28"/>
        </w:rPr>
      </w:pPr>
      <w:r w:rsidRPr="0016166C">
        <w:rPr>
          <w:color w:val="000000"/>
          <w:sz w:val="28"/>
          <w:szCs w:val="28"/>
        </w:rPr>
        <w:t>- по интенсивности использования территории: плотность застройки от 10% до 75%;</w:t>
      </w:r>
    </w:p>
    <w:p w:rsidR="002B6A26" w:rsidRPr="0016166C" w:rsidRDefault="002B6A26" w:rsidP="006E1A1B">
      <w:pPr>
        <w:ind w:firstLine="709"/>
        <w:jc w:val="both"/>
        <w:rPr>
          <w:color w:val="000000"/>
          <w:sz w:val="28"/>
          <w:szCs w:val="28"/>
        </w:rPr>
      </w:pPr>
      <w:r w:rsidRPr="0016166C">
        <w:rPr>
          <w:color w:val="000000"/>
          <w:sz w:val="28"/>
          <w:szCs w:val="28"/>
        </w:rPr>
        <w:t>- по численности работающих: до 50 человек; 50 - 500 человек; 500 - 1000 человек; 1000 - 4000 человек; 4000 - 10000 человек; более 10000 человек;</w:t>
      </w:r>
    </w:p>
    <w:p w:rsidR="002B6A26" w:rsidRPr="0016166C" w:rsidRDefault="002B6A26" w:rsidP="006E1A1B">
      <w:pPr>
        <w:ind w:firstLine="709"/>
        <w:jc w:val="both"/>
        <w:rPr>
          <w:color w:val="000000"/>
          <w:sz w:val="28"/>
          <w:szCs w:val="28"/>
        </w:rPr>
      </w:pPr>
      <w:r w:rsidRPr="0016166C">
        <w:rPr>
          <w:color w:val="000000"/>
          <w:sz w:val="28"/>
          <w:szCs w:val="28"/>
        </w:rPr>
        <w:t xml:space="preserve">- по величине грузооборота (принимаемой по большему из двух грузопотоков - прибытия или отправления): автомобилей в сутки: до 2; от 2 до 40; более 40; </w:t>
      </w:r>
    </w:p>
    <w:p w:rsidR="002B6A26" w:rsidRPr="0016166C" w:rsidRDefault="002B6A26" w:rsidP="006E1A1B">
      <w:pPr>
        <w:ind w:firstLine="709"/>
        <w:jc w:val="both"/>
        <w:rPr>
          <w:color w:val="000000"/>
          <w:sz w:val="28"/>
          <w:szCs w:val="28"/>
        </w:rPr>
      </w:pPr>
      <w:r w:rsidRPr="0016166C">
        <w:rPr>
          <w:color w:val="000000"/>
          <w:sz w:val="28"/>
          <w:szCs w:val="28"/>
        </w:rPr>
        <w:t>- тонн в год: до 40; от 40 до 100000; более 100000;</w:t>
      </w:r>
    </w:p>
    <w:p w:rsidR="002B6A26" w:rsidRPr="0016166C" w:rsidRDefault="002B6A26" w:rsidP="006E1A1B">
      <w:pPr>
        <w:ind w:firstLine="709"/>
        <w:jc w:val="both"/>
        <w:rPr>
          <w:color w:val="000000"/>
          <w:sz w:val="28"/>
          <w:szCs w:val="28"/>
        </w:rPr>
      </w:pPr>
      <w:r w:rsidRPr="0016166C">
        <w:rPr>
          <w:color w:val="000000"/>
          <w:sz w:val="28"/>
          <w:szCs w:val="28"/>
        </w:rPr>
        <w:t>- по величине потребляемых ресурсов: водопотребление (тыс. м3/сутки): до 5; от 5 до 20; более 20;</w:t>
      </w:r>
    </w:p>
    <w:p w:rsidR="002B6A26" w:rsidRPr="0016166C" w:rsidRDefault="002B6A26" w:rsidP="006E1A1B">
      <w:pPr>
        <w:pStyle w:val="ConsPlusNormal"/>
        <w:ind w:firstLine="709"/>
        <w:jc w:val="both"/>
        <w:rPr>
          <w:rFonts w:ascii="Times New Roman" w:hAnsi="Times New Roman" w:cs="Times New Roman"/>
          <w:color w:val="000000"/>
          <w:sz w:val="28"/>
          <w:szCs w:val="28"/>
        </w:rPr>
      </w:pPr>
      <w:r w:rsidRPr="0016166C">
        <w:rPr>
          <w:rFonts w:ascii="Times New Roman" w:hAnsi="Times New Roman" w:cs="Times New Roman"/>
          <w:color w:val="000000"/>
          <w:sz w:val="28"/>
          <w:szCs w:val="28"/>
        </w:rPr>
        <w:t>- теплопотребление (Гкал/час): до 5; от 5 до 20; более 20</w:t>
      </w:r>
    </w:p>
    <w:p w:rsidR="002B6A26" w:rsidRPr="0016166C" w:rsidRDefault="002B6A26" w:rsidP="006E1A1B">
      <w:pPr>
        <w:ind w:firstLine="709"/>
        <w:jc w:val="both"/>
        <w:rPr>
          <w:color w:val="000000"/>
          <w:sz w:val="28"/>
          <w:szCs w:val="28"/>
        </w:rPr>
      </w:pPr>
      <w:r>
        <w:rPr>
          <w:color w:val="000000"/>
          <w:sz w:val="28"/>
          <w:szCs w:val="28"/>
        </w:rPr>
        <w:t>3.1.9.</w:t>
      </w:r>
      <w:r w:rsidRPr="0016166C">
        <w:rPr>
          <w:color w:val="000000"/>
          <w:sz w:val="28"/>
          <w:szCs w:val="28"/>
        </w:rPr>
        <w:t>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2B6A26" w:rsidRPr="0016166C" w:rsidRDefault="002B6A26" w:rsidP="006E1A1B">
      <w:pPr>
        <w:ind w:firstLine="709"/>
        <w:jc w:val="both"/>
        <w:rPr>
          <w:sz w:val="28"/>
          <w:szCs w:val="28"/>
        </w:rPr>
      </w:pPr>
      <w:r w:rsidRPr="0016166C">
        <w:rPr>
          <w:color w:val="000000"/>
          <w:sz w:val="28"/>
          <w:szCs w:val="28"/>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8" w:history="1">
        <w:r w:rsidRPr="005C4B06">
          <w:rPr>
            <w:rStyle w:val="Hyperlink"/>
            <w:color w:val="auto"/>
            <w:sz w:val="28"/>
            <w:szCs w:val="28"/>
            <w:u w:val="none"/>
          </w:rPr>
          <w:t>СП 18.13330</w:t>
        </w:r>
      </w:hyperlink>
      <w:r w:rsidRPr="005C4B06">
        <w:rPr>
          <w:sz w:val="28"/>
          <w:szCs w:val="28"/>
        </w:rPr>
        <w:t>.</w:t>
      </w:r>
    </w:p>
    <w:p w:rsidR="002B6A26" w:rsidRPr="0016166C" w:rsidRDefault="002B6A26" w:rsidP="006E1A1B">
      <w:pPr>
        <w:ind w:firstLine="709"/>
        <w:jc w:val="both"/>
        <w:rPr>
          <w:color w:val="000000"/>
          <w:sz w:val="28"/>
          <w:szCs w:val="28"/>
        </w:rPr>
      </w:pPr>
      <w:r>
        <w:rPr>
          <w:color w:val="000000"/>
          <w:sz w:val="28"/>
          <w:szCs w:val="28"/>
        </w:rPr>
        <w:t>3.1.10</w:t>
      </w:r>
      <w:r w:rsidRPr="0016166C">
        <w:rPr>
          <w:color w:val="000000"/>
          <w:sz w:val="28"/>
          <w:szCs w:val="28"/>
        </w:rPr>
        <w:t>.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положений об охране подземных вод.</w:t>
      </w:r>
    </w:p>
    <w:p w:rsidR="002B6A26" w:rsidRPr="0016166C" w:rsidRDefault="002B6A26" w:rsidP="006E1A1B">
      <w:pPr>
        <w:pStyle w:val="NormalWeb"/>
        <w:spacing w:before="0" w:after="0"/>
        <w:ind w:firstLine="709"/>
        <w:jc w:val="both"/>
        <w:rPr>
          <w:color w:val="000000"/>
          <w:sz w:val="28"/>
          <w:szCs w:val="28"/>
        </w:rPr>
      </w:pPr>
      <w:r>
        <w:rPr>
          <w:color w:val="000000"/>
          <w:sz w:val="28"/>
          <w:szCs w:val="28"/>
        </w:rPr>
        <w:t>3.1.11</w:t>
      </w:r>
      <w:r w:rsidRPr="0016166C">
        <w:rPr>
          <w:color w:val="000000"/>
          <w:sz w:val="28"/>
          <w:szCs w:val="28"/>
        </w:rPr>
        <w:t xml:space="preserve">. Минимальную площадь озеленения санитарно-защитных зон следует принимать в зависимости от ширины зоны: </w:t>
      </w:r>
    </w:p>
    <w:p w:rsidR="002B6A26" w:rsidRPr="0016166C" w:rsidRDefault="002B6A26" w:rsidP="006E1A1B">
      <w:pPr>
        <w:ind w:left="709"/>
        <w:jc w:val="both"/>
        <w:rPr>
          <w:color w:val="000000"/>
          <w:sz w:val="28"/>
          <w:szCs w:val="28"/>
        </w:rPr>
      </w:pPr>
      <w:r w:rsidRPr="0016166C">
        <w:rPr>
          <w:color w:val="000000"/>
          <w:sz w:val="28"/>
          <w:szCs w:val="28"/>
        </w:rPr>
        <w:t xml:space="preserve">- до 300 м – 60% </w:t>
      </w:r>
    </w:p>
    <w:p w:rsidR="002B6A26" w:rsidRPr="0016166C" w:rsidRDefault="002B6A26" w:rsidP="006E1A1B">
      <w:pPr>
        <w:ind w:firstLine="709"/>
        <w:jc w:val="both"/>
        <w:rPr>
          <w:color w:val="000000"/>
          <w:sz w:val="28"/>
          <w:szCs w:val="28"/>
        </w:rPr>
      </w:pPr>
      <w:r w:rsidRPr="0016166C">
        <w:rPr>
          <w:color w:val="000000"/>
          <w:sz w:val="28"/>
          <w:szCs w:val="28"/>
        </w:rPr>
        <w:t xml:space="preserve">- свыше 300 до 1000 м – 50% </w:t>
      </w:r>
    </w:p>
    <w:p w:rsidR="002B6A26" w:rsidRPr="0016166C" w:rsidRDefault="002B6A26" w:rsidP="006E1A1B">
      <w:pPr>
        <w:ind w:firstLine="709"/>
        <w:jc w:val="both"/>
        <w:rPr>
          <w:color w:val="000000"/>
          <w:sz w:val="28"/>
          <w:szCs w:val="28"/>
        </w:rPr>
      </w:pPr>
      <w:r w:rsidRPr="0016166C">
        <w:rPr>
          <w:color w:val="000000"/>
          <w:sz w:val="28"/>
          <w:szCs w:val="28"/>
        </w:rPr>
        <w:t>- свыше 1000 до 3000 м – 40%</w:t>
      </w:r>
    </w:p>
    <w:p w:rsidR="002B6A26" w:rsidRPr="00645533" w:rsidRDefault="002B6A26" w:rsidP="006E1A1B">
      <w:pPr>
        <w:pStyle w:val="NormalWeb"/>
        <w:spacing w:before="0" w:after="0"/>
        <w:ind w:firstLine="709"/>
        <w:jc w:val="both"/>
        <w:rPr>
          <w:color w:val="000000"/>
          <w:sz w:val="28"/>
          <w:szCs w:val="28"/>
        </w:rPr>
      </w:pPr>
      <w:r w:rsidRPr="0016166C">
        <w:rPr>
          <w:color w:val="000000"/>
          <w:sz w:val="28"/>
          <w:szCs w:val="28"/>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2B6A26" w:rsidRPr="0016166C" w:rsidRDefault="002B6A26" w:rsidP="006E1A1B">
      <w:pPr>
        <w:jc w:val="center"/>
        <w:rPr>
          <w:sz w:val="28"/>
          <w:szCs w:val="28"/>
        </w:rPr>
      </w:pPr>
    </w:p>
    <w:p w:rsidR="002B6A26" w:rsidRPr="0016166C" w:rsidRDefault="002B6A26" w:rsidP="006E1A1B">
      <w:pPr>
        <w:jc w:val="center"/>
        <w:rPr>
          <w:sz w:val="28"/>
          <w:szCs w:val="28"/>
        </w:rPr>
      </w:pPr>
      <w:r>
        <w:rPr>
          <w:sz w:val="28"/>
          <w:szCs w:val="28"/>
        </w:rPr>
        <w:t>3.2</w:t>
      </w:r>
      <w:r w:rsidRPr="0016166C">
        <w:rPr>
          <w:sz w:val="28"/>
          <w:szCs w:val="28"/>
        </w:rPr>
        <w:t>. Зоны инженерной инфраструктуры</w:t>
      </w:r>
    </w:p>
    <w:p w:rsidR="002B6A26" w:rsidRPr="0016166C" w:rsidRDefault="002B6A26" w:rsidP="006E1A1B">
      <w:pPr>
        <w:jc w:val="center"/>
        <w:rPr>
          <w:sz w:val="28"/>
          <w:szCs w:val="28"/>
        </w:rPr>
      </w:pPr>
    </w:p>
    <w:p w:rsidR="002B6A26" w:rsidRPr="0016166C" w:rsidRDefault="002B6A26" w:rsidP="006E1A1B">
      <w:pPr>
        <w:jc w:val="center"/>
        <w:rPr>
          <w:sz w:val="28"/>
          <w:szCs w:val="28"/>
        </w:rPr>
      </w:pPr>
      <w:r w:rsidRPr="0016166C">
        <w:rPr>
          <w:sz w:val="28"/>
          <w:szCs w:val="28"/>
        </w:rPr>
        <w:t>3.3.1. Водоснабжение</w:t>
      </w:r>
    </w:p>
    <w:p w:rsidR="002B6A26" w:rsidRPr="0016166C" w:rsidRDefault="002B6A26" w:rsidP="006E1A1B">
      <w:pPr>
        <w:ind w:firstLine="709"/>
        <w:jc w:val="both"/>
        <w:rPr>
          <w:sz w:val="28"/>
          <w:szCs w:val="28"/>
        </w:rPr>
      </w:pPr>
      <w:r w:rsidRPr="0016166C">
        <w:rPr>
          <w:sz w:val="28"/>
          <w:szCs w:val="28"/>
        </w:rPr>
        <w:t>3.3.1.1. 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2B6A26" w:rsidRPr="0016166C" w:rsidRDefault="002B6A26" w:rsidP="006E1A1B">
      <w:pPr>
        <w:ind w:firstLine="709"/>
        <w:jc w:val="both"/>
        <w:rPr>
          <w:sz w:val="28"/>
          <w:szCs w:val="28"/>
        </w:rPr>
      </w:pPr>
      <w:r w:rsidRPr="0016166C">
        <w:rPr>
          <w:sz w:val="28"/>
          <w:szCs w:val="28"/>
        </w:rPr>
        <w:t>3.3.1.2. 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rsidR="002B6A26" w:rsidRPr="0016166C" w:rsidRDefault="002B6A26" w:rsidP="006E1A1B">
      <w:pPr>
        <w:ind w:firstLine="709"/>
        <w:jc w:val="both"/>
        <w:rPr>
          <w:sz w:val="28"/>
          <w:szCs w:val="28"/>
        </w:rPr>
      </w:pPr>
      <w:r w:rsidRPr="0016166C">
        <w:rPr>
          <w:sz w:val="28"/>
          <w:szCs w:val="28"/>
        </w:rPr>
        <w:t>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приложении 6 к настоящим Нормативам. Для ориентировочного учета прочих потребителей в расчет удельного показателя вводится позиция "неучтенные расходы".</w:t>
      </w:r>
    </w:p>
    <w:p w:rsidR="002B6A26" w:rsidRPr="0016166C" w:rsidRDefault="002B6A26" w:rsidP="006E1A1B">
      <w:pPr>
        <w:ind w:firstLine="709"/>
        <w:jc w:val="both"/>
        <w:rPr>
          <w:sz w:val="28"/>
          <w:szCs w:val="28"/>
        </w:rPr>
      </w:pPr>
      <w:r w:rsidRPr="0016166C">
        <w:rPr>
          <w:sz w:val="28"/>
          <w:szCs w:val="28"/>
        </w:rPr>
        <w:t>Расход воды на производственные нужды, а также наружное пожаротушение определяется в соответствии с требованиями СНиП 2.04.02-84*.</w:t>
      </w:r>
    </w:p>
    <w:p w:rsidR="002B6A26" w:rsidRPr="0016166C" w:rsidRDefault="002B6A26" w:rsidP="006E1A1B">
      <w:pPr>
        <w:ind w:firstLine="709"/>
        <w:jc w:val="both"/>
        <w:rPr>
          <w:sz w:val="28"/>
          <w:szCs w:val="28"/>
        </w:rPr>
      </w:pPr>
      <w:r w:rsidRPr="0016166C">
        <w:rPr>
          <w:sz w:val="28"/>
          <w:szCs w:val="28"/>
        </w:rPr>
        <w:t>3.3.1.3.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2B6A26" w:rsidRPr="0016166C" w:rsidRDefault="002B6A26" w:rsidP="006E1A1B">
      <w:pPr>
        <w:ind w:firstLine="709"/>
        <w:jc w:val="both"/>
        <w:rPr>
          <w:sz w:val="28"/>
          <w:szCs w:val="28"/>
        </w:rPr>
      </w:pPr>
      <w:r w:rsidRPr="0016166C">
        <w:rPr>
          <w:sz w:val="28"/>
          <w:szCs w:val="28"/>
        </w:rPr>
        <w:t>В качестве источника водоснабжения следует рассматривать подземные воды (водоносные пласты, подрусловые и другие воды).</w:t>
      </w:r>
    </w:p>
    <w:p w:rsidR="002B6A26" w:rsidRPr="0016166C" w:rsidRDefault="002B6A26" w:rsidP="006E1A1B">
      <w:pPr>
        <w:ind w:firstLine="709"/>
        <w:jc w:val="both"/>
        <w:rPr>
          <w:sz w:val="28"/>
          <w:szCs w:val="28"/>
        </w:rPr>
      </w:pPr>
      <w:r w:rsidRPr="0016166C">
        <w:rPr>
          <w:sz w:val="28"/>
          <w:szCs w:val="28"/>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2B6A26" w:rsidRPr="0016166C" w:rsidRDefault="002B6A26" w:rsidP="006E1A1B">
      <w:pPr>
        <w:ind w:firstLine="709"/>
        <w:jc w:val="both"/>
        <w:rPr>
          <w:sz w:val="28"/>
          <w:szCs w:val="28"/>
        </w:rPr>
      </w:pPr>
      <w:r w:rsidRPr="0016166C">
        <w:rPr>
          <w:sz w:val="28"/>
          <w:szCs w:val="28"/>
        </w:rPr>
        <w:t>3.3.1.4.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2B6A26" w:rsidRPr="0016166C" w:rsidRDefault="002B6A26" w:rsidP="006E1A1B">
      <w:pPr>
        <w:ind w:firstLine="709"/>
        <w:jc w:val="both"/>
        <w:rPr>
          <w:sz w:val="28"/>
          <w:szCs w:val="28"/>
        </w:rPr>
      </w:pPr>
      <w:r w:rsidRPr="0016166C">
        <w:rPr>
          <w:sz w:val="28"/>
          <w:szCs w:val="28"/>
        </w:rPr>
        <w:t>3.3.1.5. Для производственного водоснабжения промышленных предприятий следует рассматривать возможность использования очищенных сточных вод.</w:t>
      </w:r>
    </w:p>
    <w:p w:rsidR="002B6A26" w:rsidRPr="0016166C" w:rsidRDefault="002B6A26" w:rsidP="006E1A1B">
      <w:pPr>
        <w:ind w:firstLine="709"/>
        <w:jc w:val="both"/>
        <w:rPr>
          <w:sz w:val="28"/>
          <w:szCs w:val="28"/>
        </w:rPr>
      </w:pPr>
      <w:r w:rsidRPr="0016166C">
        <w:rPr>
          <w:sz w:val="28"/>
          <w:szCs w:val="28"/>
        </w:rPr>
        <w:t>Использование подземных вод питьевого качества для нужд, не связанных с хозяйственно-питьевым водоснабжением не допускается.</w:t>
      </w:r>
    </w:p>
    <w:p w:rsidR="002B6A26" w:rsidRPr="0016166C" w:rsidRDefault="002B6A26" w:rsidP="006E1A1B">
      <w:pPr>
        <w:ind w:firstLine="709"/>
        <w:jc w:val="both"/>
        <w:rPr>
          <w:sz w:val="28"/>
          <w:szCs w:val="28"/>
        </w:rPr>
      </w:pPr>
      <w:r w:rsidRPr="0016166C">
        <w:rPr>
          <w:sz w:val="28"/>
          <w:szCs w:val="28"/>
        </w:rPr>
        <w:t>Выбор источника производственного водоснабжения следует производить с учетом требований, предъявляемых потребителями к качеству воды.</w:t>
      </w:r>
    </w:p>
    <w:p w:rsidR="002B6A26" w:rsidRPr="0016166C" w:rsidRDefault="002B6A26" w:rsidP="006E1A1B">
      <w:pPr>
        <w:ind w:firstLine="709"/>
        <w:jc w:val="both"/>
        <w:rPr>
          <w:sz w:val="28"/>
          <w:szCs w:val="28"/>
        </w:rPr>
      </w:pPr>
      <w:r w:rsidRPr="0016166C">
        <w:rPr>
          <w:sz w:val="28"/>
          <w:szCs w:val="28"/>
        </w:rPr>
        <w:t>3.3.1.6. Системы водоснабжения следует проектировать в соответствии со СНиП 2.04.02-84*. Системы водоснабжения могут быть централизованными, нецентрализованными, локальными, оборотными.</w:t>
      </w:r>
    </w:p>
    <w:p w:rsidR="002B6A26" w:rsidRPr="0016166C" w:rsidRDefault="002B6A26" w:rsidP="006E1A1B">
      <w:pPr>
        <w:ind w:firstLine="709"/>
        <w:jc w:val="both"/>
        <w:rPr>
          <w:sz w:val="28"/>
          <w:szCs w:val="28"/>
        </w:rPr>
      </w:pPr>
      <w:r w:rsidRPr="0016166C">
        <w:rPr>
          <w:sz w:val="28"/>
          <w:szCs w:val="28"/>
        </w:rPr>
        <w:t>Централизованная система водоснабжения населенных пунктов должна обеспечивать:</w:t>
      </w:r>
    </w:p>
    <w:p w:rsidR="002B6A26" w:rsidRPr="0016166C" w:rsidRDefault="002B6A26" w:rsidP="006E1A1B">
      <w:pPr>
        <w:ind w:firstLine="709"/>
        <w:jc w:val="both"/>
        <w:rPr>
          <w:sz w:val="28"/>
          <w:szCs w:val="28"/>
        </w:rPr>
      </w:pPr>
      <w:r w:rsidRPr="0016166C">
        <w:rPr>
          <w:sz w:val="28"/>
          <w:szCs w:val="28"/>
        </w:rPr>
        <w:t>- хозяйственно-питьевое водопотребление в жилых и общественных зданиях, нужды коммунально-бытовых предприятий;</w:t>
      </w:r>
    </w:p>
    <w:p w:rsidR="002B6A26" w:rsidRPr="0016166C" w:rsidRDefault="002B6A26" w:rsidP="006E1A1B">
      <w:pPr>
        <w:ind w:firstLine="709"/>
        <w:jc w:val="both"/>
        <w:rPr>
          <w:sz w:val="28"/>
          <w:szCs w:val="28"/>
        </w:rPr>
      </w:pPr>
      <w:r w:rsidRPr="0016166C">
        <w:rPr>
          <w:sz w:val="28"/>
          <w:szCs w:val="28"/>
        </w:rPr>
        <w:t>- хозяйственно-питьевое водопотребление на предприятиях;</w:t>
      </w:r>
    </w:p>
    <w:p w:rsidR="002B6A26" w:rsidRPr="0016166C" w:rsidRDefault="002B6A26" w:rsidP="006E1A1B">
      <w:pPr>
        <w:ind w:firstLine="709"/>
        <w:jc w:val="both"/>
        <w:rPr>
          <w:sz w:val="28"/>
          <w:szCs w:val="28"/>
        </w:rPr>
      </w:pPr>
      <w:r w:rsidRPr="0016166C">
        <w:rPr>
          <w:sz w:val="28"/>
          <w:szCs w:val="28"/>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2B6A26" w:rsidRPr="0016166C" w:rsidRDefault="002B6A26" w:rsidP="006E1A1B">
      <w:pPr>
        <w:ind w:firstLine="709"/>
        <w:jc w:val="both"/>
        <w:rPr>
          <w:sz w:val="28"/>
          <w:szCs w:val="28"/>
        </w:rPr>
      </w:pPr>
      <w:r w:rsidRPr="0016166C">
        <w:rPr>
          <w:sz w:val="28"/>
          <w:szCs w:val="28"/>
        </w:rPr>
        <w:t>- тушение пожаров;</w:t>
      </w:r>
    </w:p>
    <w:p w:rsidR="002B6A26" w:rsidRPr="0016166C" w:rsidRDefault="002B6A26" w:rsidP="006E1A1B">
      <w:pPr>
        <w:ind w:firstLine="709"/>
        <w:jc w:val="both"/>
        <w:rPr>
          <w:sz w:val="28"/>
          <w:szCs w:val="28"/>
        </w:rPr>
      </w:pPr>
      <w:r w:rsidRPr="0016166C">
        <w:rPr>
          <w:sz w:val="28"/>
          <w:szCs w:val="28"/>
        </w:rPr>
        <w:t>- собственные нужды станций водоподготовки, промывку водопроводных и канализационных сетей и другое.</w:t>
      </w:r>
    </w:p>
    <w:p w:rsidR="002B6A26" w:rsidRPr="0016166C" w:rsidRDefault="002B6A26" w:rsidP="006E1A1B">
      <w:pPr>
        <w:ind w:firstLine="709"/>
        <w:jc w:val="both"/>
        <w:rPr>
          <w:sz w:val="28"/>
          <w:szCs w:val="28"/>
        </w:rPr>
      </w:pPr>
      <w:r w:rsidRPr="0016166C">
        <w:rPr>
          <w:sz w:val="28"/>
          <w:szCs w:val="28"/>
        </w:rPr>
        <w:t>При обосновании допускается устройство самостоятельного водопровода для:</w:t>
      </w:r>
    </w:p>
    <w:p w:rsidR="002B6A26" w:rsidRPr="0016166C" w:rsidRDefault="002B6A26" w:rsidP="006E1A1B">
      <w:pPr>
        <w:ind w:firstLine="709"/>
        <w:jc w:val="both"/>
        <w:rPr>
          <w:sz w:val="28"/>
          <w:szCs w:val="28"/>
        </w:rPr>
      </w:pPr>
      <w:r w:rsidRPr="0016166C">
        <w:rPr>
          <w:sz w:val="28"/>
          <w:szCs w:val="28"/>
        </w:rPr>
        <w:t>- поливки и мойки территорий (улиц, проездов, площадей, зеленых насаждений), работы фонтанов и прочего;</w:t>
      </w:r>
    </w:p>
    <w:p w:rsidR="002B6A26" w:rsidRPr="0016166C" w:rsidRDefault="002B6A26" w:rsidP="006E1A1B">
      <w:pPr>
        <w:ind w:firstLine="709"/>
        <w:jc w:val="both"/>
        <w:rPr>
          <w:sz w:val="28"/>
          <w:szCs w:val="28"/>
        </w:rPr>
      </w:pPr>
      <w:r w:rsidRPr="0016166C">
        <w:rPr>
          <w:sz w:val="28"/>
          <w:szCs w:val="28"/>
        </w:rPr>
        <w:t>- поливки посадок в теплицах, парниках и на открытых участках, а также приусадебных участков.</w:t>
      </w:r>
    </w:p>
    <w:p w:rsidR="002B6A26" w:rsidRPr="0016166C" w:rsidRDefault="002B6A26" w:rsidP="006E1A1B">
      <w:pPr>
        <w:ind w:firstLine="709"/>
        <w:jc w:val="both"/>
        <w:rPr>
          <w:sz w:val="28"/>
          <w:szCs w:val="28"/>
        </w:rPr>
      </w:pPr>
      <w:r w:rsidRPr="0016166C">
        <w:rPr>
          <w:sz w:val="28"/>
          <w:szCs w:val="28"/>
        </w:rPr>
        <w:t>Локальные системы, обеспечивающие технологические требования объектов, должны проектироваться совместно с объектами.</w:t>
      </w:r>
    </w:p>
    <w:p w:rsidR="002B6A26" w:rsidRPr="0016166C" w:rsidRDefault="002B6A26" w:rsidP="006E1A1B">
      <w:pPr>
        <w:ind w:firstLine="709"/>
        <w:jc w:val="both"/>
        <w:rPr>
          <w:sz w:val="28"/>
          <w:szCs w:val="28"/>
        </w:rPr>
      </w:pPr>
      <w:r>
        <w:rPr>
          <w:sz w:val="28"/>
          <w:szCs w:val="28"/>
        </w:rPr>
        <w:t>3.3.1.7. В населенном пункте</w:t>
      </w:r>
      <w:r w:rsidRPr="0016166C">
        <w:rPr>
          <w:sz w:val="28"/>
          <w:szCs w:val="28"/>
        </w:rPr>
        <w:t xml:space="preserve"> следует:</w:t>
      </w:r>
    </w:p>
    <w:p w:rsidR="002B6A26" w:rsidRPr="0016166C" w:rsidRDefault="002B6A26" w:rsidP="006E1A1B">
      <w:pPr>
        <w:ind w:firstLine="709"/>
        <w:jc w:val="both"/>
        <w:rPr>
          <w:sz w:val="28"/>
          <w:szCs w:val="28"/>
        </w:rPr>
      </w:pPr>
      <w:r w:rsidRPr="0016166C">
        <w:rPr>
          <w:sz w:val="28"/>
          <w:szCs w:val="28"/>
        </w:rPr>
        <w:t>- проектировать централизованные системы водоснабж</w:t>
      </w:r>
      <w:r>
        <w:rPr>
          <w:sz w:val="28"/>
          <w:szCs w:val="28"/>
        </w:rPr>
        <w:t>ения для населенного пункта</w:t>
      </w:r>
      <w:r w:rsidRPr="0016166C">
        <w:rPr>
          <w:sz w:val="28"/>
          <w:szCs w:val="28"/>
        </w:rPr>
        <w:t xml:space="preserve"> и производственных объектов;</w:t>
      </w:r>
    </w:p>
    <w:p w:rsidR="002B6A26" w:rsidRPr="0016166C" w:rsidRDefault="002B6A26" w:rsidP="006E1A1B">
      <w:pPr>
        <w:ind w:firstLine="709"/>
        <w:jc w:val="both"/>
        <w:rPr>
          <w:sz w:val="28"/>
          <w:szCs w:val="28"/>
        </w:rPr>
      </w:pPr>
      <w:r w:rsidRPr="0016166C">
        <w:rPr>
          <w:sz w:val="28"/>
          <w:szCs w:val="28"/>
        </w:rPr>
        <w:t>- 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2B6A26" w:rsidRPr="0016166C" w:rsidRDefault="002B6A26" w:rsidP="006E1A1B">
      <w:pPr>
        <w:ind w:firstLine="709"/>
        <w:jc w:val="both"/>
        <w:rPr>
          <w:sz w:val="28"/>
          <w:szCs w:val="28"/>
        </w:rPr>
      </w:pPr>
      <w:r w:rsidRPr="0016166C">
        <w:rPr>
          <w:sz w:val="28"/>
          <w:szCs w:val="28"/>
        </w:rPr>
        <w:t>-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2B6A26" w:rsidRPr="0016166C" w:rsidRDefault="002B6A26" w:rsidP="006E1A1B">
      <w:pPr>
        <w:ind w:firstLine="709"/>
        <w:jc w:val="both"/>
        <w:rPr>
          <w:sz w:val="28"/>
          <w:szCs w:val="28"/>
        </w:rPr>
      </w:pPr>
      <w:r w:rsidRPr="0016166C">
        <w:rPr>
          <w:sz w:val="28"/>
          <w:szCs w:val="28"/>
        </w:rPr>
        <w:t>3.3.1.8.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2B6A26" w:rsidRPr="0016166C" w:rsidRDefault="002B6A26" w:rsidP="006E1A1B">
      <w:pPr>
        <w:ind w:firstLine="709"/>
        <w:jc w:val="both"/>
        <w:rPr>
          <w:sz w:val="28"/>
          <w:szCs w:val="28"/>
        </w:rPr>
      </w:pPr>
      <w:r w:rsidRPr="0016166C">
        <w:rPr>
          <w:sz w:val="28"/>
          <w:szCs w:val="28"/>
        </w:rPr>
        <w:t>Водозаборные сооружения следует проектировать с учетом перспективного развития водопотребления.</w:t>
      </w:r>
    </w:p>
    <w:p w:rsidR="002B6A26" w:rsidRPr="0016166C" w:rsidRDefault="002B6A26" w:rsidP="006E1A1B">
      <w:pPr>
        <w:ind w:firstLine="709"/>
        <w:jc w:val="both"/>
        <w:rPr>
          <w:sz w:val="28"/>
          <w:szCs w:val="28"/>
        </w:rPr>
      </w:pPr>
      <w:r w:rsidRPr="0016166C">
        <w:rPr>
          <w:sz w:val="28"/>
          <w:szCs w:val="28"/>
        </w:rPr>
        <w:t>3.3.1.9.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2B6A26" w:rsidRPr="0016166C" w:rsidRDefault="002B6A26" w:rsidP="006E1A1B">
      <w:pPr>
        <w:ind w:firstLine="709"/>
        <w:jc w:val="both"/>
        <w:rPr>
          <w:sz w:val="28"/>
          <w:szCs w:val="28"/>
        </w:rPr>
      </w:pPr>
      <w:r w:rsidRPr="0016166C">
        <w:rPr>
          <w:sz w:val="28"/>
          <w:szCs w:val="28"/>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2B6A26" w:rsidRPr="0016166C" w:rsidRDefault="002B6A26" w:rsidP="006E1A1B">
      <w:pPr>
        <w:ind w:firstLine="709"/>
        <w:jc w:val="both"/>
        <w:rPr>
          <w:sz w:val="28"/>
          <w:szCs w:val="28"/>
        </w:rPr>
      </w:pPr>
      <w:r w:rsidRPr="0016166C">
        <w:rPr>
          <w:sz w:val="28"/>
          <w:szCs w:val="28"/>
        </w:rPr>
        <w:t>3.3.1.10.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на территории, обеспечивающей организацию зон санитарной охраны.</w:t>
      </w:r>
    </w:p>
    <w:p w:rsidR="002B6A26" w:rsidRPr="0016166C" w:rsidRDefault="002B6A26" w:rsidP="006E1A1B">
      <w:pPr>
        <w:ind w:firstLine="709"/>
        <w:jc w:val="both"/>
        <w:rPr>
          <w:sz w:val="28"/>
          <w:szCs w:val="28"/>
        </w:rPr>
      </w:pPr>
      <w:r w:rsidRPr="0016166C">
        <w:rPr>
          <w:sz w:val="28"/>
          <w:szCs w:val="28"/>
        </w:rPr>
        <w:t>3.3.1.11. При использовании вод для хозяйственно-бытовых нужд</w:t>
      </w:r>
      <w:r>
        <w:rPr>
          <w:sz w:val="28"/>
          <w:szCs w:val="28"/>
        </w:rPr>
        <w:t xml:space="preserve">, </w:t>
      </w:r>
      <w:r w:rsidRPr="0016166C">
        <w:rPr>
          <w:sz w:val="28"/>
          <w:szCs w:val="28"/>
        </w:rPr>
        <w:t xml:space="preserve"> должны проводиться мероприятия по водоподготовке, в том числе</w:t>
      </w:r>
      <w:r>
        <w:rPr>
          <w:sz w:val="28"/>
          <w:szCs w:val="28"/>
        </w:rPr>
        <w:t>,</w:t>
      </w:r>
      <w:r w:rsidRPr="0016166C">
        <w:rPr>
          <w:sz w:val="28"/>
          <w:szCs w:val="28"/>
        </w:rPr>
        <w:t xml:space="preserve">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2B6A26" w:rsidRPr="0016166C" w:rsidRDefault="002B6A26" w:rsidP="006E1A1B">
      <w:pPr>
        <w:ind w:firstLine="709"/>
        <w:jc w:val="both"/>
        <w:rPr>
          <w:sz w:val="28"/>
          <w:szCs w:val="28"/>
        </w:rPr>
      </w:pPr>
      <w:r w:rsidRPr="0016166C">
        <w:rPr>
          <w:sz w:val="28"/>
          <w:szCs w:val="28"/>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2B6A26" w:rsidRPr="0016166C" w:rsidRDefault="002B6A26" w:rsidP="006E1A1B">
      <w:pPr>
        <w:ind w:firstLine="709"/>
        <w:jc w:val="both"/>
        <w:rPr>
          <w:sz w:val="28"/>
          <w:szCs w:val="28"/>
        </w:rPr>
      </w:pPr>
      <w:r w:rsidRPr="0016166C">
        <w:rPr>
          <w:sz w:val="28"/>
          <w:szCs w:val="28"/>
        </w:rPr>
        <w:t>Коммуникации станций водоподготовки следует рассчитывать на возможность пропуска расхода воды на 20 – 30% больше расчетного.</w:t>
      </w:r>
    </w:p>
    <w:p w:rsidR="002B6A26" w:rsidRPr="0016166C" w:rsidRDefault="002B6A26" w:rsidP="006E1A1B">
      <w:pPr>
        <w:ind w:firstLine="709"/>
        <w:jc w:val="both"/>
        <w:rPr>
          <w:sz w:val="28"/>
          <w:szCs w:val="28"/>
        </w:rPr>
      </w:pPr>
      <w:r w:rsidRPr="0016166C">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2B6A26" w:rsidRPr="0016166C" w:rsidRDefault="002B6A26" w:rsidP="006E1A1B">
      <w:pPr>
        <w:ind w:firstLine="709"/>
        <w:jc w:val="both"/>
        <w:rPr>
          <w:sz w:val="28"/>
          <w:szCs w:val="28"/>
        </w:rPr>
      </w:pPr>
      <w:r w:rsidRPr="0016166C">
        <w:rPr>
          <w:sz w:val="28"/>
          <w:szCs w:val="28"/>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2B6A26" w:rsidRPr="0016166C" w:rsidRDefault="002B6A26" w:rsidP="006E1A1B">
      <w:pPr>
        <w:ind w:firstLine="709"/>
        <w:jc w:val="both"/>
        <w:rPr>
          <w:sz w:val="28"/>
          <w:szCs w:val="28"/>
        </w:rPr>
      </w:pPr>
      <w:r w:rsidRPr="0016166C">
        <w:rPr>
          <w:sz w:val="28"/>
          <w:szCs w:val="28"/>
        </w:rPr>
        <w:t>3.3.1.12. Водоводы и водопроводные сети следует проектировать с уклоном не менее 0,001 по направлению к выпуску.</w:t>
      </w:r>
    </w:p>
    <w:p w:rsidR="002B6A26" w:rsidRPr="0016166C" w:rsidRDefault="002B6A26" w:rsidP="006E1A1B">
      <w:pPr>
        <w:ind w:firstLine="709"/>
        <w:jc w:val="both"/>
        <w:rPr>
          <w:sz w:val="28"/>
          <w:szCs w:val="28"/>
        </w:rPr>
      </w:pPr>
      <w:r w:rsidRPr="0016166C">
        <w:rPr>
          <w:sz w:val="28"/>
          <w:szCs w:val="28"/>
        </w:rPr>
        <w:t>3.3.1.13. Количество линий водоводов следует принимать с учетом категории системы водоснабжения и очередности строительства.</w:t>
      </w:r>
    </w:p>
    <w:p w:rsidR="002B6A26" w:rsidRPr="0016166C" w:rsidRDefault="002B6A26" w:rsidP="006E1A1B">
      <w:pPr>
        <w:ind w:firstLine="709"/>
        <w:jc w:val="both"/>
        <w:rPr>
          <w:sz w:val="28"/>
          <w:szCs w:val="28"/>
        </w:rPr>
      </w:pPr>
      <w:r w:rsidRPr="0016166C">
        <w:rPr>
          <w:sz w:val="28"/>
          <w:szCs w:val="28"/>
        </w:rPr>
        <w:t>3.3.1.14. Водопроводные сети должны быть кольцевыми. Тупиковые линии водопроводов допускается применять:</w:t>
      </w:r>
    </w:p>
    <w:p w:rsidR="002B6A26" w:rsidRPr="0016166C" w:rsidRDefault="002B6A26" w:rsidP="006E1A1B">
      <w:pPr>
        <w:ind w:firstLine="709"/>
        <w:jc w:val="both"/>
        <w:rPr>
          <w:sz w:val="28"/>
          <w:szCs w:val="28"/>
        </w:rPr>
      </w:pPr>
      <w:r w:rsidRPr="0016166C">
        <w:rPr>
          <w:sz w:val="28"/>
          <w:szCs w:val="28"/>
        </w:rPr>
        <w:t>- для подачи воды на производственные нужды - при допустимости перерыва в водоснабжении на время ликвидации аварии;</w:t>
      </w:r>
    </w:p>
    <w:p w:rsidR="002B6A26" w:rsidRPr="0016166C" w:rsidRDefault="002B6A26" w:rsidP="006E1A1B">
      <w:pPr>
        <w:ind w:firstLine="709"/>
        <w:jc w:val="both"/>
        <w:rPr>
          <w:sz w:val="28"/>
          <w:szCs w:val="28"/>
        </w:rPr>
      </w:pPr>
      <w:r w:rsidRPr="0016166C">
        <w:rPr>
          <w:sz w:val="28"/>
          <w:szCs w:val="28"/>
        </w:rPr>
        <w:t>- для подачи воды на хозяйственно-питьевые нужды - при диаметре труб не больше 100 мм;</w:t>
      </w:r>
    </w:p>
    <w:p w:rsidR="002B6A26" w:rsidRPr="0016166C" w:rsidRDefault="002B6A26" w:rsidP="006E1A1B">
      <w:pPr>
        <w:ind w:firstLine="709"/>
        <w:jc w:val="both"/>
        <w:rPr>
          <w:sz w:val="28"/>
          <w:szCs w:val="28"/>
        </w:rPr>
      </w:pPr>
      <w:r w:rsidRPr="0016166C">
        <w:rPr>
          <w:sz w:val="28"/>
          <w:szCs w:val="28"/>
        </w:rPr>
        <w:t>- 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2B6A26" w:rsidRPr="0016166C" w:rsidRDefault="002B6A26" w:rsidP="006E1A1B">
      <w:pPr>
        <w:ind w:firstLine="709"/>
        <w:jc w:val="both"/>
        <w:rPr>
          <w:sz w:val="28"/>
          <w:szCs w:val="28"/>
        </w:rPr>
      </w:pPr>
      <w:r w:rsidRPr="0016166C">
        <w:rPr>
          <w:sz w:val="28"/>
          <w:szCs w:val="28"/>
        </w:rPr>
        <w:t>Кольцевание наружных водопроводных сетей внутренними водопроводными сетями зданий и сооружений не допускается.</w:t>
      </w:r>
    </w:p>
    <w:p w:rsidR="002B6A26" w:rsidRPr="0016166C" w:rsidRDefault="002B6A26" w:rsidP="006E1A1B">
      <w:pPr>
        <w:ind w:firstLine="709"/>
        <w:jc w:val="both"/>
        <w:rPr>
          <w:sz w:val="28"/>
          <w:szCs w:val="28"/>
        </w:rPr>
      </w:pPr>
      <w:r w:rsidRPr="0016166C">
        <w:rPr>
          <w:sz w:val="28"/>
          <w:szCs w:val="28"/>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2B6A26" w:rsidRPr="0016166C" w:rsidRDefault="002B6A26" w:rsidP="006E1A1B">
      <w:pPr>
        <w:ind w:firstLine="709"/>
        <w:jc w:val="both"/>
        <w:rPr>
          <w:sz w:val="28"/>
          <w:szCs w:val="28"/>
        </w:rPr>
      </w:pPr>
      <w:r w:rsidRPr="0016166C">
        <w:rPr>
          <w:sz w:val="28"/>
          <w:szCs w:val="28"/>
        </w:rPr>
        <w:t>3.3.1.15. Попутные отборы воды допускаются из линии внутриквартальной (распределительной) сети и непосредственно из питающих их водопроводов и магистралей. 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суммарного расхода.</w:t>
      </w:r>
    </w:p>
    <w:p w:rsidR="002B6A26" w:rsidRPr="0016166C" w:rsidRDefault="002B6A26" w:rsidP="006E1A1B">
      <w:pPr>
        <w:ind w:firstLine="709"/>
        <w:jc w:val="both"/>
        <w:rPr>
          <w:sz w:val="28"/>
          <w:szCs w:val="28"/>
        </w:rPr>
      </w:pPr>
      <w:r w:rsidRPr="0016166C">
        <w:rPr>
          <w:sz w:val="28"/>
          <w:szCs w:val="28"/>
        </w:rPr>
        <w:t>При ширине улиц в пределах красных линий не менее 60 метров допускается прокладка сетей водопровода по обеим сторонам улиц.</w:t>
      </w:r>
    </w:p>
    <w:p w:rsidR="002B6A26" w:rsidRPr="0016166C" w:rsidRDefault="002B6A26" w:rsidP="006E1A1B">
      <w:pPr>
        <w:ind w:firstLine="709"/>
        <w:jc w:val="both"/>
        <w:rPr>
          <w:sz w:val="28"/>
          <w:szCs w:val="28"/>
        </w:rPr>
      </w:pPr>
      <w:r w:rsidRPr="0016166C">
        <w:rPr>
          <w:sz w:val="28"/>
          <w:szCs w:val="28"/>
        </w:rPr>
        <w:t>3.3.1.16. Соединение сетей хозяйственно-питьевых водопроводов с сетями водопроводов, подающих воду непитьевого качества, запрещается.</w:t>
      </w:r>
    </w:p>
    <w:p w:rsidR="002B6A26" w:rsidRPr="0016166C" w:rsidRDefault="002B6A26" w:rsidP="006E1A1B">
      <w:pPr>
        <w:ind w:firstLine="709"/>
        <w:jc w:val="both"/>
        <w:rPr>
          <w:sz w:val="28"/>
          <w:szCs w:val="28"/>
        </w:rPr>
      </w:pPr>
      <w:r w:rsidRPr="0016166C">
        <w:rPr>
          <w:sz w:val="28"/>
          <w:szCs w:val="28"/>
        </w:rPr>
        <w:t>3.3.1.17. Противопожарный водопровод должен предусматриваться и объединяться с хозяйственно-питьевым или производственным водопроводом.</w:t>
      </w:r>
    </w:p>
    <w:p w:rsidR="002B6A26" w:rsidRPr="0016166C" w:rsidRDefault="002B6A26" w:rsidP="006E1A1B">
      <w:pPr>
        <w:ind w:firstLine="709"/>
        <w:jc w:val="both"/>
        <w:rPr>
          <w:sz w:val="28"/>
          <w:szCs w:val="28"/>
        </w:rPr>
      </w:pPr>
      <w:r w:rsidRPr="0016166C">
        <w:rPr>
          <w:sz w:val="28"/>
          <w:szCs w:val="28"/>
        </w:rPr>
        <w:t>Допускается принимать наружное противопожарное водоснабжение из емкостей (резервуаров, водоемов) для:</w:t>
      </w:r>
    </w:p>
    <w:p w:rsidR="002B6A26" w:rsidRPr="0016166C" w:rsidRDefault="002B6A26" w:rsidP="006E1A1B">
      <w:pPr>
        <w:ind w:firstLine="709"/>
        <w:jc w:val="both"/>
        <w:rPr>
          <w:sz w:val="28"/>
          <w:szCs w:val="28"/>
        </w:rPr>
      </w:pPr>
      <w:r>
        <w:rPr>
          <w:sz w:val="28"/>
          <w:szCs w:val="28"/>
        </w:rPr>
        <w:t>- населенного пункта</w:t>
      </w:r>
      <w:r w:rsidRPr="0016166C">
        <w:rPr>
          <w:sz w:val="28"/>
          <w:szCs w:val="28"/>
        </w:rPr>
        <w:t xml:space="preserve"> с числом жителей до 5 тысяч человек;</w:t>
      </w:r>
    </w:p>
    <w:p w:rsidR="002B6A26" w:rsidRPr="0016166C" w:rsidRDefault="002B6A26" w:rsidP="006E1A1B">
      <w:pPr>
        <w:ind w:firstLine="709"/>
        <w:jc w:val="both"/>
        <w:rPr>
          <w:sz w:val="28"/>
          <w:szCs w:val="28"/>
        </w:rPr>
      </w:pPr>
      <w:r w:rsidRPr="0016166C">
        <w:rPr>
          <w:sz w:val="28"/>
          <w:szCs w:val="28"/>
        </w:rPr>
        <w:t>- отдельно стоящих общественных зданий объемом до 1000 м</w:t>
      </w:r>
      <w:r w:rsidRPr="0016166C">
        <w:rPr>
          <w:sz w:val="28"/>
          <w:szCs w:val="28"/>
          <w:vertAlign w:val="superscript"/>
        </w:rPr>
        <w:t>3</w:t>
      </w:r>
      <w:r>
        <w:rPr>
          <w:sz w:val="28"/>
          <w:szCs w:val="28"/>
        </w:rPr>
        <w:t>, расположенных в населенном пункте</w:t>
      </w:r>
      <w:r w:rsidRPr="0016166C">
        <w:rPr>
          <w:sz w:val="28"/>
          <w:szCs w:val="28"/>
        </w:rPr>
        <w:t>, не имеющих кольцевого противопожарного водопровода;</w:t>
      </w:r>
    </w:p>
    <w:p w:rsidR="002B6A26" w:rsidRPr="0016166C" w:rsidRDefault="002B6A26" w:rsidP="006E1A1B">
      <w:pPr>
        <w:ind w:firstLine="709"/>
        <w:jc w:val="both"/>
        <w:rPr>
          <w:sz w:val="28"/>
          <w:szCs w:val="28"/>
        </w:rPr>
      </w:pPr>
      <w:r w:rsidRPr="0016166C">
        <w:rPr>
          <w:sz w:val="28"/>
          <w:szCs w:val="28"/>
        </w:rPr>
        <w:t>- при объеме зданий свыше 1000 м</w:t>
      </w:r>
      <w:r w:rsidRPr="0016166C">
        <w:rPr>
          <w:sz w:val="28"/>
          <w:szCs w:val="28"/>
          <w:vertAlign w:val="superscript"/>
        </w:rPr>
        <w:t>3</w:t>
      </w:r>
      <w:r w:rsidRPr="0016166C">
        <w:rPr>
          <w:sz w:val="28"/>
          <w:szCs w:val="28"/>
        </w:rPr>
        <w:t xml:space="preserve"> - по согласованию с противопожарной службой;</w:t>
      </w:r>
    </w:p>
    <w:p w:rsidR="002B6A26" w:rsidRPr="0016166C" w:rsidRDefault="002B6A26" w:rsidP="006E1A1B">
      <w:pPr>
        <w:ind w:firstLine="709"/>
        <w:jc w:val="both"/>
        <w:rPr>
          <w:sz w:val="28"/>
          <w:szCs w:val="28"/>
        </w:rPr>
      </w:pPr>
      <w:r w:rsidRPr="0016166C">
        <w:rPr>
          <w:sz w:val="28"/>
          <w:szCs w:val="28"/>
        </w:rPr>
        <w:t> производственных зданий с производствами категорий В, Г и Д при расходе воды на наружное пожаротушение 10 л/с;</w:t>
      </w:r>
    </w:p>
    <w:p w:rsidR="002B6A26" w:rsidRPr="0016166C" w:rsidRDefault="002B6A26" w:rsidP="006E1A1B">
      <w:pPr>
        <w:ind w:firstLine="709"/>
        <w:jc w:val="both"/>
        <w:rPr>
          <w:sz w:val="28"/>
          <w:szCs w:val="28"/>
        </w:rPr>
      </w:pPr>
      <w:r w:rsidRPr="0016166C">
        <w:rPr>
          <w:sz w:val="28"/>
          <w:szCs w:val="28"/>
        </w:rPr>
        <w:t>- складов грубых кормов объемом до 1000 м</w:t>
      </w:r>
      <w:r w:rsidRPr="0016166C">
        <w:rPr>
          <w:sz w:val="28"/>
          <w:szCs w:val="28"/>
          <w:vertAlign w:val="superscript"/>
        </w:rPr>
        <w:t>3</w:t>
      </w:r>
      <w:r w:rsidRPr="0016166C">
        <w:rPr>
          <w:sz w:val="28"/>
          <w:szCs w:val="28"/>
        </w:rPr>
        <w:t>;</w:t>
      </w:r>
    </w:p>
    <w:p w:rsidR="002B6A26" w:rsidRPr="0016166C" w:rsidRDefault="002B6A26" w:rsidP="006E1A1B">
      <w:pPr>
        <w:ind w:firstLine="709"/>
        <w:jc w:val="both"/>
        <w:rPr>
          <w:sz w:val="28"/>
          <w:szCs w:val="28"/>
        </w:rPr>
      </w:pPr>
      <w:r w:rsidRPr="0016166C">
        <w:rPr>
          <w:sz w:val="28"/>
          <w:szCs w:val="28"/>
        </w:rPr>
        <w:t>3.3.1.18. Допускается не предусматривать противопожарное водоснабжение:</w:t>
      </w:r>
    </w:p>
    <w:p w:rsidR="002B6A26" w:rsidRPr="0016166C" w:rsidRDefault="002B6A26" w:rsidP="006E1A1B">
      <w:pPr>
        <w:ind w:firstLine="709"/>
        <w:jc w:val="both"/>
        <w:rPr>
          <w:sz w:val="28"/>
          <w:szCs w:val="28"/>
        </w:rPr>
      </w:pPr>
      <w:r>
        <w:rPr>
          <w:sz w:val="28"/>
          <w:szCs w:val="28"/>
        </w:rPr>
        <w:t>- населенного пункта</w:t>
      </w:r>
      <w:r w:rsidRPr="0016166C">
        <w:rPr>
          <w:sz w:val="28"/>
          <w:szCs w:val="28"/>
        </w:rPr>
        <w:t xml:space="preserve"> с числом жителей до 50 человек при застройке зданиями высотой до двух этажей;</w:t>
      </w:r>
    </w:p>
    <w:p w:rsidR="002B6A26" w:rsidRPr="0016166C" w:rsidRDefault="002B6A26" w:rsidP="006E1A1B">
      <w:pPr>
        <w:ind w:firstLine="709"/>
        <w:jc w:val="both"/>
        <w:rPr>
          <w:sz w:val="28"/>
          <w:szCs w:val="28"/>
        </w:rPr>
      </w:pPr>
      <w:r w:rsidRPr="0016166C">
        <w:rPr>
          <w:sz w:val="28"/>
          <w:szCs w:val="28"/>
        </w:rPr>
        <w:t>- отдельно стоящ</w:t>
      </w:r>
      <w:r>
        <w:rPr>
          <w:sz w:val="28"/>
          <w:szCs w:val="28"/>
        </w:rPr>
        <w:t>их, расположенных вне населенного пункта,</w:t>
      </w:r>
      <w:r w:rsidRPr="0016166C">
        <w:rPr>
          <w:sz w:val="28"/>
          <w:szCs w:val="28"/>
        </w:rPr>
        <w:t xml:space="preserve"> предприятий общественного питания при объеме зданий до 1000 м</w:t>
      </w:r>
      <w:r w:rsidRPr="0016166C">
        <w:rPr>
          <w:sz w:val="28"/>
          <w:szCs w:val="28"/>
          <w:vertAlign w:val="superscript"/>
        </w:rPr>
        <w:t>3</w:t>
      </w:r>
      <w:r w:rsidRPr="0016166C">
        <w:rPr>
          <w:sz w:val="28"/>
          <w:szCs w:val="28"/>
        </w:rPr>
        <w:t xml:space="preserve"> и предприятий торговли при площади до 150 кв. м (за исключением промтоварных магазинов), а также общественных зданий I и II степеней огнестойкости объемом до 250 м</w:t>
      </w:r>
      <w:r w:rsidRPr="0016166C">
        <w:rPr>
          <w:sz w:val="28"/>
          <w:szCs w:val="28"/>
          <w:vertAlign w:val="superscript"/>
        </w:rPr>
        <w:t>3</w:t>
      </w:r>
      <w:r>
        <w:rPr>
          <w:sz w:val="28"/>
          <w:szCs w:val="28"/>
        </w:rPr>
        <w:t>, расположенных в населенном пункте</w:t>
      </w:r>
      <w:r w:rsidRPr="0016166C">
        <w:rPr>
          <w:sz w:val="28"/>
          <w:szCs w:val="28"/>
        </w:rPr>
        <w:t>;</w:t>
      </w:r>
    </w:p>
    <w:p w:rsidR="002B6A26" w:rsidRPr="0016166C" w:rsidRDefault="002B6A26" w:rsidP="006E1A1B">
      <w:pPr>
        <w:ind w:firstLine="709"/>
        <w:jc w:val="both"/>
        <w:rPr>
          <w:sz w:val="28"/>
          <w:szCs w:val="28"/>
        </w:rPr>
      </w:pPr>
      <w:r w:rsidRPr="0016166C">
        <w:rPr>
          <w:sz w:val="28"/>
          <w:szCs w:val="28"/>
        </w:rPr>
        <w:t>- производственных зданий I и II степеней огнестойкости объемом до 1000 м</w:t>
      </w:r>
      <w:r w:rsidRPr="0016166C">
        <w:rPr>
          <w:sz w:val="28"/>
          <w:szCs w:val="28"/>
          <w:vertAlign w:val="superscript"/>
        </w:rPr>
        <w:t>3</w:t>
      </w:r>
      <w:r w:rsidRPr="0016166C">
        <w:rPr>
          <w:sz w:val="28"/>
          <w:szCs w:val="28"/>
        </w:rPr>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16166C">
        <w:rPr>
          <w:sz w:val="28"/>
          <w:szCs w:val="28"/>
          <w:vertAlign w:val="superscript"/>
        </w:rPr>
        <w:t>3</w:t>
      </w:r>
      <w:r w:rsidRPr="0016166C">
        <w:rPr>
          <w:sz w:val="28"/>
          <w:szCs w:val="28"/>
        </w:rPr>
        <w:t>) с производствами категории Д;</w:t>
      </w:r>
    </w:p>
    <w:p w:rsidR="002B6A26" w:rsidRPr="0016166C" w:rsidRDefault="002B6A26" w:rsidP="006E1A1B">
      <w:pPr>
        <w:ind w:firstLine="709"/>
        <w:jc w:val="both"/>
        <w:rPr>
          <w:sz w:val="28"/>
          <w:szCs w:val="28"/>
        </w:rPr>
      </w:pPr>
      <w:r w:rsidRPr="0016166C">
        <w:rPr>
          <w:sz w:val="28"/>
          <w:szCs w:val="28"/>
        </w:rPr>
        <w:t>3.3.1.19. Емкости в системах водоснабжения в зависимости от назначения должны включать регулирующий, пожарный, аварийный и контактный объемы воды.</w:t>
      </w:r>
    </w:p>
    <w:p w:rsidR="002B6A26" w:rsidRPr="0016166C" w:rsidRDefault="002B6A26" w:rsidP="006E1A1B">
      <w:pPr>
        <w:ind w:firstLine="709"/>
        <w:jc w:val="both"/>
        <w:rPr>
          <w:sz w:val="28"/>
          <w:szCs w:val="28"/>
        </w:rPr>
      </w:pPr>
      <w:r w:rsidRPr="0016166C">
        <w:rPr>
          <w:sz w:val="28"/>
          <w:szCs w:val="28"/>
        </w:rPr>
        <w:t>3.3.1.20. Общее количество резервуаров одного назначения в одном водозаборном узле должно быть не менее двух.</w:t>
      </w:r>
    </w:p>
    <w:p w:rsidR="002B6A26" w:rsidRPr="0016166C" w:rsidRDefault="002B6A26" w:rsidP="006E1A1B">
      <w:pPr>
        <w:ind w:firstLine="709"/>
        <w:jc w:val="both"/>
        <w:rPr>
          <w:sz w:val="28"/>
          <w:szCs w:val="28"/>
        </w:rPr>
      </w:pPr>
      <w:r w:rsidRPr="0016166C">
        <w:rPr>
          <w:sz w:val="28"/>
          <w:szCs w:val="28"/>
        </w:rPr>
        <w:t>3.3.1.21. Для резервуаров и баков водонапорных башен должна предусматриваться возможность отбора воды автоцистернами и пожарными машинами.</w:t>
      </w:r>
    </w:p>
    <w:p w:rsidR="002B6A26" w:rsidRPr="0016166C" w:rsidRDefault="002B6A26" w:rsidP="006E1A1B">
      <w:pPr>
        <w:ind w:firstLine="709"/>
        <w:jc w:val="both"/>
        <w:rPr>
          <w:sz w:val="28"/>
          <w:szCs w:val="28"/>
        </w:rPr>
      </w:pPr>
      <w:r w:rsidRPr="0016166C">
        <w:rPr>
          <w:sz w:val="28"/>
          <w:szCs w:val="28"/>
        </w:rPr>
        <w:t>3.3.1.22. Хранение пожарного объема воды в специальных резервуарах или открытых водоемах допускае</w:t>
      </w:r>
      <w:r>
        <w:rPr>
          <w:sz w:val="28"/>
          <w:szCs w:val="28"/>
        </w:rPr>
        <w:t>тся для предприятий и населенного пункта</w:t>
      </w:r>
      <w:r w:rsidRPr="0016166C">
        <w:rPr>
          <w:sz w:val="28"/>
          <w:szCs w:val="28"/>
        </w:rPr>
        <w:t>, указанных в подпункте 3.3.1.19 настоящего раздела.</w:t>
      </w:r>
    </w:p>
    <w:p w:rsidR="002B6A26" w:rsidRPr="0016166C" w:rsidRDefault="002B6A26" w:rsidP="006E1A1B">
      <w:pPr>
        <w:ind w:firstLine="709"/>
        <w:jc w:val="both"/>
        <w:rPr>
          <w:sz w:val="28"/>
          <w:szCs w:val="28"/>
        </w:rPr>
      </w:pPr>
      <w:r w:rsidRPr="0016166C">
        <w:rPr>
          <w:sz w:val="28"/>
          <w:szCs w:val="28"/>
        </w:rPr>
        <w:t>3.3.1.23. Пожарные резервуары или водоемы следует размещать при условии обслуживания ими зданий, находящихся в радиусе:</w:t>
      </w:r>
    </w:p>
    <w:p w:rsidR="002B6A26" w:rsidRPr="0016166C" w:rsidRDefault="002B6A26" w:rsidP="006E1A1B">
      <w:pPr>
        <w:ind w:firstLine="709"/>
        <w:jc w:val="both"/>
        <w:rPr>
          <w:sz w:val="28"/>
          <w:szCs w:val="28"/>
        </w:rPr>
      </w:pPr>
      <w:r w:rsidRPr="0016166C">
        <w:rPr>
          <w:sz w:val="28"/>
          <w:szCs w:val="28"/>
        </w:rPr>
        <w:t>- при наличии автонасосов – 200 м;</w:t>
      </w:r>
    </w:p>
    <w:p w:rsidR="002B6A26" w:rsidRPr="0016166C" w:rsidRDefault="002B6A26" w:rsidP="006E1A1B">
      <w:pPr>
        <w:ind w:firstLine="709"/>
        <w:jc w:val="both"/>
        <w:rPr>
          <w:sz w:val="28"/>
          <w:szCs w:val="28"/>
        </w:rPr>
      </w:pPr>
      <w:r w:rsidRPr="0016166C">
        <w:rPr>
          <w:sz w:val="28"/>
          <w:szCs w:val="28"/>
        </w:rPr>
        <w:t>- при наличии мотопомп - 100 – 150 м.</w:t>
      </w:r>
    </w:p>
    <w:p w:rsidR="002B6A26" w:rsidRPr="0016166C" w:rsidRDefault="002B6A26" w:rsidP="006E1A1B">
      <w:pPr>
        <w:ind w:firstLine="709"/>
        <w:jc w:val="both"/>
        <w:rPr>
          <w:sz w:val="28"/>
          <w:szCs w:val="28"/>
        </w:rPr>
      </w:pPr>
      <w:r w:rsidRPr="0016166C">
        <w:rPr>
          <w:sz w:val="28"/>
          <w:szCs w:val="28"/>
        </w:rPr>
        <w:t>Для увеличения радиуса обслуживания допускается прокладка от резервуаров или водоемов тупиковых трубопроводов длиной не более 200 м.</w:t>
      </w:r>
    </w:p>
    <w:p w:rsidR="002B6A26" w:rsidRPr="0016166C" w:rsidRDefault="002B6A26" w:rsidP="006E1A1B">
      <w:pPr>
        <w:ind w:firstLine="709"/>
        <w:jc w:val="both"/>
        <w:rPr>
          <w:sz w:val="28"/>
          <w:szCs w:val="28"/>
        </w:rPr>
      </w:pPr>
      <w:r w:rsidRPr="0016166C">
        <w:rPr>
          <w:sz w:val="28"/>
          <w:szCs w:val="28"/>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м</w:t>
      </w:r>
      <w:r w:rsidRPr="0016166C">
        <w:rPr>
          <w:sz w:val="28"/>
          <w:szCs w:val="28"/>
          <w:vertAlign w:val="superscript"/>
        </w:rPr>
        <w:t>3</w:t>
      </w:r>
      <w:r w:rsidRPr="0016166C">
        <w:rPr>
          <w:sz w:val="28"/>
          <w:szCs w:val="28"/>
        </w:rPr>
        <w:t>.</w:t>
      </w:r>
    </w:p>
    <w:p w:rsidR="002B6A26" w:rsidRPr="0016166C" w:rsidRDefault="002B6A26" w:rsidP="006E1A1B">
      <w:pPr>
        <w:ind w:firstLine="709"/>
        <w:jc w:val="both"/>
        <w:rPr>
          <w:sz w:val="28"/>
          <w:szCs w:val="28"/>
        </w:rPr>
      </w:pPr>
      <w:r w:rsidRPr="0016166C">
        <w:rPr>
          <w:sz w:val="28"/>
          <w:szCs w:val="28"/>
        </w:rPr>
        <w:t>Подача воды в любую точку пожара должна обеспечиваться из двух соседних резервуаров или водоемов.</w:t>
      </w:r>
    </w:p>
    <w:p w:rsidR="002B6A26" w:rsidRPr="0016166C" w:rsidRDefault="002B6A26" w:rsidP="006E1A1B">
      <w:pPr>
        <w:ind w:firstLine="709"/>
        <w:jc w:val="both"/>
        <w:rPr>
          <w:sz w:val="28"/>
          <w:szCs w:val="28"/>
        </w:rPr>
      </w:pPr>
      <w:r w:rsidRPr="0016166C">
        <w:rPr>
          <w:sz w:val="28"/>
          <w:szCs w:val="28"/>
        </w:rPr>
        <w:t>3.3.1.24.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2B6A26" w:rsidRPr="0016166C" w:rsidRDefault="002B6A26" w:rsidP="006E1A1B">
      <w:pPr>
        <w:ind w:firstLine="709"/>
        <w:jc w:val="both"/>
        <w:rPr>
          <w:sz w:val="28"/>
          <w:szCs w:val="28"/>
        </w:rPr>
      </w:pPr>
      <w:r w:rsidRPr="0016166C">
        <w:rPr>
          <w:sz w:val="28"/>
          <w:szCs w:val="28"/>
        </w:rPr>
        <w:t>3.3.1.25. К зданиям и сооружениям водопровода, распол</w:t>
      </w:r>
      <w:r>
        <w:rPr>
          <w:sz w:val="28"/>
          <w:szCs w:val="28"/>
        </w:rPr>
        <w:t>оженным вне населенного пункта</w:t>
      </w:r>
      <w:r w:rsidRPr="0016166C">
        <w:rPr>
          <w:sz w:val="28"/>
          <w:szCs w:val="28"/>
        </w:rPr>
        <w:t xml:space="preserve">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2B6A26" w:rsidRPr="0016166C" w:rsidRDefault="002B6A26" w:rsidP="006E1A1B">
      <w:pPr>
        <w:ind w:firstLine="709"/>
        <w:jc w:val="both"/>
        <w:rPr>
          <w:sz w:val="28"/>
          <w:szCs w:val="28"/>
        </w:rPr>
      </w:pPr>
      <w:r w:rsidRPr="0016166C">
        <w:rPr>
          <w:sz w:val="28"/>
          <w:szCs w:val="28"/>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2B6A26" w:rsidRPr="0016166C" w:rsidRDefault="002B6A26" w:rsidP="006E1A1B">
      <w:pPr>
        <w:ind w:firstLine="709"/>
        <w:jc w:val="both"/>
        <w:rPr>
          <w:sz w:val="28"/>
          <w:szCs w:val="28"/>
        </w:rPr>
      </w:pPr>
      <w:r w:rsidRPr="0016166C">
        <w:rPr>
          <w:sz w:val="28"/>
          <w:szCs w:val="28"/>
        </w:rPr>
        <w:t>3.3.1.26. Водопроводные сооружения должны иметь ограждения.</w:t>
      </w:r>
    </w:p>
    <w:p w:rsidR="002B6A26" w:rsidRPr="0016166C" w:rsidRDefault="002B6A26" w:rsidP="006E1A1B">
      <w:pPr>
        <w:jc w:val="both"/>
        <w:rPr>
          <w:sz w:val="28"/>
          <w:szCs w:val="28"/>
        </w:rPr>
      </w:pPr>
      <w:r w:rsidRPr="0016166C">
        <w:rPr>
          <w:sz w:val="28"/>
          <w:szCs w:val="28"/>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2B6A26" w:rsidRPr="0016166C" w:rsidRDefault="002B6A26" w:rsidP="006E1A1B">
      <w:pPr>
        <w:ind w:firstLine="709"/>
        <w:jc w:val="both"/>
        <w:rPr>
          <w:sz w:val="28"/>
          <w:szCs w:val="28"/>
        </w:rPr>
      </w:pPr>
      <w:r w:rsidRPr="0016166C">
        <w:rPr>
          <w:sz w:val="28"/>
          <w:szCs w:val="28"/>
        </w:rPr>
        <w:t>Примыкание к ограждению строений, кроме проходных и административно-бытовых зданий, не допускается.</w:t>
      </w:r>
    </w:p>
    <w:p w:rsidR="002B6A26" w:rsidRPr="0016166C" w:rsidRDefault="002B6A26" w:rsidP="006E1A1B">
      <w:pPr>
        <w:ind w:firstLine="709"/>
        <w:jc w:val="both"/>
        <w:rPr>
          <w:sz w:val="28"/>
          <w:szCs w:val="28"/>
        </w:rPr>
      </w:pPr>
      <w:r w:rsidRPr="0016166C">
        <w:rPr>
          <w:sz w:val="28"/>
          <w:szCs w:val="28"/>
        </w:rPr>
        <w:t>3.3.1.27. В проектах хозяйственно-питьевых и объединенных производственно-питьевых водопроводов необходимо предусматривать зоны санитарной охраны.</w:t>
      </w:r>
    </w:p>
    <w:p w:rsidR="002B6A26" w:rsidRPr="0016166C" w:rsidRDefault="002B6A26" w:rsidP="006E1A1B">
      <w:pPr>
        <w:jc w:val="both"/>
        <w:rPr>
          <w:sz w:val="28"/>
          <w:szCs w:val="28"/>
        </w:rPr>
      </w:pPr>
      <w:r w:rsidRPr="0016166C">
        <w:rPr>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2B6A26" w:rsidRPr="0016166C" w:rsidRDefault="002B6A26" w:rsidP="006E1A1B">
      <w:pPr>
        <w:ind w:firstLine="709"/>
        <w:jc w:val="both"/>
        <w:rPr>
          <w:sz w:val="28"/>
          <w:szCs w:val="28"/>
        </w:rPr>
      </w:pPr>
      <w:r w:rsidRPr="0016166C">
        <w:rPr>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2B6A26" w:rsidRPr="0016166C" w:rsidRDefault="002B6A26" w:rsidP="006E1A1B">
      <w:pPr>
        <w:ind w:firstLine="709"/>
        <w:jc w:val="both"/>
        <w:rPr>
          <w:sz w:val="28"/>
          <w:szCs w:val="28"/>
        </w:rPr>
      </w:pPr>
      <w:r w:rsidRPr="0016166C">
        <w:rPr>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2B6A26" w:rsidRPr="0016166C" w:rsidRDefault="002B6A26" w:rsidP="006E1A1B">
      <w:pPr>
        <w:ind w:firstLine="709"/>
        <w:jc w:val="both"/>
        <w:rPr>
          <w:sz w:val="28"/>
          <w:szCs w:val="28"/>
        </w:rPr>
      </w:pPr>
      <w:r w:rsidRPr="0016166C">
        <w:rPr>
          <w:sz w:val="28"/>
          <w:szCs w:val="28"/>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2B6A26" w:rsidRPr="0016166C" w:rsidRDefault="002B6A26" w:rsidP="006E1A1B">
      <w:pPr>
        <w:ind w:firstLine="709"/>
        <w:jc w:val="both"/>
        <w:rPr>
          <w:sz w:val="28"/>
          <w:szCs w:val="28"/>
        </w:rPr>
      </w:pPr>
      <w:r w:rsidRPr="0016166C">
        <w:rPr>
          <w:sz w:val="28"/>
          <w:szCs w:val="28"/>
        </w:rPr>
        <w:t>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2B6A26" w:rsidRPr="0016166C" w:rsidRDefault="002B6A26" w:rsidP="006E1A1B">
      <w:pPr>
        <w:ind w:firstLine="709"/>
        <w:jc w:val="both"/>
        <w:rPr>
          <w:sz w:val="28"/>
          <w:szCs w:val="28"/>
        </w:rPr>
      </w:pPr>
      <w:r w:rsidRPr="0016166C">
        <w:rPr>
          <w:sz w:val="28"/>
          <w:szCs w:val="28"/>
        </w:rPr>
        <w:t>3.3.1.28.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B6A26" w:rsidRPr="0016166C" w:rsidRDefault="002B6A26" w:rsidP="006E1A1B">
      <w:pPr>
        <w:ind w:firstLine="709"/>
        <w:jc w:val="both"/>
        <w:rPr>
          <w:sz w:val="28"/>
          <w:szCs w:val="28"/>
        </w:rPr>
      </w:pPr>
      <w:r w:rsidRPr="0016166C">
        <w:rPr>
          <w:sz w:val="28"/>
          <w:szCs w:val="28"/>
        </w:rPr>
        <w:t>На территории первого пояса запрещаются:</w:t>
      </w:r>
    </w:p>
    <w:p w:rsidR="002B6A26" w:rsidRPr="0016166C" w:rsidRDefault="002B6A26" w:rsidP="006E1A1B">
      <w:pPr>
        <w:ind w:firstLine="709"/>
        <w:jc w:val="both"/>
        <w:rPr>
          <w:sz w:val="28"/>
          <w:szCs w:val="28"/>
        </w:rPr>
      </w:pPr>
      <w:r w:rsidRPr="0016166C">
        <w:rPr>
          <w:sz w:val="28"/>
          <w:szCs w:val="28"/>
        </w:rPr>
        <w:t>- посадка высокоствольных деревьев;</w:t>
      </w:r>
    </w:p>
    <w:p w:rsidR="002B6A26" w:rsidRPr="0016166C" w:rsidRDefault="002B6A26" w:rsidP="006E1A1B">
      <w:pPr>
        <w:ind w:firstLine="709"/>
        <w:jc w:val="both"/>
        <w:rPr>
          <w:sz w:val="28"/>
          <w:szCs w:val="28"/>
        </w:rPr>
      </w:pPr>
      <w:r w:rsidRPr="0016166C">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B6A26" w:rsidRPr="0016166C" w:rsidRDefault="002B6A26" w:rsidP="006E1A1B">
      <w:pPr>
        <w:ind w:firstLine="709"/>
        <w:jc w:val="both"/>
        <w:rPr>
          <w:sz w:val="28"/>
          <w:szCs w:val="28"/>
        </w:rPr>
      </w:pPr>
      <w:r w:rsidRPr="0016166C">
        <w:rPr>
          <w:sz w:val="28"/>
          <w:szCs w:val="28"/>
        </w:rPr>
        <w:t>- размещение жилых и общественных зданий, проживание людей;</w:t>
      </w:r>
    </w:p>
    <w:p w:rsidR="002B6A26" w:rsidRPr="0016166C" w:rsidRDefault="002B6A26" w:rsidP="006E1A1B">
      <w:pPr>
        <w:ind w:firstLine="709"/>
        <w:jc w:val="both"/>
        <w:rPr>
          <w:sz w:val="28"/>
          <w:szCs w:val="28"/>
        </w:rPr>
      </w:pPr>
      <w:r w:rsidRPr="0016166C">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B6A26" w:rsidRPr="0016166C" w:rsidRDefault="002B6A26" w:rsidP="006E1A1B">
      <w:pPr>
        <w:ind w:firstLine="709"/>
        <w:jc w:val="both"/>
        <w:rPr>
          <w:sz w:val="28"/>
          <w:szCs w:val="28"/>
        </w:rPr>
      </w:pPr>
      <w:r w:rsidRPr="0016166C">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B6A26" w:rsidRPr="0016166C" w:rsidRDefault="002B6A26" w:rsidP="006E1A1B">
      <w:pPr>
        <w:ind w:firstLine="709"/>
        <w:jc w:val="both"/>
        <w:rPr>
          <w:sz w:val="28"/>
          <w:szCs w:val="28"/>
        </w:rPr>
      </w:pPr>
      <w:r w:rsidRPr="0016166C">
        <w:rPr>
          <w:sz w:val="28"/>
          <w:szCs w:val="28"/>
        </w:rPr>
        <w:t>Допускаются рубки ухода за лесом и санитарные рубки леса.</w:t>
      </w:r>
    </w:p>
    <w:p w:rsidR="002B6A26" w:rsidRPr="0016166C" w:rsidRDefault="002B6A26" w:rsidP="006E1A1B">
      <w:pPr>
        <w:ind w:firstLine="709"/>
        <w:jc w:val="both"/>
        <w:rPr>
          <w:sz w:val="28"/>
          <w:szCs w:val="28"/>
        </w:rPr>
      </w:pPr>
      <w:r w:rsidRPr="0016166C">
        <w:rPr>
          <w:sz w:val="28"/>
          <w:szCs w:val="28"/>
        </w:rPr>
        <w:t>3.3.1.29. На территории второго и третьего пояса зоны санитарной охраны подземных источников водоснабжения запрещается:</w:t>
      </w:r>
    </w:p>
    <w:p w:rsidR="002B6A26" w:rsidRPr="0016166C" w:rsidRDefault="002B6A26" w:rsidP="006E1A1B">
      <w:pPr>
        <w:ind w:firstLine="709"/>
        <w:jc w:val="both"/>
        <w:rPr>
          <w:sz w:val="28"/>
          <w:szCs w:val="28"/>
        </w:rPr>
      </w:pPr>
      <w:r w:rsidRPr="0016166C">
        <w:rPr>
          <w:sz w:val="28"/>
          <w:szCs w:val="28"/>
        </w:rPr>
        <w:t>- закачка отработанных вод в подземные горизонты;</w:t>
      </w:r>
    </w:p>
    <w:p w:rsidR="002B6A26" w:rsidRPr="0016166C" w:rsidRDefault="002B6A26" w:rsidP="006E1A1B">
      <w:pPr>
        <w:ind w:firstLine="709"/>
        <w:jc w:val="both"/>
        <w:rPr>
          <w:sz w:val="28"/>
          <w:szCs w:val="28"/>
        </w:rPr>
      </w:pPr>
      <w:r w:rsidRPr="0016166C">
        <w:rPr>
          <w:sz w:val="28"/>
          <w:szCs w:val="28"/>
        </w:rPr>
        <w:t>- подземное складирование твердых отходов;</w:t>
      </w:r>
    </w:p>
    <w:p w:rsidR="002B6A26" w:rsidRPr="0016166C" w:rsidRDefault="002B6A26" w:rsidP="006E1A1B">
      <w:pPr>
        <w:ind w:firstLine="709"/>
        <w:jc w:val="both"/>
        <w:rPr>
          <w:sz w:val="28"/>
          <w:szCs w:val="28"/>
        </w:rPr>
      </w:pPr>
      <w:r w:rsidRPr="0016166C">
        <w:rPr>
          <w:sz w:val="28"/>
          <w:szCs w:val="28"/>
        </w:rPr>
        <w:t>- разработка недр земли;</w:t>
      </w:r>
    </w:p>
    <w:p w:rsidR="002B6A26" w:rsidRPr="0016166C" w:rsidRDefault="002B6A26" w:rsidP="006E1A1B">
      <w:pPr>
        <w:ind w:firstLine="709"/>
        <w:jc w:val="both"/>
        <w:rPr>
          <w:sz w:val="28"/>
          <w:szCs w:val="28"/>
        </w:rPr>
      </w:pPr>
      <w:r w:rsidRPr="0016166C">
        <w:rPr>
          <w:sz w:val="28"/>
          <w:szCs w:val="28"/>
        </w:rPr>
        <w:t>- размещение складов горюче-смазочных материалов, ядохимикатов и минеральных удобрений, накоп</w:t>
      </w:r>
      <w:r>
        <w:rPr>
          <w:sz w:val="28"/>
          <w:szCs w:val="28"/>
        </w:rPr>
        <w:t>ителей промышленных стоков, шлам</w:t>
      </w:r>
      <w:r w:rsidRPr="0016166C">
        <w:rPr>
          <w:sz w:val="28"/>
          <w:szCs w:val="28"/>
        </w:rPr>
        <w:t>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2B6A26" w:rsidRPr="0016166C" w:rsidRDefault="002B6A26" w:rsidP="006E1A1B">
      <w:pPr>
        <w:ind w:firstLine="709"/>
        <w:jc w:val="both"/>
        <w:rPr>
          <w:sz w:val="28"/>
          <w:szCs w:val="28"/>
        </w:rPr>
      </w:pPr>
      <w:r w:rsidRPr="0016166C">
        <w:rPr>
          <w:sz w:val="28"/>
          <w:szCs w:val="28"/>
        </w:rP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2B6A26" w:rsidRPr="0016166C" w:rsidRDefault="002B6A26" w:rsidP="006E1A1B">
      <w:pPr>
        <w:ind w:firstLine="709"/>
        <w:jc w:val="both"/>
        <w:rPr>
          <w:sz w:val="28"/>
          <w:szCs w:val="28"/>
        </w:rPr>
      </w:pPr>
      <w:r w:rsidRPr="0016166C">
        <w:rPr>
          <w:sz w:val="28"/>
          <w:szCs w:val="28"/>
        </w:rPr>
        <w:t>- применение удобрений и ядохимикатов;</w:t>
      </w:r>
    </w:p>
    <w:p w:rsidR="002B6A26" w:rsidRPr="0016166C" w:rsidRDefault="002B6A26" w:rsidP="006E1A1B">
      <w:pPr>
        <w:ind w:firstLine="709"/>
        <w:jc w:val="both"/>
        <w:rPr>
          <w:sz w:val="28"/>
          <w:szCs w:val="28"/>
        </w:rPr>
      </w:pPr>
      <w:r w:rsidRPr="0016166C">
        <w:rPr>
          <w:sz w:val="28"/>
          <w:szCs w:val="28"/>
        </w:rPr>
        <w:t>- рубка леса главного пользования и реконструкции (допускаются только рубки ухода и санитарные рубки леса).</w:t>
      </w:r>
    </w:p>
    <w:p w:rsidR="002B6A26" w:rsidRPr="0016166C" w:rsidRDefault="002B6A26" w:rsidP="006E1A1B">
      <w:pPr>
        <w:ind w:firstLine="709"/>
        <w:jc w:val="both"/>
        <w:rPr>
          <w:sz w:val="28"/>
          <w:szCs w:val="28"/>
        </w:rPr>
      </w:pPr>
      <w:r w:rsidRPr="0016166C">
        <w:rPr>
          <w:sz w:val="28"/>
          <w:szCs w:val="28"/>
        </w:rPr>
        <w:t>Поглощающие скважины и шахтные колодцы, которые могут вызвать загрязнение водоносных горизонтов, следует ликвидировать.</w:t>
      </w:r>
    </w:p>
    <w:p w:rsidR="002B6A26" w:rsidRPr="0016166C" w:rsidRDefault="002B6A26" w:rsidP="006E1A1B">
      <w:pPr>
        <w:ind w:firstLine="709"/>
        <w:jc w:val="both"/>
        <w:rPr>
          <w:sz w:val="28"/>
          <w:szCs w:val="28"/>
        </w:rPr>
      </w:pPr>
      <w:r w:rsidRPr="0016166C">
        <w:rPr>
          <w:sz w:val="28"/>
          <w:szCs w:val="28"/>
        </w:rPr>
        <w:t>3.3.1.30.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 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B6A26" w:rsidRPr="0016166C" w:rsidRDefault="002B6A26" w:rsidP="006E1A1B">
      <w:pPr>
        <w:ind w:firstLine="709"/>
        <w:jc w:val="both"/>
        <w:rPr>
          <w:sz w:val="28"/>
          <w:szCs w:val="28"/>
        </w:rPr>
      </w:pPr>
      <w:r w:rsidRPr="0016166C">
        <w:rPr>
          <w:sz w:val="28"/>
          <w:szCs w:val="28"/>
        </w:rPr>
        <w:t>3.3.1.31.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3 "Производственная территория" настоящих Нормативов и требованиями к зонам санитарной охраны.</w:t>
      </w:r>
    </w:p>
    <w:p w:rsidR="002B6A26" w:rsidRPr="0016166C" w:rsidRDefault="002B6A26" w:rsidP="006E1A1B">
      <w:pPr>
        <w:ind w:firstLine="709"/>
        <w:jc w:val="both"/>
        <w:rPr>
          <w:sz w:val="28"/>
          <w:szCs w:val="28"/>
        </w:rPr>
      </w:pPr>
      <w:r w:rsidRPr="0016166C">
        <w:rPr>
          <w:sz w:val="28"/>
          <w:szCs w:val="28"/>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2B6A26" w:rsidRPr="0016166C" w:rsidRDefault="002B6A26" w:rsidP="006E1A1B">
      <w:pPr>
        <w:ind w:firstLine="709"/>
        <w:jc w:val="both"/>
        <w:rPr>
          <w:sz w:val="28"/>
          <w:szCs w:val="28"/>
        </w:rPr>
      </w:pPr>
      <w:r w:rsidRPr="0016166C">
        <w:rPr>
          <w:sz w:val="28"/>
          <w:szCs w:val="28"/>
        </w:rPr>
        <w:t>3.3.1.32. Выбор, отвод и использование земель для магистральных водоводов осуществляются в соответствии с требованиями СН 456-73.</w:t>
      </w:r>
    </w:p>
    <w:p w:rsidR="002B6A26" w:rsidRPr="0016166C" w:rsidRDefault="002B6A26" w:rsidP="006E1A1B">
      <w:pPr>
        <w:ind w:firstLine="709"/>
        <w:jc w:val="both"/>
        <w:rPr>
          <w:sz w:val="28"/>
          <w:szCs w:val="28"/>
        </w:rPr>
      </w:pPr>
      <w:r w:rsidRPr="0016166C">
        <w:rPr>
          <w:sz w:val="28"/>
          <w:szCs w:val="28"/>
        </w:rPr>
        <w:t>3.3.1.33. Размеры земельных участков для размещения колодцев магистральных подземных водоводов должны быть не более 3 х 3 м, камер переключения и запорной арматуры - не более 10 х 10 м.</w:t>
      </w:r>
    </w:p>
    <w:p w:rsidR="002B6A26" w:rsidRPr="0016166C" w:rsidRDefault="002B6A26" w:rsidP="006E1A1B">
      <w:pPr>
        <w:ind w:firstLine="709"/>
        <w:jc w:val="both"/>
        <w:rPr>
          <w:sz w:val="28"/>
          <w:szCs w:val="28"/>
        </w:rPr>
      </w:pPr>
      <w:r w:rsidRPr="0016166C">
        <w:rPr>
          <w:sz w:val="28"/>
          <w:szCs w:val="28"/>
        </w:rPr>
        <w:t>3.3.1.34. Размеры земельных участков для станций водоочистки в зависимости от их производительности (единица измерения - тыс. м</w:t>
      </w:r>
      <w:r w:rsidRPr="0016166C">
        <w:rPr>
          <w:sz w:val="28"/>
          <w:szCs w:val="28"/>
          <w:vertAlign w:val="superscript"/>
        </w:rPr>
        <w:t>3</w:t>
      </w:r>
      <w:r w:rsidRPr="0016166C">
        <w:rPr>
          <w:sz w:val="28"/>
          <w:szCs w:val="28"/>
        </w:rPr>
        <w:t>/сут.) следует принимать по проекту, но не более:</w:t>
      </w:r>
    </w:p>
    <w:p w:rsidR="002B6A26" w:rsidRPr="0016166C" w:rsidRDefault="002B6A26" w:rsidP="006E1A1B">
      <w:pPr>
        <w:ind w:firstLine="709"/>
        <w:jc w:val="both"/>
        <w:rPr>
          <w:sz w:val="28"/>
          <w:szCs w:val="28"/>
        </w:rPr>
      </w:pPr>
      <w:r w:rsidRPr="0016166C">
        <w:rPr>
          <w:sz w:val="28"/>
          <w:szCs w:val="28"/>
        </w:rPr>
        <w:t>- до 0,8 – 1 га;</w:t>
      </w:r>
    </w:p>
    <w:p w:rsidR="002B6A26" w:rsidRPr="0016166C" w:rsidRDefault="002B6A26" w:rsidP="006E1A1B">
      <w:pPr>
        <w:ind w:firstLine="709"/>
        <w:jc w:val="both"/>
        <w:rPr>
          <w:sz w:val="28"/>
          <w:szCs w:val="28"/>
        </w:rPr>
      </w:pPr>
      <w:r w:rsidRPr="0016166C">
        <w:rPr>
          <w:sz w:val="28"/>
          <w:szCs w:val="28"/>
        </w:rPr>
        <w:t>- свыше 0,8 - до 12 – 2 га;</w:t>
      </w:r>
    </w:p>
    <w:p w:rsidR="002B6A26" w:rsidRPr="0016166C" w:rsidRDefault="002B6A26" w:rsidP="006E1A1B">
      <w:pPr>
        <w:ind w:firstLine="709"/>
        <w:jc w:val="both"/>
        <w:rPr>
          <w:sz w:val="28"/>
          <w:szCs w:val="28"/>
        </w:rPr>
      </w:pPr>
      <w:r w:rsidRPr="0016166C">
        <w:rPr>
          <w:sz w:val="28"/>
          <w:szCs w:val="28"/>
        </w:rPr>
        <w:t>- свыше 12 - до 32 – 3 га;</w:t>
      </w:r>
    </w:p>
    <w:p w:rsidR="002B6A26" w:rsidRPr="0016166C" w:rsidRDefault="002B6A26" w:rsidP="006E1A1B">
      <w:pPr>
        <w:ind w:firstLine="709"/>
        <w:jc w:val="both"/>
        <w:rPr>
          <w:sz w:val="28"/>
          <w:szCs w:val="28"/>
        </w:rPr>
      </w:pPr>
      <w:r w:rsidRPr="0016166C">
        <w:rPr>
          <w:sz w:val="28"/>
          <w:szCs w:val="28"/>
        </w:rPr>
        <w:t>- свыше 32 - до 80 – 4 га;</w:t>
      </w:r>
    </w:p>
    <w:p w:rsidR="002B6A26" w:rsidRPr="0016166C" w:rsidRDefault="002B6A26" w:rsidP="006E1A1B">
      <w:pPr>
        <w:ind w:firstLine="709"/>
        <w:jc w:val="both"/>
        <w:rPr>
          <w:sz w:val="28"/>
          <w:szCs w:val="28"/>
        </w:rPr>
      </w:pPr>
      <w:r w:rsidRPr="0016166C">
        <w:rPr>
          <w:sz w:val="28"/>
          <w:szCs w:val="28"/>
        </w:rPr>
        <w:t>- свыше 80 - до 125 – 6 га;</w:t>
      </w:r>
    </w:p>
    <w:p w:rsidR="002B6A26" w:rsidRPr="0016166C" w:rsidRDefault="002B6A26" w:rsidP="006E1A1B">
      <w:pPr>
        <w:ind w:firstLine="709"/>
        <w:jc w:val="both"/>
        <w:rPr>
          <w:sz w:val="28"/>
          <w:szCs w:val="28"/>
        </w:rPr>
      </w:pPr>
      <w:r w:rsidRPr="0016166C">
        <w:rPr>
          <w:sz w:val="28"/>
          <w:szCs w:val="28"/>
        </w:rPr>
        <w:t>- свыше 125 -до 250 – 12 га;</w:t>
      </w:r>
    </w:p>
    <w:p w:rsidR="002B6A26" w:rsidRPr="0016166C" w:rsidRDefault="002B6A26" w:rsidP="006E1A1B">
      <w:pPr>
        <w:ind w:firstLine="709"/>
        <w:jc w:val="both"/>
        <w:rPr>
          <w:sz w:val="28"/>
          <w:szCs w:val="28"/>
        </w:rPr>
      </w:pPr>
      <w:r w:rsidRPr="0016166C">
        <w:rPr>
          <w:sz w:val="28"/>
          <w:szCs w:val="28"/>
        </w:rPr>
        <w:t>- свыше 250 - до 400 – 18 га;</w:t>
      </w:r>
    </w:p>
    <w:p w:rsidR="002B6A26" w:rsidRPr="0016166C" w:rsidRDefault="002B6A26" w:rsidP="006E1A1B">
      <w:pPr>
        <w:ind w:firstLine="709"/>
        <w:jc w:val="both"/>
        <w:rPr>
          <w:sz w:val="28"/>
          <w:szCs w:val="28"/>
        </w:rPr>
      </w:pPr>
      <w:r w:rsidRPr="0016166C">
        <w:rPr>
          <w:sz w:val="28"/>
          <w:szCs w:val="28"/>
        </w:rPr>
        <w:t>- свыше 400 - до 800 – 24 га.</w:t>
      </w:r>
    </w:p>
    <w:p w:rsidR="002B6A26" w:rsidRPr="0016166C" w:rsidRDefault="002B6A26" w:rsidP="006E1A1B">
      <w:pPr>
        <w:ind w:firstLine="709"/>
        <w:jc w:val="both"/>
        <w:rPr>
          <w:sz w:val="28"/>
          <w:szCs w:val="28"/>
        </w:rPr>
      </w:pPr>
      <w:r>
        <w:rPr>
          <w:sz w:val="28"/>
          <w:szCs w:val="28"/>
        </w:rPr>
        <w:t>3.3.1.35</w:t>
      </w:r>
      <w:r w:rsidRPr="0016166C">
        <w:rPr>
          <w:sz w:val="28"/>
          <w:szCs w:val="28"/>
        </w:rPr>
        <w:t>.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p w:rsidR="002B6A26" w:rsidRPr="0016166C" w:rsidRDefault="002B6A26" w:rsidP="006E1A1B">
      <w:pPr>
        <w:ind w:firstLine="709"/>
        <w:jc w:val="both"/>
        <w:rPr>
          <w:sz w:val="28"/>
          <w:szCs w:val="28"/>
        </w:rPr>
      </w:pPr>
      <w:r w:rsidRPr="0016166C">
        <w:rPr>
          <w:sz w:val="28"/>
          <w:szCs w:val="28"/>
        </w:rPr>
        <w:t>При проектировании станций водоподготовки предусматривать многоступенчатую очистку воды, нано-, микро-, ультрафильтрацию.</w:t>
      </w:r>
    </w:p>
    <w:p w:rsidR="002B6A26" w:rsidRPr="0016166C" w:rsidRDefault="002B6A26" w:rsidP="006E1A1B">
      <w:pPr>
        <w:rPr>
          <w:sz w:val="28"/>
          <w:szCs w:val="28"/>
        </w:rPr>
      </w:pPr>
    </w:p>
    <w:p w:rsidR="002B6A26" w:rsidRPr="009E37C9" w:rsidRDefault="002B6A26" w:rsidP="006E1A1B">
      <w:pPr>
        <w:pStyle w:val="Heading1"/>
        <w:rPr>
          <w:rFonts w:ascii="Times New Roman" w:hAnsi="Times New Roman" w:cs="Times New Roman"/>
          <w:b w:val="0"/>
          <w:bCs w:val="0"/>
          <w:sz w:val="28"/>
          <w:szCs w:val="28"/>
          <w:u w:val="none"/>
        </w:rPr>
      </w:pPr>
      <w:bookmarkStart w:id="9" w:name="sub_100342"/>
      <w:r w:rsidRPr="0016166C">
        <w:rPr>
          <w:rFonts w:ascii="Times New Roman" w:hAnsi="Times New Roman" w:cs="Times New Roman"/>
          <w:b w:val="0"/>
          <w:bCs w:val="0"/>
          <w:sz w:val="28"/>
          <w:szCs w:val="28"/>
          <w:u w:val="none"/>
        </w:rPr>
        <w:t>3.3.2. Канализация</w:t>
      </w:r>
      <w:bookmarkEnd w:id="9"/>
    </w:p>
    <w:p w:rsidR="002B6A26" w:rsidRPr="0016166C" w:rsidRDefault="002B6A26" w:rsidP="006E1A1B">
      <w:pPr>
        <w:ind w:firstLine="709"/>
        <w:jc w:val="both"/>
        <w:rPr>
          <w:sz w:val="28"/>
          <w:szCs w:val="28"/>
        </w:rPr>
      </w:pPr>
      <w:r w:rsidRPr="0016166C">
        <w:rPr>
          <w:sz w:val="28"/>
          <w:szCs w:val="28"/>
        </w:rPr>
        <w:t>3.3.2.1.  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2B6A26" w:rsidRPr="0016166C" w:rsidRDefault="002B6A26" w:rsidP="006E1A1B">
      <w:pPr>
        <w:ind w:firstLine="709"/>
        <w:jc w:val="both"/>
        <w:rPr>
          <w:sz w:val="28"/>
          <w:szCs w:val="28"/>
        </w:rPr>
      </w:pPr>
      <w:r w:rsidRPr="0016166C">
        <w:rPr>
          <w:sz w:val="28"/>
          <w:szCs w:val="28"/>
        </w:rPr>
        <w:t>3.3.2.2. Расчет систем канализации насе</w:t>
      </w:r>
      <w:r>
        <w:rPr>
          <w:sz w:val="28"/>
          <w:szCs w:val="28"/>
        </w:rPr>
        <w:t>ленного пункта</w:t>
      </w:r>
      <w:r w:rsidRPr="0016166C">
        <w:rPr>
          <w:sz w:val="28"/>
          <w:szCs w:val="28"/>
        </w:rPr>
        <w:t>, их резервных территорий, а также размещение очистных сооружений следует производить в соответствии со СНиП 2.04.03-85 и СанПиН 2.2.1/2.1.1.1200-03.</w:t>
      </w:r>
    </w:p>
    <w:p w:rsidR="002B6A26" w:rsidRPr="0016166C" w:rsidRDefault="002B6A26" w:rsidP="006E1A1B">
      <w:pPr>
        <w:ind w:firstLine="709"/>
        <w:jc w:val="both"/>
        <w:rPr>
          <w:sz w:val="28"/>
          <w:szCs w:val="28"/>
        </w:rPr>
      </w:pPr>
      <w:r>
        <w:rPr>
          <w:sz w:val="28"/>
          <w:szCs w:val="28"/>
        </w:rPr>
        <w:t>3.3</w:t>
      </w:r>
      <w:r w:rsidRPr="0016166C">
        <w:rPr>
          <w:sz w:val="28"/>
          <w:szCs w:val="28"/>
        </w:rPr>
        <w:t>.2.3.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2B6A26" w:rsidRPr="0016166C" w:rsidRDefault="002B6A26" w:rsidP="006E1A1B">
      <w:pPr>
        <w:ind w:firstLine="709"/>
        <w:jc w:val="both"/>
        <w:rPr>
          <w:sz w:val="28"/>
          <w:szCs w:val="28"/>
        </w:rPr>
      </w:pPr>
      <w:r w:rsidRPr="0016166C">
        <w:rPr>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2B6A26" w:rsidRPr="0016166C" w:rsidRDefault="002B6A26" w:rsidP="006E1A1B">
      <w:pPr>
        <w:ind w:firstLine="709"/>
        <w:jc w:val="both"/>
        <w:rPr>
          <w:sz w:val="28"/>
          <w:szCs w:val="28"/>
        </w:rPr>
      </w:pPr>
      <w:r w:rsidRPr="0016166C">
        <w:rPr>
          <w:sz w:val="28"/>
          <w:szCs w:val="28"/>
        </w:rPr>
        <w:t>Удельное водоотведение в неканализованных районах следует принимать из расчета 25 л/сут. на одного жителя.</w:t>
      </w:r>
    </w:p>
    <w:p w:rsidR="002B6A26" w:rsidRPr="0016166C" w:rsidRDefault="002B6A26" w:rsidP="006E1A1B">
      <w:pPr>
        <w:ind w:firstLine="709"/>
        <w:jc w:val="both"/>
        <w:rPr>
          <w:sz w:val="28"/>
          <w:szCs w:val="28"/>
        </w:rPr>
      </w:pPr>
      <w:r w:rsidRPr="0016166C">
        <w:rPr>
          <w:sz w:val="28"/>
          <w:szCs w:val="28"/>
        </w:rPr>
        <w:t>3</w:t>
      </w:r>
      <w:r>
        <w:rPr>
          <w:sz w:val="28"/>
          <w:szCs w:val="28"/>
        </w:rPr>
        <w:t xml:space="preserve">.3.2.4. Канализование населенного пункта </w:t>
      </w:r>
      <w:r w:rsidRPr="0016166C">
        <w:rPr>
          <w:sz w:val="28"/>
          <w:szCs w:val="28"/>
        </w:rPr>
        <w:t>следует предусматривать по системам: раздельной - полной или неполной, полураздельной, а также комбинированной.</w:t>
      </w:r>
    </w:p>
    <w:p w:rsidR="002B6A26" w:rsidRPr="0016166C" w:rsidRDefault="002B6A26" w:rsidP="006E1A1B">
      <w:pPr>
        <w:ind w:firstLine="709"/>
        <w:jc w:val="both"/>
        <w:rPr>
          <w:sz w:val="28"/>
          <w:szCs w:val="28"/>
        </w:rPr>
      </w:pPr>
      <w:r w:rsidRPr="0016166C">
        <w:rPr>
          <w:sz w:val="28"/>
          <w:szCs w:val="28"/>
        </w:rP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2B6A26" w:rsidRPr="0016166C" w:rsidRDefault="002B6A26" w:rsidP="006E1A1B">
      <w:pPr>
        <w:ind w:firstLine="709"/>
        <w:jc w:val="both"/>
        <w:rPr>
          <w:sz w:val="28"/>
          <w:szCs w:val="28"/>
        </w:rPr>
      </w:pPr>
      <w:r w:rsidRPr="0016166C">
        <w:rPr>
          <w:sz w:val="28"/>
          <w:szCs w:val="28"/>
        </w:rP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2B6A26" w:rsidRPr="0016166C" w:rsidRDefault="002B6A26" w:rsidP="006E1A1B">
      <w:pPr>
        <w:ind w:firstLine="709"/>
        <w:jc w:val="both"/>
        <w:rPr>
          <w:sz w:val="28"/>
          <w:szCs w:val="28"/>
        </w:rPr>
      </w:pPr>
      <w:r>
        <w:rPr>
          <w:sz w:val="28"/>
          <w:szCs w:val="28"/>
        </w:rPr>
        <w:t>3.3.2.5. Канализацию населенного пункта</w:t>
      </w:r>
      <w:r w:rsidRPr="0016166C">
        <w:rPr>
          <w:sz w:val="28"/>
          <w:szCs w:val="28"/>
        </w:rPr>
        <w:t xml:space="preserve"> до 5000 человек следует предусматривать по неполной раздельной системе.</w:t>
      </w:r>
    </w:p>
    <w:p w:rsidR="002B6A26" w:rsidRPr="0016166C" w:rsidRDefault="002B6A26" w:rsidP="006E1A1B">
      <w:pPr>
        <w:ind w:firstLine="709"/>
        <w:jc w:val="both"/>
        <w:rPr>
          <w:sz w:val="28"/>
          <w:szCs w:val="28"/>
        </w:rPr>
      </w:pPr>
      <w:r w:rsidRPr="0016166C">
        <w:rPr>
          <w:sz w:val="28"/>
          <w:szCs w:val="28"/>
        </w:rPr>
        <w:t>3.3.2.6.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2B6A26" w:rsidRPr="000B32FB" w:rsidRDefault="002B6A26" w:rsidP="006E1A1B">
      <w:pPr>
        <w:ind w:firstLine="709"/>
        <w:jc w:val="both"/>
        <w:rPr>
          <w:sz w:val="28"/>
          <w:szCs w:val="28"/>
        </w:rPr>
      </w:pPr>
      <w:r w:rsidRPr="0016166C">
        <w:rPr>
          <w:sz w:val="28"/>
          <w:szCs w:val="28"/>
        </w:rPr>
        <w:t xml:space="preserve">Устройство централизованных схем раздельно для жилой и </w:t>
      </w:r>
      <w:r w:rsidRPr="000B32FB">
        <w:rPr>
          <w:sz w:val="28"/>
          <w:szCs w:val="28"/>
        </w:rPr>
        <w:t>производственной зон допускается при технико-экономическом обосновании.</w:t>
      </w:r>
    </w:p>
    <w:p w:rsidR="002B6A26" w:rsidRPr="000B32FB" w:rsidRDefault="002B6A26" w:rsidP="006E1A1B">
      <w:pPr>
        <w:ind w:firstLine="709"/>
        <w:jc w:val="both"/>
        <w:rPr>
          <w:sz w:val="28"/>
          <w:szCs w:val="28"/>
        </w:rPr>
      </w:pPr>
      <w:r w:rsidRPr="000B32FB">
        <w:rPr>
          <w:sz w:val="28"/>
          <w:szCs w:val="28"/>
        </w:rPr>
        <w:t>3.3.2.7. Децентрализованные схемы канализации допускается предусматривать:</w:t>
      </w:r>
    </w:p>
    <w:p w:rsidR="002B6A26" w:rsidRPr="000B32FB" w:rsidRDefault="002B6A26" w:rsidP="006E1A1B">
      <w:pPr>
        <w:ind w:firstLine="709"/>
        <w:jc w:val="both"/>
        <w:rPr>
          <w:sz w:val="28"/>
          <w:szCs w:val="28"/>
        </w:rPr>
      </w:pPr>
      <w:r w:rsidRPr="000B32FB">
        <w:rPr>
          <w:sz w:val="28"/>
          <w:szCs w:val="28"/>
        </w:rPr>
        <w:t>- при отсутствии опасности загрязнения используемых для водоснабжения водоносных горизонтов;</w:t>
      </w:r>
    </w:p>
    <w:p w:rsidR="002B6A26" w:rsidRPr="000B32FB" w:rsidRDefault="002B6A26" w:rsidP="006E1A1B">
      <w:pPr>
        <w:ind w:firstLine="709"/>
        <w:jc w:val="both"/>
        <w:rPr>
          <w:sz w:val="28"/>
          <w:szCs w:val="28"/>
        </w:rPr>
      </w:pPr>
      <w:r w:rsidRPr="000B32FB">
        <w:rPr>
          <w:sz w:val="28"/>
          <w:szCs w:val="28"/>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а также для первой стадии строительства населенных пунктов при расположении объектов канализования на расстоянии не менее 500 м;</w:t>
      </w:r>
    </w:p>
    <w:p w:rsidR="002B6A26" w:rsidRPr="000B32FB" w:rsidRDefault="002B6A26" w:rsidP="006E1A1B">
      <w:pPr>
        <w:ind w:firstLine="709"/>
        <w:jc w:val="both"/>
        <w:rPr>
          <w:sz w:val="28"/>
          <w:szCs w:val="28"/>
        </w:rPr>
      </w:pPr>
      <w:r w:rsidRPr="000B32FB">
        <w:rPr>
          <w:sz w:val="28"/>
          <w:szCs w:val="28"/>
        </w:rPr>
        <w:t>- при необходимости канализования групп или отдельных зданий.</w:t>
      </w:r>
    </w:p>
    <w:p w:rsidR="002B6A26" w:rsidRPr="0016166C" w:rsidRDefault="002B6A26" w:rsidP="006E1A1B">
      <w:pPr>
        <w:ind w:firstLine="709"/>
        <w:jc w:val="both"/>
        <w:rPr>
          <w:sz w:val="28"/>
          <w:szCs w:val="28"/>
        </w:rPr>
      </w:pPr>
      <w:r>
        <w:rPr>
          <w:sz w:val="28"/>
          <w:szCs w:val="28"/>
        </w:rPr>
        <w:t>3.3.2.8</w:t>
      </w:r>
      <w:r w:rsidRPr="0016166C">
        <w:rPr>
          <w:sz w:val="28"/>
          <w:szCs w:val="28"/>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3 "Производственная территория" настоящих Нормативов и требованиями к устройству санитарно-защитных зон СанПиН 1200-03.</w:t>
      </w:r>
    </w:p>
    <w:p w:rsidR="002B6A26" w:rsidRPr="0016166C" w:rsidRDefault="002B6A26" w:rsidP="006E1A1B">
      <w:pPr>
        <w:ind w:firstLine="709"/>
        <w:jc w:val="both"/>
        <w:rPr>
          <w:sz w:val="28"/>
          <w:szCs w:val="28"/>
        </w:rPr>
      </w:pPr>
      <w:r>
        <w:rPr>
          <w:sz w:val="28"/>
          <w:szCs w:val="28"/>
        </w:rPr>
        <w:t>3.3.2.9</w:t>
      </w:r>
      <w:r w:rsidRPr="0016166C">
        <w:rPr>
          <w:sz w:val="28"/>
          <w:szCs w:val="28"/>
        </w:rPr>
        <w:t>. Размеры земельных участков для очистных сооружений канализации должны быть не более указанных в таблице 11.</w:t>
      </w:r>
    </w:p>
    <w:p w:rsidR="002B6A26" w:rsidRPr="0016166C" w:rsidRDefault="002B6A26" w:rsidP="006E1A1B">
      <w:pPr>
        <w:rPr>
          <w:sz w:val="28"/>
          <w:szCs w:val="28"/>
        </w:rPr>
      </w:pPr>
    </w:p>
    <w:tbl>
      <w:tblPr>
        <w:tblW w:w="0" w:type="auto"/>
        <w:tblInd w:w="-106" w:type="dxa"/>
        <w:tblLayout w:type="fixed"/>
        <w:tblLook w:val="0000"/>
      </w:tblPr>
      <w:tblGrid>
        <w:gridCol w:w="4210"/>
        <w:gridCol w:w="1788"/>
        <w:gridCol w:w="1759"/>
        <w:gridCol w:w="1911"/>
      </w:tblGrid>
      <w:tr w:rsidR="002B6A26">
        <w:tc>
          <w:tcPr>
            <w:tcW w:w="9668" w:type="dxa"/>
            <w:gridSpan w:val="4"/>
          </w:tcPr>
          <w:p w:rsidR="002B6A26"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11</w:t>
            </w:r>
          </w:p>
          <w:p w:rsidR="002B6A26" w:rsidRPr="000034C0" w:rsidRDefault="002B6A26" w:rsidP="006E1A1B"/>
        </w:tc>
      </w:tr>
      <w:tr w:rsidR="002B6A26" w:rsidRPr="0016166C">
        <w:tc>
          <w:tcPr>
            <w:tcW w:w="4210"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Производительность очистных сооружений канализации,</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тыс. м</w:t>
            </w:r>
            <w:r w:rsidRPr="0016166C">
              <w:rPr>
                <w:rFonts w:ascii="Times New Roman" w:hAnsi="Times New Roman" w:cs="Times New Roman"/>
                <w:sz w:val="28"/>
                <w:szCs w:val="28"/>
                <w:vertAlign w:val="superscript"/>
              </w:rPr>
              <w:t>3</w:t>
            </w:r>
            <w:r w:rsidRPr="0016166C">
              <w:rPr>
                <w:rFonts w:ascii="Times New Roman" w:hAnsi="Times New Roman" w:cs="Times New Roman"/>
                <w:sz w:val="28"/>
                <w:szCs w:val="28"/>
              </w:rPr>
              <w:t>/сут.</w:t>
            </w:r>
          </w:p>
        </w:tc>
        <w:tc>
          <w:tcPr>
            <w:tcW w:w="5458" w:type="dxa"/>
            <w:gridSpan w:val="3"/>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Размер земельного участка, га</w:t>
            </w:r>
          </w:p>
        </w:tc>
      </w:tr>
      <w:tr w:rsidR="002B6A26" w:rsidRPr="0016166C">
        <w:tc>
          <w:tcPr>
            <w:tcW w:w="4210"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очистных сооружений</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иловых площадок</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биологических прудов глубокой очистки сточных вод</w:t>
            </w:r>
          </w:p>
        </w:tc>
      </w:tr>
      <w:tr w:rsidR="002B6A26">
        <w:tc>
          <w:tcPr>
            <w:tcW w:w="4210" w:type="dxa"/>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 0,7</w:t>
            </w: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0,2</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42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0,7 до 17</w:t>
            </w: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42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17 до 40</w:t>
            </w: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r>
      <w:tr w:rsidR="002B6A26" w:rsidRPr="0016166C">
        <w:tc>
          <w:tcPr>
            <w:tcW w:w="42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40 до 130</w:t>
            </w: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r>
      <w:tr w:rsidR="002B6A26" w:rsidRPr="0016166C">
        <w:tc>
          <w:tcPr>
            <w:tcW w:w="42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130 до 175</w:t>
            </w: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r>
      <w:tr w:rsidR="002B6A26" w:rsidRPr="0016166C">
        <w:tc>
          <w:tcPr>
            <w:tcW w:w="42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175 до 280</w:t>
            </w:r>
          </w:p>
        </w:tc>
        <w:tc>
          <w:tcPr>
            <w:tcW w:w="17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w:t>
            </w:r>
          </w:p>
        </w:tc>
        <w:tc>
          <w:tcPr>
            <w:tcW w:w="17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19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Pr>
          <w:sz w:val="28"/>
          <w:szCs w:val="28"/>
        </w:rPr>
        <w:t>3.3.2.10</w:t>
      </w:r>
      <w:r w:rsidRPr="0016166C">
        <w:rPr>
          <w:sz w:val="28"/>
          <w:szCs w:val="28"/>
        </w:rPr>
        <w:t>. Санитарно-защитные зоны (далее - СЗЗ) для канализационных очистных сооружений следует принимать в соответствии с СанПиН 2.2.1/2.1.1.1200-03 по таблице 12.</w:t>
      </w:r>
    </w:p>
    <w:p w:rsidR="002B6A26" w:rsidRPr="0016166C" w:rsidRDefault="002B6A26" w:rsidP="006E1A1B">
      <w:pPr>
        <w:rPr>
          <w:sz w:val="28"/>
          <w:szCs w:val="28"/>
        </w:rPr>
      </w:pPr>
    </w:p>
    <w:tbl>
      <w:tblPr>
        <w:tblW w:w="0" w:type="auto"/>
        <w:tblInd w:w="-106" w:type="dxa"/>
        <w:tblLayout w:type="fixed"/>
        <w:tblLook w:val="0000"/>
      </w:tblPr>
      <w:tblGrid>
        <w:gridCol w:w="4944"/>
        <w:gridCol w:w="1115"/>
        <w:gridCol w:w="1338"/>
        <w:gridCol w:w="1412"/>
        <w:gridCol w:w="859"/>
      </w:tblGrid>
      <w:tr w:rsidR="002B6A26">
        <w:tc>
          <w:tcPr>
            <w:tcW w:w="9668" w:type="dxa"/>
            <w:gridSpan w:val="5"/>
          </w:tcPr>
          <w:p w:rsidR="002B6A26"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12</w:t>
            </w:r>
          </w:p>
          <w:p w:rsidR="002B6A26" w:rsidRPr="000034C0" w:rsidRDefault="002B6A26" w:rsidP="006E1A1B"/>
        </w:tc>
      </w:tr>
      <w:tr w:rsidR="002B6A26" w:rsidRPr="0016166C">
        <w:tc>
          <w:tcPr>
            <w:tcW w:w="4944"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Сооружение для очистки сточных вод</w:t>
            </w:r>
          </w:p>
        </w:tc>
        <w:tc>
          <w:tcPr>
            <w:tcW w:w="4724" w:type="dxa"/>
            <w:gridSpan w:val="4"/>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Расстояние в метрах при расчетной производительности очистных сооружений (тыс.м</w:t>
            </w:r>
            <w:r w:rsidRPr="0016166C">
              <w:rPr>
                <w:rFonts w:ascii="Times New Roman" w:hAnsi="Times New Roman" w:cs="Times New Roman"/>
                <w:sz w:val="28"/>
                <w:szCs w:val="28"/>
                <w:vertAlign w:val="superscript"/>
              </w:rPr>
              <w:t>3</w:t>
            </w:r>
            <w:r w:rsidRPr="0016166C">
              <w:rPr>
                <w:rFonts w:ascii="Times New Roman" w:hAnsi="Times New Roman" w:cs="Times New Roman"/>
                <w:sz w:val="28"/>
                <w:szCs w:val="28"/>
              </w:rPr>
              <w:t>сут.)</w:t>
            </w:r>
          </w:p>
        </w:tc>
      </w:tr>
      <w:tr w:rsidR="002B6A26" w:rsidRPr="0016166C">
        <w:tc>
          <w:tcPr>
            <w:tcW w:w="4944"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115"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до 0,2</w:t>
            </w:r>
          </w:p>
        </w:tc>
        <w:tc>
          <w:tcPr>
            <w:tcW w:w="1338"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более 0,2 до 5,0</w:t>
            </w:r>
          </w:p>
        </w:tc>
        <w:tc>
          <w:tcPr>
            <w:tcW w:w="1412"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более 5,0 до 50,0</w:t>
            </w:r>
          </w:p>
        </w:tc>
        <w:tc>
          <w:tcPr>
            <w:tcW w:w="859"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более 50,0 до 280</w:t>
            </w:r>
          </w:p>
        </w:tc>
      </w:tr>
      <w:tr w:rsidR="002B6A26">
        <w:tc>
          <w:tcPr>
            <w:tcW w:w="4944"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Насосные станции и аварийно-регулирующие резервуары</w:t>
            </w:r>
          </w:p>
        </w:tc>
        <w:tc>
          <w:tcPr>
            <w:tcW w:w="111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33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41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8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r>
      <w:tr w:rsidR="002B6A26" w:rsidRPr="0016166C">
        <w:tc>
          <w:tcPr>
            <w:tcW w:w="4944"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Сооружения для механической и биологической очистки с иловыми площадками для сброженных осадков, а также иловые площадки</w:t>
            </w:r>
          </w:p>
        </w:tc>
        <w:tc>
          <w:tcPr>
            <w:tcW w:w="1115"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150</w:t>
            </w:r>
          </w:p>
        </w:tc>
        <w:tc>
          <w:tcPr>
            <w:tcW w:w="1338"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200</w:t>
            </w:r>
          </w:p>
        </w:tc>
        <w:tc>
          <w:tcPr>
            <w:tcW w:w="1412"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400</w:t>
            </w:r>
          </w:p>
        </w:tc>
        <w:tc>
          <w:tcPr>
            <w:tcW w:w="859"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500</w:t>
            </w:r>
          </w:p>
        </w:tc>
      </w:tr>
      <w:tr w:rsidR="002B6A26" w:rsidRPr="0016166C">
        <w:tc>
          <w:tcPr>
            <w:tcW w:w="494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Сооружения для механической и биологической очистки с термомеханической обработкой осадка в закрытых помещениях</w:t>
            </w:r>
          </w:p>
        </w:tc>
        <w:tc>
          <w:tcPr>
            <w:tcW w:w="111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100</w:t>
            </w:r>
          </w:p>
        </w:tc>
        <w:tc>
          <w:tcPr>
            <w:tcW w:w="13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150</w:t>
            </w:r>
          </w:p>
        </w:tc>
        <w:tc>
          <w:tcPr>
            <w:tcW w:w="141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300</w:t>
            </w:r>
          </w:p>
        </w:tc>
        <w:tc>
          <w:tcPr>
            <w:tcW w:w="85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400</w:t>
            </w:r>
          </w:p>
        </w:tc>
      </w:tr>
      <w:tr w:rsidR="002B6A26" w:rsidRPr="0016166C">
        <w:tc>
          <w:tcPr>
            <w:tcW w:w="494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Поля:</w:t>
            </w:r>
          </w:p>
        </w:tc>
        <w:tc>
          <w:tcPr>
            <w:tcW w:w="111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3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85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494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Фильтрации</w:t>
            </w:r>
          </w:p>
        </w:tc>
        <w:tc>
          <w:tcPr>
            <w:tcW w:w="111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200</w:t>
            </w:r>
          </w:p>
        </w:tc>
        <w:tc>
          <w:tcPr>
            <w:tcW w:w="13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300</w:t>
            </w:r>
          </w:p>
        </w:tc>
        <w:tc>
          <w:tcPr>
            <w:tcW w:w="141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500</w:t>
            </w:r>
          </w:p>
        </w:tc>
        <w:tc>
          <w:tcPr>
            <w:tcW w:w="85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1000</w:t>
            </w:r>
          </w:p>
        </w:tc>
      </w:tr>
      <w:tr w:rsidR="002B6A26" w:rsidRPr="0016166C">
        <w:tc>
          <w:tcPr>
            <w:tcW w:w="494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Орошения</w:t>
            </w:r>
          </w:p>
        </w:tc>
        <w:tc>
          <w:tcPr>
            <w:tcW w:w="111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150</w:t>
            </w:r>
          </w:p>
        </w:tc>
        <w:tc>
          <w:tcPr>
            <w:tcW w:w="13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200</w:t>
            </w:r>
          </w:p>
        </w:tc>
        <w:tc>
          <w:tcPr>
            <w:tcW w:w="141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400</w:t>
            </w:r>
          </w:p>
        </w:tc>
        <w:tc>
          <w:tcPr>
            <w:tcW w:w="85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1000</w:t>
            </w:r>
          </w:p>
        </w:tc>
      </w:tr>
      <w:tr w:rsidR="002B6A26" w:rsidRPr="0016166C">
        <w:tc>
          <w:tcPr>
            <w:tcW w:w="494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Биологические пруды</w:t>
            </w:r>
          </w:p>
        </w:tc>
        <w:tc>
          <w:tcPr>
            <w:tcW w:w="111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200</w:t>
            </w:r>
          </w:p>
        </w:tc>
        <w:tc>
          <w:tcPr>
            <w:tcW w:w="13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200</w:t>
            </w:r>
          </w:p>
        </w:tc>
        <w:tc>
          <w:tcPr>
            <w:tcW w:w="141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300</w:t>
            </w:r>
          </w:p>
        </w:tc>
        <w:tc>
          <w:tcPr>
            <w:tcW w:w="85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300</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СЗЗ канализационных очистных сооружений производительностью более 280 тыс. м</w:t>
      </w:r>
      <w:r w:rsidRPr="0016166C">
        <w:rPr>
          <w:sz w:val="28"/>
          <w:szCs w:val="28"/>
          <w:vertAlign w:val="superscript"/>
        </w:rPr>
        <w:t>3</w:t>
      </w:r>
      <w:r w:rsidRPr="0016166C">
        <w:rPr>
          <w:sz w:val="28"/>
          <w:szCs w:val="28"/>
        </w:rPr>
        <w:t>/сут.,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2B6A26" w:rsidRPr="0016166C" w:rsidRDefault="002B6A26" w:rsidP="006E1A1B">
      <w:pPr>
        <w:ind w:firstLine="709"/>
        <w:jc w:val="both"/>
        <w:rPr>
          <w:sz w:val="28"/>
          <w:szCs w:val="28"/>
        </w:rPr>
      </w:pPr>
      <w:r>
        <w:rPr>
          <w:sz w:val="28"/>
          <w:szCs w:val="28"/>
        </w:rPr>
        <w:t>2</w:t>
      </w:r>
      <w:r w:rsidRPr="0016166C">
        <w:rPr>
          <w:sz w:val="28"/>
          <w:szCs w:val="28"/>
        </w:rPr>
        <w:t>. СЗЗ, указанные в таблице 12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2B6A26" w:rsidRPr="0016166C" w:rsidRDefault="002B6A26" w:rsidP="006E1A1B">
      <w:pPr>
        <w:pStyle w:val="Heading1"/>
        <w:rPr>
          <w:rFonts w:ascii="Times New Roman" w:hAnsi="Times New Roman" w:cs="Times New Roman"/>
          <w:b w:val="0"/>
          <w:bCs w:val="0"/>
          <w:sz w:val="28"/>
          <w:szCs w:val="28"/>
          <w:u w:val="none"/>
        </w:rPr>
      </w:pPr>
      <w:bookmarkStart w:id="10" w:name="sub_1003421"/>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Дождевая канализация</w:t>
      </w:r>
      <w:bookmarkEnd w:id="10"/>
    </w:p>
    <w:p w:rsidR="002B6A26" w:rsidRPr="0016166C" w:rsidRDefault="002B6A26" w:rsidP="006E1A1B">
      <w:pPr>
        <w:ind w:firstLine="709"/>
        <w:jc w:val="both"/>
        <w:rPr>
          <w:sz w:val="28"/>
          <w:szCs w:val="28"/>
        </w:rPr>
      </w:pPr>
      <w:r>
        <w:rPr>
          <w:sz w:val="28"/>
          <w:szCs w:val="28"/>
        </w:rPr>
        <w:t>3.3.2.11</w:t>
      </w:r>
      <w:r w:rsidRPr="0016166C">
        <w:rPr>
          <w:sz w:val="28"/>
          <w:szCs w:val="28"/>
        </w:rPr>
        <w:t>. Отвод поверхностных вод должен осуществляться в соответствии с требованиями СанПиН 2.1.5.980-00.</w:t>
      </w:r>
    </w:p>
    <w:p w:rsidR="002B6A26" w:rsidRPr="0016166C" w:rsidRDefault="002B6A26" w:rsidP="006E1A1B">
      <w:pPr>
        <w:ind w:firstLine="432"/>
        <w:jc w:val="both"/>
        <w:rPr>
          <w:sz w:val="28"/>
          <w:szCs w:val="28"/>
        </w:rPr>
      </w:pPr>
      <w:r w:rsidRPr="0016166C">
        <w:rPr>
          <w:sz w:val="28"/>
          <w:szCs w:val="28"/>
        </w:rPr>
        <w:t>Выпуски в водные объекты следует размещать в местах с повышенной турбулентностью потока (сужениях, протоках и прочих).</w:t>
      </w:r>
    </w:p>
    <w:p w:rsidR="002B6A26" w:rsidRPr="0016166C" w:rsidRDefault="002B6A26" w:rsidP="006E1A1B">
      <w:pPr>
        <w:ind w:firstLine="432"/>
        <w:jc w:val="both"/>
        <w:rPr>
          <w:sz w:val="28"/>
          <w:szCs w:val="28"/>
        </w:rPr>
      </w:pPr>
      <w:r w:rsidRPr="0016166C">
        <w:rPr>
          <w:sz w:val="28"/>
          <w:szCs w:val="28"/>
        </w:rPr>
        <w:t>В водоемы, предназначенные для купания, возможен сброс поверхностных сточных вод при условии их глубокой очистки.</w:t>
      </w:r>
    </w:p>
    <w:p w:rsidR="002B6A26" w:rsidRPr="0016166C" w:rsidRDefault="002B6A26" w:rsidP="006E1A1B">
      <w:pPr>
        <w:ind w:firstLine="709"/>
        <w:jc w:val="both"/>
        <w:rPr>
          <w:sz w:val="28"/>
          <w:szCs w:val="28"/>
        </w:rPr>
      </w:pPr>
      <w:r>
        <w:rPr>
          <w:sz w:val="28"/>
          <w:szCs w:val="28"/>
        </w:rPr>
        <w:t>3.3.2.12</w:t>
      </w:r>
      <w:r w:rsidRPr="0016166C">
        <w:rPr>
          <w:sz w:val="28"/>
          <w:szCs w:val="28"/>
        </w:rPr>
        <w:t>.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2B6A26" w:rsidRPr="0016166C" w:rsidRDefault="002B6A26" w:rsidP="006E1A1B">
      <w:pPr>
        <w:ind w:firstLine="709"/>
        <w:jc w:val="both"/>
        <w:rPr>
          <w:sz w:val="28"/>
          <w:szCs w:val="28"/>
        </w:rPr>
      </w:pPr>
      <w:r w:rsidRPr="0016166C">
        <w:rPr>
          <w:sz w:val="28"/>
          <w:szCs w:val="28"/>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2B6A26" w:rsidRPr="0016166C" w:rsidRDefault="002B6A26" w:rsidP="006E1A1B">
      <w:pPr>
        <w:ind w:firstLine="709"/>
        <w:jc w:val="both"/>
        <w:rPr>
          <w:sz w:val="28"/>
          <w:szCs w:val="28"/>
        </w:rPr>
      </w:pPr>
      <w:r w:rsidRPr="0016166C">
        <w:rPr>
          <w:sz w:val="28"/>
          <w:szCs w:val="28"/>
        </w:rPr>
        <w:t>Открытая дождевая канализация состоит из лотков и канав с искусственной или естественной одеждой и выпусков упрощенных конструкций.</w:t>
      </w:r>
    </w:p>
    <w:p w:rsidR="002B6A26" w:rsidRPr="0016166C" w:rsidRDefault="002B6A26" w:rsidP="006E1A1B">
      <w:pPr>
        <w:ind w:firstLine="709"/>
        <w:jc w:val="both"/>
        <w:rPr>
          <w:sz w:val="28"/>
          <w:szCs w:val="28"/>
        </w:rPr>
      </w:pPr>
      <w:r>
        <w:rPr>
          <w:sz w:val="28"/>
          <w:szCs w:val="28"/>
        </w:rPr>
        <w:t>3.3.2.13</w:t>
      </w:r>
      <w:r w:rsidRPr="0016166C">
        <w:rPr>
          <w:sz w:val="28"/>
          <w:szCs w:val="28"/>
        </w:rPr>
        <w:t>. В открытой дождевой сети наименьшие уклоны следует принимать в процентах:</w:t>
      </w:r>
    </w:p>
    <w:p w:rsidR="002B6A26" w:rsidRPr="0016166C" w:rsidRDefault="002B6A26" w:rsidP="006E1A1B">
      <w:pPr>
        <w:ind w:firstLine="709"/>
        <w:jc w:val="both"/>
        <w:rPr>
          <w:sz w:val="28"/>
          <w:szCs w:val="28"/>
        </w:rPr>
      </w:pPr>
      <w:r w:rsidRPr="0016166C">
        <w:rPr>
          <w:sz w:val="28"/>
          <w:szCs w:val="28"/>
        </w:rPr>
        <w:t>для лотков проезжей части:</w:t>
      </w:r>
    </w:p>
    <w:p w:rsidR="002B6A26" w:rsidRPr="0016166C" w:rsidRDefault="002B6A26" w:rsidP="006E1A1B">
      <w:pPr>
        <w:ind w:firstLine="709"/>
        <w:jc w:val="both"/>
        <w:rPr>
          <w:sz w:val="28"/>
          <w:szCs w:val="28"/>
        </w:rPr>
      </w:pPr>
      <w:r w:rsidRPr="0016166C">
        <w:rPr>
          <w:sz w:val="28"/>
          <w:szCs w:val="28"/>
        </w:rPr>
        <w:t>- при асфальтобетонном покрытии - 0,003;</w:t>
      </w:r>
    </w:p>
    <w:p w:rsidR="002B6A26" w:rsidRPr="0016166C" w:rsidRDefault="002B6A26" w:rsidP="006E1A1B">
      <w:pPr>
        <w:ind w:firstLine="709"/>
        <w:jc w:val="both"/>
        <w:rPr>
          <w:sz w:val="28"/>
          <w:szCs w:val="28"/>
        </w:rPr>
      </w:pPr>
      <w:r w:rsidRPr="0016166C">
        <w:rPr>
          <w:sz w:val="28"/>
          <w:szCs w:val="28"/>
        </w:rPr>
        <w:t>- при брусчатом или щебеночном покрытии - 0,004;</w:t>
      </w:r>
    </w:p>
    <w:p w:rsidR="002B6A26" w:rsidRPr="0016166C" w:rsidRDefault="002B6A26" w:rsidP="006E1A1B">
      <w:pPr>
        <w:ind w:firstLine="709"/>
        <w:jc w:val="both"/>
        <w:rPr>
          <w:sz w:val="28"/>
          <w:szCs w:val="28"/>
        </w:rPr>
      </w:pPr>
      <w:r w:rsidRPr="0016166C">
        <w:rPr>
          <w:sz w:val="28"/>
          <w:szCs w:val="28"/>
        </w:rPr>
        <w:t>- для отдельных лотков и кюветов - 0,005;</w:t>
      </w:r>
    </w:p>
    <w:p w:rsidR="002B6A26" w:rsidRPr="0016166C" w:rsidRDefault="002B6A26" w:rsidP="006E1A1B">
      <w:pPr>
        <w:ind w:firstLine="709"/>
        <w:jc w:val="both"/>
        <w:rPr>
          <w:sz w:val="28"/>
          <w:szCs w:val="28"/>
        </w:rPr>
      </w:pPr>
      <w:r w:rsidRPr="0016166C">
        <w:rPr>
          <w:sz w:val="28"/>
          <w:szCs w:val="28"/>
        </w:rPr>
        <w:t>- для водоотводных канав - 0,003;</w:t>
      </w:r>
    </w:p>
    <w:p w:rsidR="002B6A26" w:rsidRPr="0016166C" w:rsidRDefault="002B6A26" w:rsidP="006E1A1B">
      <w:pPr>
        <w:ind w:firstLine="709"/>
        <w:jc w:val="both"/>
        <w:rPr>
          <w:sz w:val="28"/>
          <w:szCs w:val="28"/>
        </w:rPr>
      </w:pPr>
      <w:r w:rsidRPr="0016166C">
        <w:rPr>
          <w:sz w:val="28"/>
          <w:szCs w:val="28"/>
        </w:rPr>
        <w:t>- присоединения от дождеприемников - 0,02.</w:t>
      </w:r>
    </w:p>
    <w:p w:rsidR="002B6A26" w:rsidRPr="0016166C" w:rsidRDefault="002B6A26" w:rsidP="006E1A1B">
      <w:pPr>
        <w:ind w:firstLine="709"/>
        <w:jc w:val="both"/>
        <w:rPr>
          <w:sz w:val="28"/>
          <w:szCs w:val="28"/>
        </w:rPr>
      </w:pPr>
      <w:r>
        <w:rPr>
          <w:sz w:val="28"/>
          <w:szCs w:val="28"/>
        </w:rPr>
        <w:t>3.3.2.14</w:t>
      </w:r>
      <w:r w:rsidRPr="0016166C">
        <w:rPr>
          <w:sz w:val="28"/>
          <w:szCs w:val="28"/>
        </w:rPr>
        <w:t>. Дождеприемники следует предусматривать:</w:t>
      </w:r>
    </w:p>
    <w:p w:rsidR="002B6A26" w:rsidRPr="0016166C" w:rsidRDefault="002B6A26" w:rsidP="006E1A1B">
      <w:pPr>
        <w:ind w:firstLine="709"/>
        <w:jc w:val="both"/>
        <w:rPr>
          <w:sz w:val="28"/>
          <w:szCs w:val="28"/>
        </w:rPr>
      </w:pPr>
      <w:r w:rsidRPr="0016166C">
        <w:rPr>
          <w:sz w:val="28"/>
          <w:szCs w:val="28"/>
        </w:rPr>
        <w:t>- на затяжных участках спусков (подъемов);</w:t>
      </w:r>
    </w:p>
    <w:p w:rsidR="002B6A26" w:rsidRPr="0016166C" w:rsidRDefault="002B6A26" w:rsidP="006E1A1B">
      <w:pPr>
        <w:ind w:firstLine="709"/>
        <w:jc w:val="both"/>
        <w:rPr>
          <w:sz w:val="28"/>
          <w:szCs w:val="28"/>
        </w:rPr>
      </w:pPr>
      <w:r w:rsidRPr="0016166C">
        <w:rPr>
          <w:sz w:val="28"/>
          <w:szCs w:val="28"/>
        </w:rPr>
        <w:t>- на перекрестках и пешеходных переходах со стороны притока поверхностных вод;</w:t>
      </w:r>
    </w:p>
    <w:p w:rsidR="002B6A26" w:rsidRPr="0016166C" w:rsidRDefault="002B6A26" w:rsidP="006E1A1B">
      <w:pPr>
        <w:ind w:firstLine="709"/>
        <w:jc w:val="both"/>
        <w:rPr>
          <w:sz w:val="28"/>
          <w:szCs w:val="28"/>
        </w:rPr>
      </w:pPr>
      <w:r w:rsidRPr="0016166C">
        <w:rPr>
          <w:sz w:val="28"/>
          <w:szCs w:val="28"/>
        </w:rPr>
        <w:t>- в пониженных местах в конце затяжных участков спусков;</w:t>
      </w:r>
    </w:p>
    <w:p w:rsidR="002B6A26" w:rsidRPr="0016166C" w:rsidRDefault="002B6A26" w:rsidP="006E1A1B">
      <w:pPr>
        <w:ind w:firstLine="709"/>
        <w:jc w:val="both"/>
        <w:rPr>
          <w:sz w:val="28"/>
          <w:szCs w:val="28"/>
        </w:rPr>
      </w:pPr>
      <w:r w:rsidRPr="0016166C">
        <w:rPr>
          <w:sz w:val="28"/>
          <w:szCs w:val="28"/>
        </w:rPr>
        <w:t>- в пониженных местах при пилообразном профиле лотков улиц;</w:t>
      </w:r>
    </w:p>
    <w:p w:rsidR="002B6A26" w:rsidRPr="0016166C" w:rsidRDefault="002B6A26" w:rsidP="006E1A1B">
      <w:pPr>
        <w:ind w:firstLine="709"/>
        <w:jc w:val="both"/>
        <w:rPr>
          <w:sz w:val="28"/>
          <w:szCs w:val="28"/>
        </w:rPr>
      </w:pPr>
      <w:r w:rsidRPr="0016166C">
        <w:rPr>
          <w:sz w:val="28"/>
          <w:szCs w:val="28"/>
        </w:rPr>
        <w:t>- в местах улиц, дворовых и парковых территорий, не имеющих стока поверхностных вод.</w:t>
      </w:r>
    </w:p>
    <w:p w:rsidR="002B6A26" w:rsidRPr="0016166C" w:rsidRDefault="002B6A26" w:rsidP="006E1A1B">
      <w:pPr>
        <w:ind w:firstLine="709"/>
        <w:jc w:val="both"/>
        <w:rPr>
          <w:sz w:val="28"/>
          <w:szCs w:val="28"/>
        </w:rPr>
      </w:pPr>
      <w:r>
        <w:rPr>
          <w:sz w:val="28"/>
          <w:szCs w:val="28"/>
        </w:rPr>
        <w:t>3.3.2.15</w:t>
      </w:r>
      <w:r w:rsidRPr="0016166C">
        <w:rPr>
          <w:sz w:val="28"/>
          <w:szCs w:val="28"/>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2B6A26" w:rsidRPr="0016166C" w:rsidRDefault="002B6A26" w:rsidP="006E1A1B">
      <w:pPr>
        <w:rPr>
          <w:sz w:val="28"/>
          <w:szCs w:val="28"/>
        </w:rPr>
      </w:pPr>
      <w:r w:rsidRPr="0016166C">
        <w:rPr>
          <w:sz w:val="28"/>
          <w:szCs w:val="28"/>
        </w:rPr>
        <w:t>3.3.3. Санитарная очистка</w:t>
      </w:r>
    </w:p>
    <w:p w:rsidR="002B6A26" w:rsidRPr="0016166C" w:rsidRDefault="002B6A26" w:rsidP="006E1A1B">
      <w:pPr>
        <w:ind w:firstLine="709"/>
        <w:jc w:val="both"/>
        <w:rPr>
          <w:sz w:val="28"/>
          <w:szCs w:val="28"/>
        </w:rPr>
      </w:pPr>
      <w:r w:rsidRPr="0016166C">
        <w:rPr>
          <w:sz w:val="28"/>
          <w:szCs w:val="28"/>
        </w:rPr>
        <w:t>3.3.3.1.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2B6A26" w:rsidRPr="0016166C" w:rsidRDefault="002B6A26" w:rsidP="006E1A1B">
      <w:pPr>
        <w:ind w:firstLine="709"/>
        <w:jc w:val="both"/>
        <w:rPr>
          <w:sz w:val="28"/>
          <w:szCs w:val="28"/>
        </w:rPr>
      </w:pPr>
      <w:r w:rsidRPr="0016166C">
        <w:rPr>
          <w:sz w:val="28"/>
          <w:szCs w:val="28"/>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2B6A26" w:rsidRPr="0016166C" w:rsidRDefault="002B6A26" w:rsidP="006E1A1B">
      <w:pPr>
        <w:ind w:firstLine="709"/>
        <w:jc w:val="both"/>
        <w:rPr>
          <w:sz w:val="28"/>
          <w:szCs w:val="28"/>
        </w:rPr>
      </w:pPr>
      <w:r w:rsidRPr="0016166C">
        <w:rPr>
          <w:sz w:val="28"/>
          <w:szCs w:val="28"/>
        </w:rPr>
        <w:t>3.3.3.2.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2B6A26" w:rsidRPr="0016166C" w:rsidRDefault="002B6A26" w:rsidP="006E1A1B">
      <w:pPr>
        <w:ind w:firstLine="709"/>
        <w:jc w:val="both"/>
        <w:rPr>
          <w:sz w:val="28"/>
          <w:szCs w:val="28"/>
        </w:rPr>
      </w:pPr>
      <w:r w:rsidRPr="0016166C">
        <w:rPr>
          <w:sz w:val="28"/>
          <w:szCs w:val="28"/>
        </w:rPr>
        <w:t>3.3.3.3.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2B6A26" w:rsidRPr="0016166C" w:rsidRDefault="002B6A26" w:rsidP="006E1A1B">
      <w:pPr>
        <w:ind w:firstLine="709"/>
        <w:jc w:val="both"/>
        <w:rPr>
          <w:sz w:val="28"/>
          <w:szCs w:val="28"/>
        </w:rPr>
      </w:pPr>
      <w:r w:rsidRPr="0016166C">
        <w:rPr>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пяти.</w:t>
      </w:r>
    </w:p>
    <w:p w:rsidR="002B6A26" w:rsidRPr="0016166C" w:rsidRDefault="002B6A26" w:rsidP="006E1A1B">
      <w:pPr>
        <w:ind w:firstLine="709"/>
        <w:jc w:val="both"/>
        <w:rPr>
          <w:sz w:val="28"/>
          <w:szCs w:val="28"/>
        </w:rPr>
      </w:pPr>
      <w:r w:rsidRPr="0016166C">
        <w:rPr>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2B6A26" w:rsidRPr="0016166C" w:rsidRDefault="002B6A26" w:rsidP="006E1A1B">
      <w:pPr>
        <w:ind w:firstLine="709"/>
        <w:jc w:val="both"/>
        <w:rPr>
          <w:sz w:val="28"/>
          <w:szCs w:val="28"/>
        </w:rPr>
      </w:pPr>
      <w:r w:rsidRPr="0016166C">
        <w:rPr>
          <w:sz w:val="28"/>
          <w:szCs w:val="28"/>
        </w:rPr>
        <w:t>3.3.3.4. Нормы накопления бытовых отходов принимаются в соответствии с таблицей 13.</w:t>
      </w:r>
    </w:p>
    <w:p w:rsidR="002B6A26" w:rsidRPr="0016166C" w:rsidRDefault="002B6A26" w:rsidP="006E1A1B">
      <w:pPr>
        <w:rPr>
          <w:sz w:val="28"/>
          <w:szCs w:val="28"/>
        </w:rPr>
      </w:pPr>
    </w:p>
    <w:tbl>
      <w:tblPr>
        <w:tblW w:w="0" w:type="auto"/>
        <w:tblInd w:w="-106" w:type="dxa"/>
        <w:tblLayout w:type="fixed"/>
        <w:tblLook w:val="0000"/>
      </w:tblPr>
      <w:tblGrid>
        <w:gridCol w:w="6571"/>
        <w:gridCol w:w="1491"/>
        <w:gridCol w:w="1280"/>
      </w:tblGrid>
      <w:tr w:rsidR="002B6A26">
        <w:tc>
          <w:tcPr>
            <w:tcW w:w="9342" w:type="dxa"/>
            <w:gridSpan w:val="3"/>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Таблица13 </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6571"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Бытовые отходы</w:t>
            </w:r>
          </w:p>
        </w:tc>
        <w:tc>
          <w:tcPr>
            <w:tcW w:w="2771"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Количество бытовых отходов на 1 человека в год</w:t>
            </w:r>
          </w:p>
        </w:tc>
      </w:tr>
      <w:tr w:rsidR="002B6A26" w:rsidRPr="0016166C">
        <w:tc>
          <w:tcPr>
            <w:tcW w:w="6571"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кг</w:t>
            </w: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л</w:t>
            </w:r>
          </w:p>
        </w:tc>
      </w:tr>
      <w:tr w:rsidR="002B6A26">
        <w:tc>
          <w:tcPr>
            <w:tcW w:w="6571" w:type="dxa"/>
            <w:tcBorders>
              <w:top w:val="single" w:sz="4" w:space="0" w:color="000000"/>
              <w:left w:val="single" w:sz="4" w:space="0" w:color="auto"/>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Твердые:</w:t>
            </w: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657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190 </w:t>
            </w: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900 </w:t>
            </w:r>
          </w:p>
        </w:tc>
      </w:tr>
      <w:tr w:rsidR="002B6A26" w:rsidRPr="0016166C">
        <w:tc>
          <w:tcPr>
            <w:tcW w:w="657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прочих жилых зданий</w:t>
            </w: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300 </w:t>
            </w: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1100 </w:t>
            </w:r>
          </w:p>
        </w:tc>
      </w:tr>
      <w:tr w:rsidR="002B6A26" w:rsidRPr="0016166C">
        <w:tc>
          <w:tcPr>
            <w:tcW w:w="657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Общее количество с учетом общественных зданий</w:t>
            </w: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280 </w:t>
            </w: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1400 </w:t>
            </w:r>
          </w:p>
        </w:tc>
      </w:tr>
      <w:tr w:rsidR="002B6A26" w:rsidRPr="0016166C">
        <w:tc>
          <w:tcPr>
            <w:tcW w:w="657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Жидкие из выгребов (при отсутствии канализации)</w:t>
            </w: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2000 </w:t>
            </w:r>
          </w:p>
        </w:tc>
      </w:tr>
      <w:tr w:rsidR="002B6A26" w:rsidRPr="0016166C">
        <w:tc>
          <w:tcPr>
            <w:tcW w:w="657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Смет с 1 квадратного метра твердых покрытий улиц, площадей и парков</w:t>
            </w:r>
          </w:p>
        </w:tc>
        <w:tc>
          <w:tcPr>
            <w:tcW w:w="149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5 </w:t>
            </w:r>
          </w:p>
        </w:tc>
        <w:tc>
          <w:tcPr>
            <w:tcW w:w="12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8 </w:t>
            </w:r>
          </w:p>
        </w:tc>
      </w:tr>
    </w:tbl>
    <w:p w:rsidR="002B6A26" w:rsidRPr="0016166C" w:rsidRDefault="002B6A26" w:rsidP="006E1A1B">
      <w:pPr>
        <w:jc w:val="both"/>
        <w:rPr>
          <w:sz w:val="28"/>
          <w:szCs w:val="28"/>
        </w:rPr>
      </w:pPr>
      <w:r w:rsidRPr="0016166C">
        <w:rPr>
          <w:sz w:val="28"/>
          <w:szCs w:val="28"/>
        </w:rPr>
        <w:t>3.3.3.5. Для сбора жидких отходов от неканализованных зданий устраиваются дворовые накопители,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2B6A26" w:rsidRPr="0016166C" w:rsidRDefault="002B6A26" w:rsidP="006E1A1B">
      <w:pPr>
        <w:ind w:firstLine="709"/>
        <w:jc w:val="both"/>
        <w:rPr>
          <w:sz w:val="28"/>
          <w:szCs w:val="28"/>
        </w:rPr>
      </w:pPr>
      <w:r w:rsidRPr="0016166C">
        <w:rPr>
          <w:sz w:val="28"/>
          <w:szCs w:val="28"/>
        </w:rPr>
        <w:t>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2B6A26" w:rsidRPr="0016166C" w:rsidRDefault="002B6A26" w:rsidP="006E1A1B">
      <w:pPr>
        <w:ind w:firstLine="709"/>
        <w:jc w:val="both"/>
        <w:rPr>
          <w:sz w:val="28"/>
          <w:szCs w:val="28"/>
        </w:rPr>
      </w:pPr>
      <w:r w:rsidRPr="0016166C">
        <w:rPr>
          <w:sz w:val="28"/>
          <w:szCs w:val="28"/>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2B6A26" w:rsidRPr="0016166C" w:rsidRDefault="002B6A26" w:rsidP="006E1A1B">
      <w:pPr>
        <w:ind w:firstLine="709"/>
        <w:jc w:val="both"/>
        <w:rPr>
          <w:sz w:val="28"/>
          <w:szCs w:val="28"/>
        </w:rPr>
      </w:pPr>
      <w:r w:rsidRPr="0016166C">
        <w:rPr>
          <w:sz w:val="28"/>
          <w:szCs w:val="28"/>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2B6A26" w:rsidRPr="0016166C" w:rsidRDefault="002B6A26" w:rsidP="006E1A1B">
      <w:pPr>
        <w:ind w:firstLine="709"/>
        <w:jc w:val="both"/>
        <w:rPr>
          <w:sz w:val="28"/>
          <w:szCs w:val="28"/>
        </w:rPr>
      </w:pPr>
      <w:r w:rsidRPr="0016166C">
        <w:rPr>
          <w:sz w:val="28"/>
          <w:szCs w:val="28"/>
        </w:rPr>
        <w:t>Мусоросборники, дворовые туалеты и помойные ямы должны быть расположены на расстоянии не менее 4 метров от границ участка домовладения.</w:t>
      </w:r>
    </w:p>
    <w:p w:rsidR="002B6A26" w:rsidRPr="0016166C" w:rsidRDefault="002B6A26" w:rsidP="006E1A1B">
      <w:pPr>
        <w:ind w:firstLine="709"/>
        <w:jc w:val="both"/>
        <w:rPr>
          <w:sz w:val="28"/>
          <w:szCs w:val="28"/>
        </w:rPr>
      </w:pPr>
      <w:r w:rsidRPr="0016166C">
        <w:rPr>
          <w:sz w:val="28"/>
          <w:szCs w:val="28"/>
        </w:rPr>
        <w:t>3.3.3.6. Обезвреживание твердых и жидких бытовых отходов производится на специально отведенных полигонах в соответствии с требованиями раздела 6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2B6A26" w:rsidRPr="0016166C" w:rsidRDefault="002B6A26" w:rsidP="006E1A1B">
      <w:pPr>
        <w:ind w:firstLine="709"/>
        <w:jc w:val="both"/>
        <w:rPr>
          <w:sz w:val="28"/>
          <w:szCs w:val="28"/>
        </w:rPr>
      </w:pPr>
      <w:r w:rsidRPr="0016166C">
        <w:rPr>
          <w:sz w:val="28"/>
          <w:szCs w:val="28"/>
        </w:rPr>
        <w:t>3.3.3.7. Размеры земельных участков предприятий и сооружений по транспортировке, обезвреживанию и переработке бытовых отходов должны быть не</w:t>
      </w:r>
      <w:r>
        <w:rPr>
          <w:sz w:val="28"/>
          <w:szCs w:val="28"/>
        </w:rPr>
        <w:t xml:space="preserve"> менее приведенных в таблице 14.</w:t>
      </w:r>
    </w:p>
    <w:tbl>
      <w:tblPr>
        <w:tblW w:w="0" w:type="auto"/>
        <w:tblInd w:w="-106" w:type="dxa"/>
        <w:tblLayout w:type="fixed"/>
        <w:tblLook w:val="0000"/>
      </w:tblPr>
      <w:tblGrid>
        <w:gridCol w:w="6584"/>
        <w:gridCol w:w="3084"/>
      </w:tblGrid>
      <w:tr w:rsidR="002B6A26" w:rsidRPr="0016166C">
        <w:tc>
          <w:tcPr>
            <w:tcW w:w="9668"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14</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Предприятие и сооружение</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Размер земельного участка на 1000 т твердых бытовых отходов в год, га</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Предприятия по промышленной переработке бытовых отходов мощностью, тыс. т в год:</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 100</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0,05</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100</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0,05</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Склады свежего компоста</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0,04</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Полигоны*</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0,02 - 0,05</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Поля компостирования</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0,5 - 1,0</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Поля ассенизации</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2 - 4</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Сливные станции</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0,2</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Мусороперегрузочные станции</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0,04</w:t>
            </w:r>
          </w:p>
        </w:tc>
      </w:tr>
      <w:tr w:rsidR="002B6A26" w:rsidRPr="0016166C">
        <w:tc>
          <w:tcPr>
            <w:tcW w:w="658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Поля складирования и захоронения обезвреженных осадков (по сухому веществу)</w:t>
            </w:r>
          </w:p>
        </w:tc>
        <w:tc>
          <w:tcPr>
            <w:tcW w:w="3084"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0,3</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6 "Зоны специального назначения" настоящих Нормативов.</w:t>
      </w:r>
    </w:p>
    <w:p w:rsidR="002B6A26" w:rsidRPr="0016166C" w:rsidRDefault="002B6A26" w:rsidP="006E1A1B">
      <w:pPr>
        <w:ind w:firstLine="709"/>
        <w:jc w:val="both"/>
        <w:rPr>
          <w:sz w:val="28"/>
          <w:szCs w:val="28"/>
        </w:rPr>
      </w:pPr>
      <w:r w:rsidRPr="0016166C">
        <w:rPr>
          <w:sz w:val="28"/>
          <w:szCs w:val="28"/>
        </w:rPr>
        <w:t>3.3.3.8.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2B6A26" w:rsidRPr="0016166C" w:rsidRDefault="002B6A26" w:rsidP="006E1A1B">
      <w:pPr>
        <w:ind w:firstLine="709"/>
        <w:jc w:val="both"/>
        <w:rPr>
          <w:sz w:val="28"/>
          <w:szCs w:val="28"/>
        </w:rPr>
      </w:pPr>
      <w:r>
        <w:rPr>
          <w:sz w:val="28"/>
          <w:szCs w:val="28"/>
        </w:rPr>
        <w:t>3.3.3.9. На территории рынка</w:t>
      </w:r>
      <w:r w:rsidRPr="0016166C">
        <w:rPr>
          <w:sz w:val="28"/>
          <w:szCs w:val="28"/>
        </w:rPr>
        <w:t>:</w:t>
      </w:r>
    </w:p>
    <w:p w:rsidR="002B6A26" w:rsidRPr="0016166C" w:rsidRDefault="002B6A26" w:rsidP="006E1A1B">
      <w:pPr>
        <w:ind w:firstLine="709"/>
        <w:jc w:val="both"/>
        <w:rPr>
          <w:sz w:val="28"/>
          <w:szCs w:val="28"/>
        </w:rPr>
      </w:pPr>
      <w:r w:rsidRPr="0016166C">
        <w:rPr>
          <w:sz w:val="28"/>
          <w:szCs w:val="28"/>
        </w:rPr>
        <w:t>- должна быт</w:t>
      </w:r>
      <w:r>
        <w:rPr>
          <w:sz w:val="28"/>
          <w:szCs w:val="28"/>
        </w:rPr>
        <w:t>ь организована уборка территории, прилегающей</w:t>
      </w:r>
      <w:r w:rsidRPr="0016166C">
        <w:rPr>
          <w:sz w:val="28"/>
          <w:szCs w:val="28"/>
        </w:rPr>
        <w:t xml:space="preserve"> к торговым павильонам, в радиусе 5 м;</w:t>
      </w:r>
    </w:p>
    <w:p w:rsidR="002B6A26" w:rsidRPr="0016166C" w:rsidRDefault="002B6A26" w:rsidP="006E1A1B">
      <w:pPr>
        <w:ind w:firstLine="709"/>
        <w:jc w:val="both"/>
        <w:rPr>
          <w:sz w:val="28"/>
          <w:szCs w:val="28"/>
        </w:rPr>
      </w:pPr>
      <w:r w:rsidRPr="0016166C">
        <w:rPr>
          <w:sz w:val="28"/>
          <w:szCs w:val="28"/>
        </w:rPr>
        <w:t>- хозяйственные площадки необходимо располагать на расстоянии не менее 30 м от мест торговли;</w:t>
      </w:r>
    </w:p>
    <w:p w:rsidR="002B6A26" w:rsidRPr="0016166C" w:rsidRDefault="002B6A26" w:rsidP="006E1A1B">
      <w:pPr>
        <w:ind w:firstLine="709"/>
        <w:jc w:val="both"/>
        <w:rPr>
          <w:sz w:val="28"/>
          <w:szCs w:val="28"/>
        </w:rPr>
      </w:pPr>
      <w:r w:rsidRPr="0016166C">
        <w:rPr>
          <w:sz w:val="28"/>
          <w:szCs w:val="28"/>
        </w:rPr>
        <w:t>- урны располагаются из расчета не менее одной урны на 50 м</w:t>
      </w:r>
      <w:r w:rsidRPr="0016166C">
        <w:rPr>
          <w:sz w:val="28"/>
          <w:szCs w:val="28"/>
          <w:vertAlign w:val="superscript"/>
        </w:rPr>
        <w:t>2</w:t>
      </w:r>
      <w:r w:rsidRPr="0016166C">
        <w:rPr>
          <w:sz w:val="28"/>
          <w:szCs w:val="28"/>
        </w:rPr>
        <w:t xml:space="preserve"> площади рынка, расстояние между ними вдоль линии торговых прилавков не должно превышать 10 м;</w:t>
      </w:r>
    </w:p>
    <w:p w:rsidR="002B6A26" w:rsidRDefault="002B6A26" w:rsidP="006E1A1B">
      <w:pPr>
        <w:ind w:firstLine="709"/>
        <w:jc w:val="both"/>
        <w:rPr>
          <w:sz w:val="28"/>
          <w:szCs w:val="28"/>
        </w:rPr>
      </w:pPr>
      <w:r w:rsidRPr="0016166C">
        <w:rPr>
          <w:sz w:val="28"/>
          <w:szCs w:val="28"/>
        </w:rPr>
        <w:t>- мусоросборники вместимостью до 100 л располагаются из расчета не менее одного контейнера на 200 м</w:t>
      </w:r>
      <w:r w:rsidRPr="0016166C">
        <w:rPr>
          <w:sz w:val="28"/>
          <w:szCs w:val="28"/>
          <w:vertAlign w:val="superscript"/>
        </w:rPr>
        <w:t>2</w:t>
      </w:r>
      <w:r w:rsidRPr="0016166C">
        <w:rPr>
          <w:sz w:val="28"/>
          <w:szCs w:val="28"/>
        </w:rPr>
        <w:t xml:space="preserve">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w:t>
      </w:r>
    </w:p>
    <w:p w:rsidR="002B6A26" w:rsidRPr="0016166C" w:rsidRDefault="002B6A26" w:rsidP="006E1A1B">
      <w:pPr>
        <w:ind w:firstLine="709"/>
        <w:jc w:val="both"/>
        <w:rPr>
          <w:sz w:val="28"/>
          <w:szCs w:val="28"/>
        </w:rPr>
      </w:pPr>
      <w:r w:rsidRPr="0016166C">
        <w:rPr>
          <w:sz w:val="28"/>
          <w:szCs w:val="28"/>
        </w:rPr>
        <w:t>-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B6A26" w:rsidRPr="0016166C" w:rsidRDefault="002B6A26" w:rsidP="006E1A1B">
      <w:pPr>
        <w:ind w:firstLine="709"/>
        <w:jc w:val="both"/>
        <w:rPr>
          <w:sz w:val="28"/>
          <w:szCs w:val="28"/>
        </w:rPr>
      </w:pPr>
      <w:r>
        <w:rPr>
          <w:sz w:val="28"/>
          <w:szCs w:val="28"/>
        </w:rPr>
        <w:t>3.3.3.10. На территории парка</w:t>
      </w:r>
      <w:r w:rsidRPr="0016166C">
        <w:rPr>
          <w:sz w:val="28"/>
          <w:szCs w:val="28"/>
        </w:rPr>
        <w:t>:</w:t>
      </w:r>
    </w:p>
    <w:p w:rsidR="002B6A26" w:rsidRPr="0016166C" w:rsidRDefault="002B6A26" w:rsidP="006E1A1B">
      <w:pPr>
        <w:ind w:firstLine="709"/>
        <w:jc w:val="both"/>
        <w:rPr>
          <w:sz w:val="28"/>
          <w:szCs w:val="28"/>
        </w:rPr>
      </w:pPr>
      <w:r w:rsidRPr="0016166C">
        <w:rPr>
          <w:sz w:val="28"/>
          <w:szCs w:val="28"/>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2B6A26" w:rsidRDefault="002B6A26" w:rsidP="006E1A1B">
      <w:pPr>
        <w:ind w:firstLine="709"/>
        <w:jc w:val="both"/>
        <w:rPr>
          <w:sz w:val="28"/>
          <w:szCs w:val="28"/>
        </w:rPr>
      </w:pPr>
      <w:r w:rsidRPr="0016166C">
        <w:rPr>
          <w:sz w:val="28"/>
          <w:szCs w:val="28"/>
        </w:rPr>
        <w:t>- урны располагаются из расчета одна урна на 800 м</w:t>
      </w:r>
      <w:r w:rsidRPr="0016166C">
        <w:rPr>
          <w:sz w:val="28"/>
          <w:szCs w:val="28"/>
          <w:vertAlign w:val="superscript"/>
        </w:rPr>
        <w:t>2</w:t>
      </w:r>
      <w:r w:rsidRPr="0016166C">
        <w:rPr>
          <w:sz w:val="28"/>
          <w:szCs w:val="28"/>
        </w:rPr>
        <w:t xml:space="preserve"> площади парка. На главных аллеях расстояние между урнами не должно быть более 40 м. </w:t>
      </w:r>
    </w:p>
    <w:p w:rsidR="002B6A26" w:rsidRPr="0016166C" w:rsidRDefault="002B6A26" w:rsidP="006E1A1B">
      <w:pPr>
        <w:ind w:firstLine="709"/>
        <w:jc w:val="both"/>
        <w:rPr>
          <w:sz w:val="28"/>
          <w:szCs w:val="28"/>
        </w:rPr>
      </w:pPr>
      <w:r w:rsidRPr="0016166C">
        <w:rPr>
          <w:sz w:val="28"/>
          <w:szCs w:val="28"/>
        </w:rPr>
        <w:t>- при определении числа контейнеров для хозяйственных площадок следует исходить из среднего накопления отходов за 3 дня;</w:t>
      </w:r>
    </w:p>
    <w:p w:rsidR="002B6A26" w:rsidRPr="0016166C" w:rsidRDefault="002B6A26" w:rsidP="006E1A1B">
      <w:pPr>
        <w:ind w:firstLine="709"/>
        <w:jc w:val="both"/>
        <w:rPr>
          <w:sz w:val="28"/>
          <w:szCs w:val="28"/>
        </w:rPr>
      </w:pPr>
      <w:r w:rsidRPr="0016166C">
        <w:rPr>
          <w:sz w:val="28"/>
          <w:szCs w:val="28"/>
        </w:rPr>
        <w:t>-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2B6A26" w:rsidRPr="0016166C" w:rsidRDefault="002B6A26" w:rsidP="006E1A1B">
      <w:pPr>
        <w:ind w:firstLine="709"/>
        <w:jc w:val="both"/>
        <w:rPr>
          <w:sz w:val="28"/>
          <w:szCs w:val="28"/>
        </w:rPr>
      </w:pPr>
      <w:r w:rsidRPr="0016166C">
        <w:rPr>
          <w:sz w:val="28"/>
          <w:szCs w:val="28"/>
        </w:rPr>
        <w:t>3.3.3.11. На территории лечебно-профилактических организаций хозяйственная площадка для установки контейнеров должна иметь размер не менее 40 м</w:t>
      </w:r>
      <w:r w:rsidRPr="0016166C">
        <w:rPr>
          <w:sz w:val="28"/>
          <w:szCs w:val="28"/>
          <w:vertAlign w:val="superscript"/>
        </w:rPr>
        <w:t>2</w:t>
      </w:r>
      <w:r w:rsidRPr="0016166C">
        <w:rPr>
          <w:sz w:val="28"/>
          <w:szCs w:val="28"/>
        </w:rPr>
        <w:t xml:space="preserve"> и располагаться на расст</w:t>
      </w:r>
      <w:r>
        <w:rPr>
          <w:sz w:val="28"/>
          <w:szCs w:val="28"/>
        </w:rPr>
        <w:t>оянии не ближе 25 м от лечебного корпуса и не менее 100 м от пищеблока</w:t>
      </w:r>
      <w:r w:rsidRPr="0016166C">
        <w:rPr>
          <w:sz w:val="28"/>
          <w:szCs w:val="28"/>
        </w:rPr>
        <w:t>. Допускается устанавливать сборники отходов во встроенных помещениях.</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3.3.4. Теплоснабжение</w:t>
      </w:r>
    </w:p>
    <w:p w:rsidR="002B6A26" w:rsidRPr="0016166C" w:rsidRDefault="002B6A26" w:rsidP="006E1A1B">
      <w:pPr>
        <w:ind w:firstLine="709"/>
        <w:jc w:val="both"/>
        <w:rPr>
          <w:sz w:val="28"/>
          <w:szCs w:val="28"/>
        </w:rPr>
      </w:pPr>
      <w:r w:rsidRPr="0016166C">
        <w:rPr>
          <w:sz w:val="28"/>
          <w:szCs w:val="28"/>
        </w:rPr>
        <w:t>3.3.4.1. Теплоснабжение населенных пунктов следует предусматривать в соответствии с утвержденными схемами теплоснабжения.</w:t>
      </w:r>
    </w:p>
    <w:p w:rsidR="002B6A26" w:rsidRPr="0016166C" w:rsidRDefault="002B6A26" w:rsidP="006E1A1B">
      <w:pPr>
        <w:ind w:firstLine="709"/>
        <w:jc w:val="both"/>
        <w:rPr>
          <w:sz w:val="28"/>
          <w:szCs w:val="28"/>
        </w:rPr>
      </w:pPr>
      <w:r w:rsidRPr="0016166C">
        <w:rPr>
          <w:sz w:val="28"/>
          <w:szCs w:val="28"/>
        </w:rPr>
        <w:t>При отсутствии схемы теплоснабжения в населенных пунктах системы централизованного теплоснабжения допускается предусматривать от котельных на группу жилых и общественных зданий.</w:t>
      </w:r>
    </w:p>
    <w:p w:rsidR="002B6A26" w:rsidRPr="0016166C" w:rsidRDefault="002B6A26" w:rsidP="006E1A1B">
      <w:pPr>
        <w:ind w:firstLine="709"/>
        <w:jc w:val="both"/>
        <w:rPr>
          <w:sz w:val="28"/>
          <w:szCs w:val="28"/>
        </w:rPr>
      </w:pPr>
      <w:r w:rsidRPr="0016166C">
        <w:rPr>
          <w:sz w:val="28"/>
          <w:szCs w:val="28"/>
        </w:rPr>
        <w:t>3.3.4.2. Отдельно стоящие котельные используются для обслуживания группы зданий.</w:t>
      </w:r>
    </w:p>
    <w:p w:rsidR="002B6A26" w:rsidRPr="0016166C" w:rsidRDefault="002B6A26" w:rsidP="006E1A1B">
      <w:pPr>
        <w:jc w:val="both"/>
        <w:rPr>
          <w:sz w:val="28"/>
          <w:szCs w:val="28"/>
        </w:rPr>
      </w:pPr>
      <w:r w:rsidRPr="0016166C">
        <w:rPr>
          <w:sz w:val="28"/>
          <w:szCs w:val="28"/>
        </w:rPr>
        <w:t>Индивидуальные и крышные котельные используются для обслуживания одного здания или сооружения.</w:t>
      </w:r>
    </w:p>
    <w:p w:rsidR="002B6A26" w:rsidRPr="0016166C" w:rsidRDefault="002B6A26" w:rsidP="006E1A1B">
      <w:pPr>
        <w:ind w:firstLine="709"/>
        <w:jc w:val="both"/>
        <w:rPr>
          <w:sz w:val="28"/>
          <w:szCs w:val="28"/>
        </w:rPr>
      </w:pPr>
      <w:r w:rsidRPr="0016166C">
        <w:rPr>
          <w:sz w:val="28"/>
          <w:szCs w:val="28"/>
        </w:rPr>
        <w:t>Индивидуальные котельные могут быть отдельно стоящими, встроенными и пристроенными.</w:t>
      </w:r>
    </w:p>
    <w:p w:rsidR="002B6A26" w:rsidRPr="0016166C" w:rsidRDefault="002B6A26" w:rsidP="006E1A1B">
      <w:pPr>
        <w:ind w:firstLine="709"/>
        <w:jc w:val="both"/>
        <w:rPr>
          <w:sz w:val="28"/>
          <w:szCs w:val="28"/>
        </w:rPr>
      </w:pPr>
      <w:r w:rsidRPr="0016166C">
        <w:rPr>
          <w:sz w:val="28"/>
          <w:szCs w:val="28"/>
        </w:rPr>
        <w:t>3.3.4.3.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2B6A26" w:rsidRPr="0016166C" w:rsidRDefault="002B6A26" w:rsidP="006E1A1B">
      <w:pPr>
        <w:ind w:firstLine="709"/>
        <w:jc w:val="both"/>
        <w:rPr>
          <w:sz w:val="28"/>
          <w:szCs w:val="28"/>
        </w:rPr>
      </w:pPr>
      <w:r w:rsidRPr="0016166C">
        <w:rPr>
          <w:sz w:val="28"/>
          <w:szCs w:val="28"/>
        </w:rPr>
        <w:t>Не допускается размещение:</w:t>
      </w:r>
    </w:p>
    <w:p w:rsidR="002B6A26" w:rsidRPr="0016166C" w:rsidRDefault="002B6A26" w:rsidP="006E1A1B">
      <w:pPr>
        <w:ind w:firstLine="709"/>
        <w:jc w:val="both"/>
        <w:rPr>
          <w:sz w:val="28"/>
          <w:szCs w:val="28"/>
        </w:rPr>
      </w:pPr>
      <w:r w:rsidRPr="0016166C">
        <w:rPr>
          <w:sz w:val="28"/>
          <w:szCs w:val="28"/>
        </w:rPr>
        <w:t>- котельных, встроенных в многоквартирные жилые здания;</w:t>
      </w:r>
    </w:p>
    <w:p w:rsidR="002B6A26" w:rsidRPr="0016166C" w:rsidRDefault="002B6A26" w:rsidP="006E1A1B">
      <w:pPr>
        <w:ind w:firstLine="709"/>
        <w:jc w:val="both"/>
        <w:rPr>
          <w:sz w:val="28"/>
          <w:szCs w:val="28"/>
        </w:rPr>
      </w:pPr>
      <w:r w:rsidRPr="0016166C">
        <w:rPr>
          <w:sz w:val="28"/>
          <w:szCs w:val="28"/>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2B6A26" w:rsidRPr="0016166C" w:rsidRDefault="002B6A26" w:rsidP="006E1A1B">
      <w:pPr>
        <w:ind w:firstLine="709"/>
        <w:jc w:val="both"/>
        <w:rPr>
          <w:sz w:val="28"/>
          <w:szCs w:val="28"/>
        </w:rPr>
      </w:pPr>
      <w:r w:rsidRPr="0016166C">
        <w:rPr>
          <w:sz w:val="28"/>
          <w:szCs w:val="28"/>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2B6A26" w:rsidRPr="0016166C" w:rsidRDefault="002B6A26" w:rsidP="006E1A1B">
      <w:pPr>
        <w:ind w:firstLine="709"/>
        <w:jc w:val="both"/>
        <w:rPr>
          <w:sz w:val="28"/>
          <w:szCs w:val="28"/>
        </w:rPr>
      </w:pPr>
      <w:r w:rsidRPr="0016166C">
        <w:rPr>
          <w:sz w:val="28"/>
          <w:szCs w:val="28"/>
        </w:rPr>
        <w:t>3.3.4.4.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2B6A26" w:rsidRPr="0016166C" w:rsidRDefault="002B6A26" w:rsidP="006E1A1B">
      <w:pPr>
        <w:ind w:firstLine="709"/>
        <w:jc w:val="both"/>
        <w:rPr>
          <w:sz w:val="28"/>
          <w:szCs w:val="28"/>
        </w:rPr>
      </w:pPr>
      <w:r w:rsidRPr="0016166C">
        <w:rPr>
          <w:sz w:val="28"/>
          <w:szCs w:val="28"/>
        </w:rPr>
        <w:t>Размеры земельных участков для отдельно стоящих котельных, размещаемых в районах жилой застройки, следует принимать в соответствии с таблицей 15.</w:t>
      </w:r>
    </w:p>
    <w:p w:rsidR="002B6A26" w:rsidRPr="0016166C" w:rsidRDefault="002B6A26" w:rsidP="006E1A1B">
      <w:pPr>
        <w:rPr>
          <w:sz w:val="28"/>
          <w:szCs w:val="28"/>
        </w:rPr>
      </w:pPr>
    </w:p>
    <w:tbl>
      <w:tblPr>
        <w:tblW w:w="0" w:type="auto"/>
        <w:tblInd w:w="-106" w:type="dxa"/>
        <w:tblLayout w:type="fixed"/>
        <w:tblLook w:val="0000"/>
      </w:tblPr>
      <w:tblGrid>
        <w:gridCol w:w="5146"/>
        <w:gridCol w:w="4519"/>
      </w:tblGrid>
      <w:tr w:rsidR="002B6A26">
        <w:tc>
          <w:tcPr>
            <w:tcW w:w="9665" w:type="dxa"/>
            <w:gridSpan w:val="2"/>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15</w:t>
            </w:r>
          </w:p>
          <w:p w:rsidR="002B6A26" w:rsidRPr="0016166C" w:rsidRDefault="002B6A26" w:rsidP="006E1A1B">
            <w:pPr>
              <w:pStyle w:val="a4"/>
              <w:jc w:val="right"/>
              <w:rPr>
                <w:rFonts w:ascii="Times New Roman" w:hAnsi="Times New Roman" w:cs="Times New Roman"/>
                <w:sz w:val="28"/>
                <w:szCs w:val="28"/>
              </w:rPr>
            </w:pPr>
          </w:p>
        </w:tc>
      </w:tr>
      <w:tr w:rsidR="002B6A26">
        <w:tc>
          <w:tcPr>
            <w:tcW w:w="5146"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Теплопроизводительность котельных, Гкал/ч (МВт)</w:t>
            </w:r>
          </w:p>
        </w:tc>
        <w:tc>
          <w:tcPr>
            <w:tcW w:w="4519"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Размер земельного участка (га) котельных, </w:t>
            </w:r>
          </w:p>
        </w:tc>
      </w:tr>
      <w:tr w:rsidR="002B6A26" w:rsidRPr="0016166C">
        <w:tc>
          <w:tcPr>
            <w:tcW w:w="5146"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 5</w:t>
            </w:r>
          </w:p>
        </w:tc>
        <w:tc>
          <w:tcPr>
            <w:tcW w:w="451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w:t>
            </w:r>
          </w:p>
        </w:tc>
      </w:tr>
      <w:tr w:rsidR="002B6A26" w:rsidRPr="0016166C">
        <w:tc>
          <w:tcPr>
            <w:tcW w:w="514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5 до 10 (от 6 до 12)</w:t>
            </w:r>
          </w:p>
        </w:tc>
        <w:tc>
          <w:tcPr>
            <w:tcW w:w="451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514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10 до 50 (от 12 до 58)</w:t>
            </w:r>
          </w:p>
        </w:tc>
        <w:tc>
          <w:tcPr>
            <w:tcW w:w="451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514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50 до 100 (от 58 до 116)</w:t>
            </w:r>
          </w:p>
        </w:tc>
        <w:tc>
          <w:tcPr>
            <w:tcW w:w="451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r>
      <w:tr w:rsidR="002B6A26" w:rsidRPr="0016166C">
        <w:tc>
          <w:tcPr>
            <w:tcW w:w="514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100 до 200 (от 116 до 233)</w:t>
            </w:r>
          </w:p>
        </w:tc>
        <w:tc>
          <w:tcPr>
            <w:tcW w:w="451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r>
      <w:tr w:rsidR="002B6A26" w:rsidRPr="0016166C">
        <w:trPr>
          <w:trHeight w:val="242"/>
        </w:trPr>
        <w:tc>
          <w:tcPr>
            <w:tcW w:w="514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200 до 400 (от 233 до 466)</w:t>
            </w:r>
          </w:p>
        </w:tc>
        <w:tc>
          <w:tcPr>
            <w:tcW w:w="451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w:t>
      </w:r>
    </w:p>
    <w:p w:rsidR="002B6A26" w:rsidRPr="0016166C" w:rsidRDefault="002B6A26" w:rsidP="006E1A1B">
      <w:pPr>
        <w:ind w:firstLine="709"/>
        <w:jc w:val="both"/>
        <w:rPr>
          <w:sz w:val="28"/>
          <w:szCs w:val="28"/>
        </w:rPr>
      </w:pPr>
      <w:r w:rsidRPr="0016166C">
        <w:rPr>
          <w:sz w:val="28"/>
          <w:szCs w:val="28"/>
        </w:rPr>
        <w:t>3.3.4.5. Трассы и способы прокладки тепловых сетей следует предусматривать в соответствии со СНиП II-89-80, СНиП 41-02-2003, СНиП 2.07.01-89*, ВСН 11-94.</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3.3.5. Газоснабжение</w:t>
      </w:r>
    </w:p>
    <w:p w:rsidR="002B6A26" w:rsidRPr="0016166C" w:rsidRDefault="002B6A26" w:rsidP="006E1A1B">
      <w:pPr>
        <w:ind w:firstLine="709"/>
        <w:jc w:val="both"/>
        <w:rPr>
          <w:sz w:val="28"/>
          <w:szCs w:val="28"/>
        </w:rPr>
      </w:pPr>
      <w:r w:rsidRPr="0016166C">
        <w:rPr>
          <w:sz w:val="28"/>
          <w:szCs w:val="28"/>
        </w:rPr>
        <w:t>3.3.5.1.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2B6A26" w:rsidRPr="0016166C" w:rsidRDefault="002B6A26" w:rsidP="006E1A1B">
      <w:pPr>
        <w:ind w:firstLine="709"/>
        <w:jc w:val="both"/>
        <w:rPr>
          <w:sz w:val="28"/>
          <w:szCs w:val="28"/>
        </w:rPr>
      </w:pPr>
      <w:r w:rsidRPr="0016166C">
        <w:rPr>
          <w:sz w:val="28"/>
          <w:szCs w:val="28"/>
        </w:rPr>
        <w:t>3.3.5.2. Газораспределительная система должна обеспечивать подачу газа потребителям в необходимом объеме и требуемых параметров.</w:t>
      </w:r>
    </w:p>
    <w:p w:rsidR="002B6A26" w:rsidRPr="0016166C" w:rsidRDefault="002B6A26" w:rsidP="006E1A1B">
      <w:pPr>
        <w:ind w:firstLine="709"/>
        <w:jc w:val="both"/>
        <w:rPr>
          <w:sz w:val="28"/>
          <w:szCs w:val="28"/>
        </w:rPr>
      </w:pPr>
      <w:r w:rsidRPr="0016166C">
        <w:rPr>
          <w:sz w:val="28"/>
          <w:szCs w:val="28"/>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2B6A26" w:rsidRPr="0016166C" w:rsidRDefault="002B6A26" w:rsidP="006E1A1B">
      <w:pPr>
        <w:ind w:firstLine="709"/>
        <w:jc w:val="both"/>
        <w:rPr>
          <w:sz w:val="28"/>
          <w:szCs w:val="28"/>
        </w:rPr>
      </w:pPr>
      <w:r w:rsidRPr="0016166C">
        <w:rPr>
          <w:sz w:val="28"/>
          <w:szCs w:val="28"/>
        </w:rPr>
        <w:t>3.3.5.3.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2B6A26" w:rsidRPr="0016166C" w:rsidRDefault="002B6A26" w:rsidP="006E1A1B">
      <w:pPr>
        <w:ind w:firstLine="709"/>
        <w:jc w:val="both"/>
        <w:rPr>
          <w:sz w:val="28"/>
          <w:szCs w:val="28"/>
        </w:rPr>
      </w:pPr>
      <w:r w:rsidRPr="0016166C">
        <w:rPr>
          <w:sz w:val="28"/>
          <w:szCs w:val="28"/>
        </w:rPr>
        <w:t>В качестве топлива индивидуальных котельных для административных и жилых зданий следует использовать природный газ.</w:t>
      </w:r>
    </w:p>
    <w:p w:rsidR="002B6A26" w:rsidRPr="0016166C" w:rsidRDefault="002B6A26" w:rsidP="006E1A1B">
      <w:pPr>
        <w:ind w:firstLine="709"/>
        <w:jc w:val="both"/>
        <w:rPr>
          <w:sz w:val="28"/>
          <w:szCs w:val="28"/>
        </w:rPr>
      </w:pPr>
      <w:r w:rsidRPr="0016166C">
        <w:rPr>
          <w:sz w:val="28"/>
          <w:szCs w:val="28"/>
        </w:rPr>
        <w:t>3.3.5.4.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2B6A26" w:rsidRPr="0016166C" w:rsidRDefault="002B6A26" w:rsidP="006E1A1B">
      <w:pPr>
        <w:ind w:firstLine="709"/>
        <w:jc w:val="both"/>
        <w:rPr>
          <w:sz w:val="28"/>
          <w:szCs w:val="28"/>
        </w:rPr>
      </w:pPr>
      <w:r w:rsidRPr="0016166C">
        <w:rPr>
          <w:sz w:val="28"/>
          <w:szCs w:val="28"/>
        </w:rPr>
        <w:t>При строительстве должны учитываться специальные требования СНиП 22-02-2003 и СНиП 2.01.09-91.</w:t>
      </w:r>
    </w:p>
    <w:p w:rsidR="002B6A26" w:rsidRPr="0016166C" w:rsidRDefault="002B6A26" w:rsidP="006E1A1B">
      <w:pPr>
        <w:ind w:firstLine="709"/>
        <w:jc w:val="both"/>
        <w:rPr>
          <w:sz w:val="28"/>
          <w:szCs w:val="28"/>
        </w:rPr>
      </w:pPr>
      <w:r w:rsidRPr="0016166C">
        <w:rPr>
          <w:sz w:val="28"/>
          <w:szCs w:val="28"/>
        </w:rPr>
        <w:t>3.3.5.5. При восстановлении (реконструкции) изношенных подземных стальных газопроводо</w:t>
      </w:r>
      <w:r>
        <w:rPr>
          <w:sz w:val="28"/>
          <w:szCs w:val="28"/>
        </w:rPr>
        <w:t>в вне и на территории населенного пункта</w:t>
      </w:r>
      <w:r w:rsidRPr="0016166C">
        <w:rPr>
          <w:sz w:val="28"/>
          <w:szCs w:val="28"/>
        </w:rPr>
        <w:t xml:space="preserve"> следует руководствоваться требованиями СНиП 42-01-2002.</w:t>
      </w:r>
    </w:p>
    <w:p w:rsidR="002B6A26" w:rsidRPr="0016166C" w:rsidRDefault="002B6A26" w:rsidP="006E1A1B">
      <w:pPr>
        <w:ind w:firstLine="709"/>
        <w:jc w:val="both"/>
        <w:rPr>
          <w:sz w:val="28"/>
          <w:szCs w:val="28"/>
        </w:rPr>
      </w:pPr>
      <w:r w:rsidRPr="0016166C">
        <w:rPr>
          <w:sz w:val="28"/>
          <w:szCs w:val="28"/>
        </w:rPr>
        <w:t>3.3.5.6.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2B6A26" w:rsidRPr="0016166C" w:rsidRDefault="002B6A26" w:rsidP="006E1A1B">
      <w:pPr>
        <w:ind w:firstLine="709"/>
        <w:jc w:val="both"/>
        <w:rPr>
          <w:sz w:val="28"/>
          <w:szCs w:val="28"/>
        </w:rPr>
      </w:pPr>
      <w:r w:rsidRPr="0016166C">
        <w:rPr>
          <w:sz w:val="28"/>
          <w:szCs w:val="28"/>
        </w:rPr>
        <w:t>3.3.5.7.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2B6A26" w:rsidRPr="0016166C" w:rsidRDefault="002B6A26" w:rsidP="006E1A1B">
      <w:pPr>
        <w:ind w:firstLine="709"/>
        <w:jc w:val="both"/>
        <w:rPr>
          <w:sz w:val="28"/>
          <w:szCs w:val="28"/>
        </w:rPr>
      </w:pPr>
      <w:r w:rsidRPr="0016166C">
        <w:rPr>
          <w:sz w:val="28"/>
          <w:szCs w:val="28"/>
        </w:rPr>
        <w:t>3.3.5.8. Размещение магистральных газоп</w:t>
      </w:r>
      <w:r>
        <w:rPr>
          <w:sz w:val="28"/>
          <w:szCs w:val="28"/>
        </w:rPr>
        <w:t xml:space="preserve">роводов по территории населенного пункта </w:t>
      </w:r>
      <w:r w:rsidRPr="0016166C">
        <w:rPr>
          <w:sz w:val="28"/>
          <w:szCs w:val="28"/>
        </w:rPr>
        <w:t>не допускается.</w:t>
      </w:r>
    </w:p>
    <w:p w:rsidR="002B6A26" w:rsidRPr="0016166C" w:rsidRDefault="002B6A26" w:rsidP="006E1A1B">
      <w:pPr>
        <w:ind w:firstLine="709"/>
        <w:jc w:val="both"/>
        <w:rPr>
          <w:sz w:val="28"/>
          <w:szCs w:val="28"/>
        </w:rPr>
      </w:pPr>
      <w:r w:rsidRPr="0016166C">
        <w:rPr>
          <w:sz w:val="28"/>
          <w:szCs w:val="28"/>
        </w:rPr>
        <w:t>3.3.5.9.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2B6A26" w:rsidRPr="0016166C" w:rsidRDefault="002B6A26" w:rsidP="006E1A1B">
      <w:pPr>
        <w:ind w:firstLine="709"/>
        <w:jc w:val="both"/>
        <w:rPr>
          <w:sz w:val="28"/>
          <w:szCs w:val="28"/>
        </w:rPr>
      </w:pPr>
      <w:r w:rsidRPr="0016166C">
        <w:rPr>
          <w:sz w:val="28"/>
          <w:szCs w:val="28"/>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 и на расстоянии до кровли не менее 0,2 м.</w:t>
      </w:r>
    </w:p>
    <w:p w:rsidR="002B6A26" w:rsidRPr="0016166C" w:rsidRDefault="002B6A26" w:rsidP="006E1A1B">
      <w:pPr>
        <w:ind w:firstLine="709"/>
        <w:jc w:val="both"/>
        <w:rPr>
          <w:sz w:val="28"/>
          <w:szCs w:val="28"/>
        </w:rPr>
      </w:pPr>
      <w:r w:rsidRPr="0016166C">
        <w:rPr>
          <w:sz w:val="28"/>
          <w:szCs w:val="28"/>
        </w:rPr>
        <w:t>Запрещается прокладка газопроводов всех давлений по стенам, над и под помещениями категорий "А" и "Б" (за исключением зданий газо-распределительных пунктов (далее - ГРП).</w:t>
      </w:r>
    </w:p>
    <w:p w:rsidR="002B6A26" w:rsidRPr="0016166C" w:rsidRDefault="002B6A26" w:rsidP="006E1A1B">
      <w:pPr>
        <w:ind w:firstLine="709"/>
        <w:jc w:val="both"/>
        <w:rPr>
          <w:sz w:val="28"/>
          <w:szCs w:val="28"/>
        </w:rPr>
      </w:pPr>
      <w:r w:rsidRPr="0016166C">
        <w:rPr>
          <w:sz w:val="28"/>
          <w:szCs w:val="28"/>
        </w:rPr>
        <w:t>3.3.5.10. Газораспределительные станции (ГРС) и газонаполнительные станции (ГНС) должны раз</w:t>
      </w:r>
      <w:r>
        <w:rPr>
          <w:sz w:val="28"/>
          <w:szCs w:val="28"/>
        </w:rPr>
        <w:t>мещаться за пределами населенного пункта</w:t>
      </w:r>
      <w:r w:rsidRPr="0016166C">
        <w:rPr>
          <w:sz w:val="28"/>
          <w:szCs w:val="28"/>
        </w:rPr>
        <w:t>, а также их резервных территорий.</w:t>
      </w:r>
    </w:p>
    <w:p w:rsidR="002B6A26" w:rsidRPr="0016166C" w:rsidRDefault="002B6A26" w:rsidP="006E1A1B">
      <w:pPr>
        <w:jc w:val="both"/>
        <w:rPr>
          <w:sz w:val="28"/>
          <w:szCs w:val="28"/>
        </w:rPr>
      </w:pPr>
      <w:r w:rsidRPr="0016166C">
        <w:rPr>
          <w:sz w:val="28"/>
          <w:szCs w:val="28"/>
        </w:rPr>
        <w:t>Газонаполнительные пункты</w:t>
      </w:r>
      <w:r>
        <w:rPr>
          <w:sz w:val="28"/>
          <w:szCs w:val="28"/>
        </w:rPr>
        <w:t xml:space="preserve"> (ГНП), располагаемые в границе населенного пункта</w:t>
      </w:r>
      <w:r w:rsidRPr="0016166C">
        <w:rPr>
          <w:sz w:val="28"/>
          <w:szCs w:val="28"/>
        </w:rPr>
        <w:t>, необходимо размещать с подветренной стороны (для ветров преобладающего направления) по отношению к жилой застройке.</w:t>
      </w:r>
    </w:p>
    <w:p w:rsidR="002B6A26" w:rsidRDefault="002B6A26" w:rsidP="006E1A1B">
      <w:pPr>
        <w:ind w:firstLine="709"/>
        <w:jc w:val="both"/>
        <w:rPr>
          <w:sz w:val="28"/>
          <w:szCs w:val="28"/>
        </w:rPr>
      </w:pPr>
      <w:r w:rsidRPr="0016166C">
        <w:rPr>
          <w:sz w:val="28"/>
          <w:szCs w:val="28"/>
        </w:rPr>
        <w:t>3.3.5.11. Классификация газопроводов по рабочему давлению транспортируемого газа приведена в таблице 16.</w:t>
      </w:r>
    </w:p>
    <w:p w:rsidR="002B6A26" w:rsidRPr="0016166C" w:rsidRDefault="002B6A26" w:rsidP="006E1A1B">
      <w:pPr>
        <w:ind w:firstLine="709"/>
        <w:jc w:val="both"/>
        <w:rPr>
          <w:sz w:val="28"/>
          <w:szCs w:val="28"/>
        </w:rPr>
      </w:pPr>
    </w:p>
    <w:tbl>
      <w:tblPr>
        <w:tblW w:w="0" w:type="auto"/>
        <w:tblInd w:w="-106" w:type="dxa"/>
        <w:tblLayout w:type="fixed"/>
        <w:tblLook w:val="0000"/>
      </w:tblPr>
      <w:tblGrid>
        <w:gridCol w:w="1703"/>
        <w:gridCol w:w="1825"/>
        <w:gridCol w:w="2880"/>
        <w:gridCol w:w="3440"/>
      </w:tblGrid>
      <w:tr w:rsidR="002B6A26">
        <w:tc>
          <w:tcPr>
            <w:tcW w:w="9848" w:type="dxa"/>
            <w:gridSpan w:val="4"/>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16</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352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Классификация газопроводов по давлению</w:t>
            </w:r>
          </w:p>
        </w:tc>
        <w:tc>
          <w:tcPr>
            <w:tcW w:w="28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Вид транспортируемого газа</w:t>
            </w:r>
          </w:p>
        </w:tc>
        <w:tc>
          <w:tcPr>
            <w:tcW w:w="34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Рабочее давление в газопроводе, МПа</w:t>
            </w:r>
          </w:p>
        </w:tc>
      </w:tr>
      <w:tr w:rsidR="002B6A26" w:rsidRPr="0016166C">
        <w:tc>
          <w:tcPr>
            <w:tcW w:w="1703"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Высокое</w:t>
            </w:r>
          </w:p>
        </w:tc>
        <w:tc>
          <w:tcPr>
            <w:tcW w:w="1825"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I категория</w:t>
            </w:r>
          </w:p>
        </w:tc>
        <w:tc>
          <w:tcPr>
            <w:tcW w:w="28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Природный</w:t>
            </w:r>
          </w:p>
        </w:tc>
        <w:tc>
          <w:tcPr>
            <w:tcW w:w="34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0,6 до 1,2 включительно</w:t>
            </w:r>
          </w:p>
        </w:tc>
      </w:tr>
      <w:tr w:rsidR="002B6A26" w:rsidRPr="0016166C">
        <w:tc>
          <w:tcPr>
            <w:tcW w:w="1703"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1825"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28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СУГ*</w:t>
            </w:r>
          </w:p>
        </w:tc>
        <w:tc>
          <w:tcPr>
            <w:tcW w:w="34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0,6 до 1,6 включительно</w:t>
            </w:r>
          </w:p>
        </w:tc>
      </w:tr>
      <w:tr w:rsidR="002B6A26" w:rsidRPr="0016166C">
        <w:tc>
          <w:tcPr>
            <w:tcW w:w="1703"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182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II категория</w:t>
            </w:r>
          </w:p>
        </w:tc>
        <w:tc>
          <w:tcPr>
            <w:tcW w:w="28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Природный и СУГ</w:t>
            </w:r>
          </w:p>
        </w:tc>
        <w:tc>
          <w:tcPr>
            <w:tcW w:w="34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0,3 до 0,6 включительно</w:t>
            </w:r>
          </w:p>
        </w:tc>
      </w:tr>
      <w:tr w:rsidR="002B6A26" w:rsidRPr="0016166C">
        <w:tc>
          <w:tcPr>
            <w:tcW w:w="352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Среднее</w:t>
            </w:r>
          </w:p>
        </w:tc>
        <w:tc>
          <w:tcPr>
            <w:tcW w:w="28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Природный и СУГ</w:t>
            </w:r>
          </w:p>
        </w:tc>
        <w:tc>
          <w:tcPr>
            <w:tcW w:w="34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0,005 до 0,3 включительно</w:t>
            </w:r>
          </w:p>
        </w:tc>
      </w:tr>
      <w:tr w:rsidR="002B6A26" w:rsidRPr="0016166C">
        <w:tc>
          <w:tcPr>
            <w:tcW w:w="352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Низкое</w:t>
            </w:r>
          </w:p>
        </w:tc>
        <w:tc>
          <w:tcPr>
            <w:tcW w:w="28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Природный и СУГ</w:t>
            </w:r>
          </w:p>
        </w:tc>
        <w:tc>
          <w:tcPr>
            <w:tcW w:w="34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 0,005 включительно</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 СУГ - сжиженный углеводородный газ</w:t>
      </w:r>
    </w:p>
    <w:p w:rsidR="002B6A26" w:rsidRPr="0016166C" w:rsidRDefault="002B6A26" w:rsidP="006E1A1B">
      <w:pPr>
        <w:ind w:firstLine="709"/>
        <w:jc w:val="both"/>
        <w:rPr>
          <w:sz w:val="28"/>
          <w:szCs w:val="28"/>
        </w:rPr>
      </w:pPr>
      <w:r w:rsidRPr="0016166C">
        <w:rPr>
          <w:sz w:val="28"/>
          <w:szCs w:val="28"/>
        </w:rPr>
        <w:t>3.3.5.12.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2B6A26" w:rsidRPr="0016166C" w:rsidRDefault="002B6A26" w:rsidP="006E1A1B">
      <w:pPr>
        <w:ind w:firstLine="709"/>
        <w:jc w:val="both"/>
        <w:rPr>
          <w:sz w:val="28"/>
          <w:szCs w:val="28"/>
        </w:rPr>
      </w:pPr>
      <w:r w:rsidRPr="0016166C">
        <w:rPr>
          <w:sz w:val="28"/>
          <w:szCs w:val="28"/>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B6A26" w:rsidRPr="0016166C" w:rsidRDefault="002B6A26" w:rsidP="006E1A1B">
      <w:pPr>
        <w:ind w:firstLine="709"/>
        <w:jc w:val="both"/>
        <w:rPr>
          <w:sz w:val="28"/>
          <w:szCs w:val="28"/>
        </w:rPr>
      </w:pPr>
      <w:r w:rsidRPr="0016166C">
        <w:rPr>
          <w:sz w:val="28"/>
          <w:szCs w:val="28"/>
        </w:rPr>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2B6A26" w:rsidRPr="0016166C" w:rsidRDefault="002B6A26" w:rsidP="006E1A1B">
      <w:pPr>
        <w:ind w:firstLine="709"/>
        <w:jc w:val="both"/>
        <w:rPr>
          <w:sz w:val="28"/>
          <w:szCs w:val="28"/>
        </w:rPr>
      </w:pPr>
      <w:r w:rsidRPr="0016166C">
        <w:rPr>
          <w:sz w:val="28"/>
          <w:szCs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B6A26" w:rsidRPr="0016166C" w:rsidRDefault="002B6A26" w:rsidP="006E1A1B">
      <w:pPr>
        <w:ind w:firstLine="709"/>
        <w:jc w:val="both"/>
        <w:rPr>
          <w:sz w:val="28"/>
          <w:szCs w:val="28"/>
        </w:rPr>
      </w:pPr>
      <w:r w:rsidRPr="0016166C">
        <w:rPr>
          <w:sz w:val="28"/>
          <w:szCs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B6A26" w:rsidRPr="0016166C" w:rsidRDefault="002B6A26" w:rsidP="006E1A1B">
      <w:pPr>
        <w:ind w:firstLine="709"/>
        <w:jc w:val="both"/>
        <w:rPr>
          <w:sz w:val="28"/>
          <w:szCs w:val="28"/>
        </w:rPr>
      </w:pPr>
      <w:r w:rsidRPr="0016166C">
        <w:rPr>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B6A26" w:rsidRPr="0016166C" w:rsidRDefault="002B6A26" w:rsidP="006E1A1B">
      <w:pPr>
        <w:ind w:firstLine="709"/>
        <w:jc w:val="both"/>
        <w:rPr>
          <w:sz w:val="28"/>
          <w:szCs w:val="28"/>
        </w:rPr>
      </w:pPr>
      <w:r w:rsidRPr="0016166C">
        <w:rPr>
          <w:sz w:val="28"/>
          <w:szCs w:val="28"/>
        </w:rPr>
        <w:t>3.3.5.13. Размеры земельных участков газонаполнительных станций в зависимости от их производительности следует принимать по проекту для станций производительностью:</w:t>
      </w:r>
    </w:p>
    <w:p w:rsidR="002B6A26" w:rsidRPr="0016166C" w:rsidRDefault="002B6A26" w:rsidP="006E1A1B">
      <w:pPr>
        <w:ind w:firstLine="709"/>
        <w:jc w:val="both"/>
        <w:rPr>
          <w:sz w:val="28"/>
          <w:szCs w:val="28"/>
        </w:rPr>
      </w:pPr>
      <w:r w:rsidRPr="0016166C">
        <w:rPr>
          <w:sz w:val="28"/>
          <w:szCs w:val="28"/>
        </w:rPr>
        <w:t>- 10 тыс. т/год - не более 6 га;</w:t>
      </w:r>
    </w:p>
    <w:p w:rsidR="002B6A26" w:rsidRPr="0016166C" w:rsidRDefault="002B6A26" w:rsidP="006E1A1B">
      <w:pPr>
        <w:ind w:firstLine="709"/>
        <w:jc w:val="both"/>
        <w:rPr>
          <w:sz w:val="28"/>
          <w:szCs w:val="28"/>
        </w:rPr>
      </w:pPr>
      <w:r w:rsidRPr="0016166C">
        <w:rPr>
          <w:sz w:val="28"/>
          <w:szCs w:val="28"/>
        </w:rPr>
        <w:t>- 20 тыс. т/год - не более 7 га;</w:t>
      </w:r>
    </w:p>
    <w:p w:rsidR="002B6A26" w:rsidRPr="0016166C" w:rsidRDefault="002B6A26" w:rsidP="006E1A1B">
      <w:pPr>
        <w:ind w:firstLine="709"/>
        <w:jc w:val="both"/>
        <w:rPr>
          <w:sz w:val="28"/>
          <w:szCs w:val="28"/>
        </w:rPr>
      </w:pPr>
      <w:r w:rsidRPr="0016166C">
        <w:rPr>
          <w:sz w:val="28"/>
          <w:szCs w:val="28"/>
        </w:rPr>
        <w:t>- 40 тыс. т/год - не более 8 га.</w:t>
      </w:r>
    </w:p>
    <w:p w:rsidR="002B6A26" w:rsidRPr="0016166C" w:rsidRDefault="002B6A26" w:rsidP="006E1A1B">
      <w:pPr>
        <w:ind w:firstLine="709"/>
        <w:jc w:val="both"/>
        <w:rPr>
          <w:sz w:val="28"/>
          <w:szCs w:val="28"/>
        </w:rPr>
      </w:pPr>
      <w:r w:rsidRPr="0016166C">
        <w:rPr>
          <w:sz w:val="28"/>
          <w:szCs w:val="28"/>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2B6A26" w:rsidRPr="0016166C" w:rsidRDefault="002B6A26" w:rsidP="006E1A1B">
      <w:pPr>
        <w:ind w:firstLine="709"/>
        <w:jc w:val="both"/>
        <w:rPr>
          <w:sz w:val="28"/>
          <w:szCs w:val="28"/>
        </w:rPr>
      </w:pPr>
      <w:r w:rsidRPr="0016166C">
        <w:rPr>
          <w:sz w:val="28"/>
          <w:szCs w:val="28"/>
        </w:rPr>
        <w:t>3.3.5.14. Размеры земельных участков ГНП и промежуточных складов баллонов следует принимать не более 0,6 га.</w:t>
      </w:r>
    </w:p>
    <w:p w:rsidR="002B6A26" w:rsidRPr="0016166C" w:rsidRDefault="002B6A26" w:rsidP="006E1A1B">
      <w:pPr>
        <w:ind w:firstLine="709"/>
        <w:jc w:val="both"/>
        <w:rPr>
          <w:sz w:val="28"/>
          <w:szCs w:val="28"/>
        </w:rPr>
      </w:pPr>
      <w:r w:rsidRPr="0016166C">
        <w:rPr>
          <w:sz w:val="28"/>
          <w:szCs w:val="28"/>
        </w:rPr>
        <w:t>3.3.5.15. Газорегуляторные пункты (далее - ГРП) следует размещать:</w:t>
      </w:r>
    </w:p>
    <w:p w:rsidR="002B6A26" w:rsidRPr="0016166C" w:rsidRDefault="002B6A26" w:rsidP="006E1A1B">
      <w:pPr>
        <w:ind w:firstLine="709"/>
        <w:jc w:val="both"/>
        <w:rPr>
          <w:sz w:val="28"/>
          <w:szCs w:val="28"/>
        </w:rPr>
      </w:pPr>
      <w:r w:rsidRPr="0016166C">
        <w:rPr>
          <w:sz w:val="28"/>
          <w:szCs w:val="28"/>
        </w:rPr>
        <w:t>- отдельно стоящими;</w:t>
      </w:r>
    </w:p>
    <w:p w:rsidR="002B6A26" w:rsidRPr="0016166C" w:rsidRDefault="002B6A26" w:rsidP="006E1A1B">
      <w:pPr>
        <w:ind w:firstLine="709"/>
        <w:jc w:val="both"/>
        <w:rPr>
          <w:sz w:val="28"/>
          <w:szCs w:val="28"/>
        </w:rPr>
      </w:pPr>
      <w:r w:rsidRPr="0016166C">
        <w:rPr>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2B6A26" w:rsidRPr="0016166C" w:rsidRDefault="002B6A26" w:rsidP="006E1A1B">
      <w:pPr>
        <w:ind w:firstLine="709"/>
        <w:jc w:val="both"/>
        <w:rPr>
          <w:sz w:val="28"/>
          <w:szCs w:val="28"/>
        </w:rPr>
      </w:pPr>
      <w:r w:rsidRPr="0016166C">
        <w:rPr>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B6A26" w:rsidRPr="0016166C" w:rsidRDefault="002B6A26" w:rsidP="006E1A1B">
      <w:pPr>
        <w:ind w:firstLine="709"/>
        <w:jc w:val="both"/>
        <w:rPr>
          <w:sz w:val="28"/>
          <w:szCs w:val="28"/>
        </w:rPr>
      </w:pPr>
      <w:r w:rsidRPr="0016166C">
        <w:rPr>
          <w:sz w:val="28"/>
          <w:szCs w:val="28"/>
        </w:rPr>
        <w:t>- на покрытиях газифицируемых производственных зданий I и II степеней огнестойкости класса С с негорючим утеплителем;</w:t>
      </w:r>
    </w:p>
    <w:p w:rsidR="002B6A26" w:rsidRPr="0016166C" w:rsidRDefault="002B6A26" w:rsidP="006E1A1B">
      <w:pPr>
        <w:ind w:firstLine="709"/>
        <w:jc w:val="both"/>
        <w:rPr>
          <w:sz w:val="28"/>
          <w:szCs w:val="28"/>
        </w:rPr>
      </w:pPr>
      <w:r w:rsidRPr="0016166C">
        <w:rPr>
          <w:sz w:val="28"/>
          <w:szCs w:val="28"/>
        </w:rPr>
        <w:t>- вне зданий на открытых огражденных площадках под навесом на территории промышленных предприятий.</w:t>
      </w:r>
    </w:p>
    <w:p w:rsidR="002B6A26" w:rsidRPr="0016166C" w:rsidRDefault="002B6A26" w:rsidP="006E1A1B">
      <w:pPr>
        <w:ind w:firstLine="709"/>
        <w:jc w:val="both"/>
        <w:rPr>
          <w:sz w:val="28"/>
          <w:szCs w:val="28"/>
        </w:rPr>
      </w:pPr>
      <w:r w:rsidRPr="0016166C">
        <w:rPr>
          <w:sz w:val="28"/>
          <w:szCs w:val="28"/>
        </w:rPr>
        <w:t>Блочные газорегуляторные пункты (далее - ГРПБ) следует размещать отдельно стоящими.</w:t>
      </w:r>
    </w:p>
    <w:p w:rsidR="002B6A26" w:rsidRPr="0016166C" w:rsidRDefault="002B6A26" w:rsidP="006E1A1B">
      <w:pPr>
        <w:ind w:firstLine="709"/>
        <w:jc w:val="both"/>
        <w:rPr>
          <w:sz w:val="28"/>
          <w:szCs w:val="28"/>
        </w:rPr>
      </w:pPr>
      <w:r w:rsidRPr="0016166C">
        <w:rPr>
          <w:sz w:val="28"/>
          <w:szCs w:val="28"/>
        </w:rPr>
        <w:t>3.3.5.16.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2B6A26" w:rsidRPr="0016166C" w:rsidRDefault="002B6A26" w:rsidP="006E1A1B">
      <w:pPr>
        <w:ind w:firstLine="709"/>
        <w:jc w:val="both"/>
        <w:rPr>
          <w:sz w:val="28"/>
          <w:szCs w:val="28"/>
        </w:rPr>
      </w:pPr>
      <w:r w:rsidRPr="0016166C">
        <w:rPr>
          <w:sz w:val="28"/>
          <w:szCs w:val="28"/>
        </w:rPr>
        <w:t>3.3.5.17. Расстояния от ограждений ГРС, ГГРП и ГРП до зданий и сооружений принимаются в зависимости от класса входного газопровода:</w:t>
      </w:r>
    </w:p>
    <w:p w:rsidR="002B6A26" w:rsidRPr="0016166C" w:rsidRDefault="002B6A26" w:rsidP="006E1A1B">
      <w:pPr>
        <w:ind w:firstLine="709"/>
        <w:jc w:val="both"/>
        <w:rPr>
          <w:sz w:val="28"/>
          <w:szCs w:val="28"/>
        </w:rPr>
      </w:pPr>
      <w:r w:rsidRPr="0016166C">
        <w:rPr>
          <w:sz w:val="28"/>
          <w:szCs w:val="28"/>
        </w:rPr>
        <w:t>- от ГТРП с входным давлением Р=1,2 МПа – 15 м.;</w:t>
      </w:r>
    </w:p>
    <w:p w:rsidR="002B6A26" w:rsidRPr="0016166C" w:rsidRDefault="002B6A26" w:rsidP="006E1A1B">
      <w:pPr>
        <w:ind w:firstLine="709"/>
        <w:jc w:val="both"/>
        <w:rPr>
          <w:sz w:val="28"/>
          <w:szCs w:val="28"/>
        </w:rPr>
      </w:pPr>
      <w:r w:rsidRPr="0016166C">
        <w:rPr>
          <w:sz w:val="28"/>
          <w:szCs w:val="28"/>
        </w:rPr>
        <w:t>- от ГРП с входным давлением Р=0,6 МПа – 10 м.</w:t>
      </w:r>
    </w:p>
    <w:p w:rsidR="002B6A26" w:rsidRPr="0016166C" w:rsidRDefault="002B6A26" w:rsidP="006E1A1B">
      <w:pPr>
        <w:ind w:firstLine="709"/>
        <w:jc w:val="both"/>
        <w:rPr>
          <w:sz w:val="28"/>
          <w:szCs w:val="28"/>
        </w:rPr>
      </w:pPr>
      <w:r w:rsidRPr="0016166C">
        <w:rPr>
          <w:sz w:val="28"/>
          <w:szCs w:val="28"/>
        </w:rPr>
        <w:t>3.3.5.18. Отдельно стоящие газорегуляторные пункты в поселении должны располагаться на расстояниях от зданий и сооружений не менее приведенных в таблице17 , а на территории промышленных предприятий - согласно требованиям СНиП II-89-80*.</w:t>
      </w:r>
    </w:p>
    <w:p w:rsidR="002B6A26" w:rsidRPr="0016166C" w:rsidRDefault="002B6A26" w:rsidP="006E1A1B">
      <w:pPr>
        <w:ind w:firstLine="709"/>
        <w:jc w:val="both"/>
        <w:rPr>
          <w:sz w:val="28"/>
          <w:szCs w:val="28"/>
        </w:rPr>
      </w:pPr>
      <w:r w:rsidRPr="0016166C">
        <w:rPr>
          <w:sz w:val="28"/>
          <w:szCs w:val="28"/>
        </w:rP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м</w:t>
      </w:r>
      <w:r w:rsidRPr="0016166C">
        <w:rPr>
          <w:sz w:val="28"/>
          <w:szCs w:val="28"/>
          <w:vertAlign w:val="superscript"/>
        </w:rPr>
        <w:t>3</w:t>
      </w:r>
      <w:r w:rsidRPr="0016166C">
        <w:rPr>
          <w:sz w:val="28"/>
          <w:szCs w:val="28"/>
        </w:rPr>
        <w:t>/ч.</w:t>
      </w:r>
    </w:p>
    <w:p w:rsidR="002B6A26" w:rsidRPr="0016166C" w:rsidRDefault="002B6A26" w:rsidP="006E1A1B">
      <w:pPr>
        <w:ind w:firstLine="709"/>
        <w:jc w:val="both"/>
        <w:rPr>
          <w:sz w:val="28"/>
          <w:szCs w:val="28"/>
        </w:rPr>
      </w:pPr>
      <w:r w:rsidRPr="0016166C">
        <w:rPr>
          <w:sz w:val="28"/>
          <w:szCs w:val="28"/>
        </w:rPr>
        <w:t>3.3.5.19. ШРП с входным давлением газа до 0,3 МПа устанавливают:</w:t>
      </w:r>
    </w:p>
    <w:p w:rsidR="002B6A26" w:rsidRPr="0016166C" w:rsidRDefault="002B6A26" w:rsidP="006E1A1B">
      <w:pPr>
        <w:ind w:firstLine="709"/>
        <w:jc w:val="both"/>
        <w:rPr>
          <w:sz w:val="28"/>
          <w:szCs w:val="28"/>
        </w:rPr>
      </w:pPr>
      <w:r w:rsidRPr="0016166C">
        <w:rPr>
          <w:sz w:val="28"/>
          <w:szCs w:val="28"/>
        </w:rP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м</w:t>
      </w:r>
      <w:r w:rsidRPr="0016166C">
        <w:rPr>
          <w:sz w:val="28"/>
          <w:szCs w:val="28"/>
          <w:vertAlign w:val="superscript"/>
        </w:rPr>
        <w:t>3</w:t>
      </w:r>
      <w:r w:rsidRPr="0016166C">
        <w:rPr>
          <w:sz w:val="28"/>
          <w:szCs w:val="28"/>
        </w:rPr>
        <w:t>/ч.;</w:t>
      </w:r>
    </w:p>
    <w:p w:rsidR="002B6A26" w:rsidRPr="0016166C" w:rsidRDefault="002B6A26" w:rsidP="006E1A1B">
      <w:pPr>
        <w:ind w:firstLine="709"/>
        <w:jc w:val="both"/>
        <w:rPr>
          <w:sz w:val="28"/>
          <w:szCs w:val="28"/>
        </w:rPr>
      </w:pPr>
      <w:r w:rsidRPr="0016166C">
        <w:rPr>
          <w:sz w:val="28"/>
          <w:szCs w:val="28"/>
        </w:rPr>
        <w:t>на наружных стенах жилых, общественных, административных и бытовых зданий не ниже III степени огнестойкости и не ниже класса С1 при расходе газа до 400 м</w:t>
      </w:r>
      <w:r w:rsidRPr="0016166C">
        <w:rPr>
          <w:sz w:val="28"/>
          <w:szCs w:val="28"/>
          <w:vertAlign w:val="superscript"/>
        </w:rPr>
        <w:t>3</w:t>
      </w:r>
      <w:r w:rsidRPr="0016166C">
        <w:rPr>
          <w:sz w:val="28"/>
          <w:szCs w:val="28"/>
        </w:rPr>
        <w:t>/ч.</w:t>
      </w:r>
    </w:p>
    <w:p w:rsidR="002B6A26" w:rsidRPr="0016166C" w:rsidRDefault="002B6A26" w:rsidP="006E1A1B">
      <w:pPr>
        <w:ind w:firstLine="709"/>
        <w:jc w:val="both"/>
        <w:rPr>
          <w:sz w:val="28"/>
          <w:szCs w:val="28"/>
        </w:rPr>
      </w:pPr>
      <w:r w:rsidRPr="0016166C">
        <w:rPr>
          <w:sz w:val="28"/>
          <w:szCs w:val="28"/>
        </w:rPr>
        <w:t>3.3.5.20.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2B6A26" w:rsidRPr="0016166C" w:rsidRDefault="002B6A26" w:rsidP="006E1A1B">
      <w:pPr>
        <w:ind w:firstLine="709"/>
        <w:jc w:val="both"/>
        <w:rPr>
          <w:sz w:val="28"/>
          <w:szCs w:val="28"/>
        </w:rPr>
      </w:pPr>
      <w:r w:rsidRPr="0016166C">
        <w:rPr>
          <w:sz w:val="28"/>
          <w:szCs w:val="28"/>
        </w:rPr>
        <w:t>3.3.5.21. ШРП с входным давлением газа свыше 0,6 МПа и до 1,2 МПа на наружных стенах зданий устанавливать не разрешается.</w:t>
      </w:r>
    </w:p>
    <w:p w:rsidR="002B6A26" w:rsidRPr="0016166C" w:rsidRDefault="002B6A26" w:rsidP="006E1A1B">
      <w:pPr>
        <w:ind w:firstLine="709"/>
        <w:jc w:val="both"/>
        <w:rPr>
          <w:sz w:val="28"/>
          <w:szCs w:val="28"/>
        </w:rPr>
      </w:pPr>
      <w:r w:rsidRPr="0016166C">
        <w:rPr>
          <w:sz w:val="28"/>
          <w:szCs w:val="28"/>
        </w:rPr>
        <w:t>3.3.5.22.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rsidR="002B6A26" w:rsidRPr="0016166C" w:rsidRDefault="002B6A26" w:rsidP="006E1A1B">
      <w:pPr>
        <w:ind w:firstLine="709"/>
        <w:jc w:val="both"/>
        <w:rPr>
          <w:sz w:val="28"/>
          <w:szCs w:val="28"/>
        </w:rPr>
      </w:pPr>
      <w:r w:rsidRPr="0016166C">
        <w:rPr>
          <w:sz w:val="28"/>
          <w:szCs w:val="28"/>
        </w:rPr>
        <w:t>3.3.5.23.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rsidR="002B6A26" w:rsidRPr="0016166C" w:rsidRDefault="002B6A26" w:rsidP="006E1A1B">
      <w:pPr>
        <w:rPr>
          <w:sz w:val="28"/>
          <w:szCs w:val="28"/>
        </w:rPr>
      </w:pPr>
    </w:p>
    <w:tbl>
      <w:tblPr>
        <w:tblW w:w="0" w:type="auto"/>
        <w:tblInd w:w="-106" w:type="dxa"/>
        <w:tblLayout w:type="fixed"/>
        <w:tblLook w:val="0000"/>
      </w:tblPr>
      <w:tblGrid>
        <w:gridCol w:w="2510"/>
        <w:gridCol w:w="2567"/>
        <w:gridCol w:w="2409"/>
        <w:gridCol w:w="1995"/>
        <w:gridCol w:w="7"/>
      </w:tblGrid>
      <w:tr w:rsidR="002B6A26">
        <w:tc>
          <w:tcPr>
            <w:tcW w:w="9488" w:type="dxa"/>
            <w:gridSpan w:val="5"/>
            <w:tcBorders>
              <w:bottom w:val="single" w:sz="4" w:space="0" w:color="auto"/>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17 </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2510"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Давление газа на вводе в ГРП, ГРПБ, ШРП, МПа</w:t>
            </w:r>
          </w:p>
        </w:tc>
        <w:tc>
          <w:tcPr>
            <w:tcW w:w="6978" w:type="dxa"/>
            <w:gridSpan w:val="4"/>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Расстояние в свету от отдельно стоящих ГРП, ГРПБ и отдельно стоящих ШРП по горизонтали (м) до</w:t>
            </w:r>
          </w:p>
        </w:tc>
      </w:tr>
      <w:tr w:rsidR="002B6A26">
        <w:trPr>
          <w:gridAfter w:val="1"/>
          <w:wAfter w:w="7" w:type="dxa"/>
        </w:trPr>
        <w:tc>
          <w:tcPr>
            <w:tcW w:w="2510"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256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зданий и сооружений</w:t>
            </w:r>
          </w:p>
        </w:tc>
        <w:tc>
          <w:tcPr>
            <w:tcW w:w="240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автомобильных дорог (до обочины)</w:t>
            </w:r>
          </w:p>
        </w:tc>
        <w:tc>
          <w:tcPr>
            <w:tcW w:w="199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воздушных линий электропередачи</w:t>
            </w:r>
          </w:p>
        </w:tc>
      </w:tr>
      <w:tr w:rsidR="002B6A26">
        <w:trPr>
          <w:gridAfter w:val="1"/>
          <w:wAfter w:w="7" w:type="dxa"/>
        </w:trPr>
        <w:tc>
          <w:tcPr>
            <w:tcW w:w="251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 0,6</w:t>
            </w:r>
          </w:p>
        </w:tc>
        <w:tc>
          <w:tcPr>
            <w:tcW w:w="256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240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199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не менее 1,5 высоты опоры</w:t>
            </w:r>
          </w:p>
        </w:tc>
      </w:tr>
      <w:tr w:rsidR="002B6A26" w:rsidRPr="0016166C">
        <w:trPr>
          <w:gridAfter w:val="1"/>
          <w:wAfter w:w="7" w:type="dxa"/>
        </w:trPr>
        <w:tc>
          <w:tcPr>
            <w:tcW w:w="251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0,6 до 1,2</w:t>
            </w:r>
          </w:p>
        </w:tc>
        <w:tc>
          <w:tcPr>
            <w:tcW w:w="2567"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2409"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1995" w:type="dxa"/>
            <w:vMerge/>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bl>
    <w:p w:rsidR="002B6A26" w:rsidRPr="0016166C" w:rsidRDefault="002B6A26" w:rsidP="006E1A1B">
      <w:pPr>
        <w:jc w:val="both"/>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2B6A26" w:rsidRPr="0016166C" w:rsidRDefault="002B6A26" w:rsidP="006E1A1B">
      <w:pPr>
        <w:ind w:firstLine="709"/>
        <w:jc w:val="both"/>
        <w:rPr>
          <w:sz w:val="28"/>
          <w:szCs w:val="28"/>
        </w:rPr>
      </w:pPr>
      <w:r w:rsidRPr="0016166C">
        <w:rPr>
          <w:sz w:val="28"/>
          <w:szCs w:val="28"/>
        </w:rPr>
        <w:t>2. Требования таблицы 17 распространяются также на узлы учета расхода газа, располагаемые в отдельно стоящих зданиях или в шкафах на отдельно стоящих опорах.</w:t>
      </w:r>
    </w:p>
    <w:p w:rsidR="002B6A26" w:rsidRPr="0016166C" w:rsidRDefault="002B6A26" w:rsidP="006E1A1B">
      <w:pPr>
        <w:ind w:firstLine="709"/>
        <w:jc w:val="both"/>
        <w:rPr>
          <w:sz w:val="28"/>
          <w:szCs w:val="28"/>
        </w:rPr>
      </w:pPr>
      <w:r w:rsidRPr="0016166C">
        <w:rPr>
          <w:sz w:val="28"/>
          <w:szCs w:val="28"/>
        </w:rPr>
        <w:t>3. Расстояние от отдельно стоящего ШРП при давлении газа на вводе до 0,3 МПа до зданий и сооружений не нормируется.</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11" w:name="sub_100347"/>
      <w:r w:rsidRPr="0016166C">
        <w:rPr>
          <w:rFonts w:ascii="Times New Roman" w:hAnsi="Times New Roman" w:cs="Times New Roman"/>
          <w:b w:val="0"/>
          <w:bCs w:val="0"/>
          <w:sz w:val="28"/>
          <w:szCs w:val="28"/>
          <w:u w:val="none"/>
        </w:rPr>
        <w:t>3.3.6. Электроснабжение</w:t>
      </w:r>
      <w:bookmarkEnd w:id="11"/>
    </w:p>
    <w:p w:rsidR="002B6A26" w:rsidRPr="0016166C" w:rsidRDefault="002B6A26" w:rsidP="006E1A1B">
      <w:pPr>
        <w:ind w:firstLine="432"/>
        <w:jc w:val="both"/>
        <w:rPr>
          <w:sz w:val="28"/>
          <w:szCs w:val="28"/>
        </w:rPr>
      </w:pPr>
      <w:r w:rsidRPr="0016166C">
        <w:rPr>
          <w:sz w:val="28"/>
          <w:szCs w:val="28"/>
        </w:rPr>
        <w:t>3.3.6.1. 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 213).</w:t>
      </w:r>
    </w:p>
    <w:p w:rsidR="002B6A26" w:rsidRPr="0016166C" w:rsidRDefault="002B6A26" w:rsidP="006E1A1B">
      <w:pPr>
        <w:ind w:firstLine="709"/>
        <w:jc w:val="both"/>
        <w:rPr>
          <w:sz w:val="28"/>
          <w:szCs w:val="28"/>
        </w:rPr>
      </w:pPr>
      <w:r w:rsidRPr="0016166C">
        <w:rPr>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B6A26" w:rsidRPr="0016166C" w:rsidRDefault="002B6A26" w:rsidP="006E1A1B">
      <w:pPr>
        <w:ind w:firstLine="709"/>
        <w:jc w:val="both"/>
        <w:rPr>
          <w:sz w:val="28"/>
          <w:szCs w:val="28"/>
        </w:rPr>
      </w:pPr>
      <w:r w:rsidRPr="0016166C">
        <w:rPr>
          <w:sz w:val="28"/>
          <w:szCs w:val="28"/>
        </w:rPr>
        <w:t>При реконструкции действующих сетей необходимо максимально использовать существующие электросетевые сооружения.</w:t>
      </w:r>
    </w:p>
    <w:p w:rsidR="002B6A26" w:rsidRPr="0016166C" w:rsidRDefault="002B6A26" w:rsidP="006E1A1B">
      <w:pPr>
        <w:ind w:firstLine="709"/>
        <w:jc w:val="both"/>
        <w:rPr>
          <w:sz w:val="28"/>
          <w:szCs w:val="28"/>
        </w:rPr>
      </w:pPr>
      <w:r w:rsidRPr="0016166C">
        <w:rPr>
          <w:sz w:val="28"/>
          <w:szCs w:val="28"/>
        </w:rPr>
        <w:t>Основные решения по электроснабжению потребителей разрабатываются в концепции развития и реконструк</w:t>
      </w:r>
      <w:r>
        <w:rPr>
          <w:sz w:val="28"/>
          <w:szCs w:val="28"/>
        </w:rPr>
        <w:t>ции населенного пункта</w:t>
      </w:r>
      <w:r w:rsidRPr="0016166C">
        <w:rPr>
          <w:sz w:val="28"/>
          <w:szCs w:val="28"/>
        </w:rPr>
        <w:t>, генеральном плане, проекте планировки территории и схеме развития электрических сетей.</w:t>
      </w:r>
    </w:p>
    <w:p w:rsidR="002B6A26" w:rsidRPr="0016166C" w:rsidRDefault="002B6A26" w:rsidP="006E1A1B">
      <w:pPr>
        <w:ind w:firstLine="709"/>
        <w:jc w:val="both"/>
        <w:rPr>
          <w:sz w:val="28"/>
          <w:szCs w:val="28"/>
        </w:rPr>
      </w:pPr>
      <w:r w:rsidRPr="0016166C">
        <w:rPr>
          <w:sz w:val="28"/>
          <w:szCs w:val="28"/>
        </w:rPr>
        <w:t>В составе концепции развития муниципального образования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2B6A26" w:rsidRPr="0016166C" w:rsidRDefault="002B6A26" w:rsidP="006E1A1B">
      <w:pPr>
        <w:ind w:firstLine="709"/>
        <w:jc w:val="both"/>
        <w:rPr>
          <w:sz w:val="28"/>
          <w:szCs w:val="28"/>
        </w:rPr>
      </w:pPr>
      <w:r w:rsidRPr="0016166C">
        <w:rPr>
          <w:sz w:val="28"/>
          <w:szCs w:val="28"/>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2B6A26" w:rsidRPr="0016166C" w:rsidRDefault="002B6A26" w:rsidP="006E1A1B">
      <w:pPr>
        <w:ind w:firstLine="709"/>
        <w:jc w:val="both"/>
        <w:rPr>
          <w:sz w:val="28"/>
          <w:szCs w:val="28"/>
        </w:rPr>
      </w:pPr>
      <w:r w:rsidRPr="0016166C">
        <w:rPr>
          <w:sz w:val="28"/>
          <w:szCs w:val="28"/>
        </w:rP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2B6A26" w:rsidRPr="0016166C" w:rsidRDefault="002B6A26" w:rsidP="006E1A1B">
      <w:pPr>
        <w:ind w:firstLine="709"/>
        <w:jc w:val="both"/>
        <w:rPr>
          <w:sz w:val="28"/>
          <w:szCs w:val="28"/>
        </w:rPr>
      </w:pPr>
      <w:r w:rsidRPr="0016166C">
        <w:rPr>
          <w:sz w:val="28"/>
          <w:szCs w:val="28"/>
        </w:rPr>
        <w:t>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муниципального района. В объем графического материала по этим сетям входят схемы электрических соединений и конфигурация сетей 10(6) кВ на плане муниципального района в масштабе 1:2000 с указанием основных параметров системы электроснабжения.</w:t>
      </w:r>
    </w:p>
    <w:p w:rsidR="002B6A26" w:rsidRPr="0016166C" w:rsidRDefault="002B6A26" w:rsidP="006E1A1B">
      <w:pPr>
        <w:ind w:firstLine="709"/>
        <w:jc w:val="both"/>
        <w:rPr>
          <w:sz w:val="28"/>
          <w:szCs w:val="28"/>
        </w:rPr>
      </w:pPr>
      <w:r w:rsidRPr="0016166C">
        <w:rPr>
          <w:sz w:val="28"/>
          <w:szCs w:val="28"/>
        </w:rPr>
        <w:t>Сети внешнего электроснабжения промышленных, коммунальных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2B6A26" w:rsidRPr="0016166C" w:rsidRDefault="002B6A26" w:rsidP="006E1A1B">
      <w:pPr>
        <w:ind w:firstLine="709"/>
        <w:jc w:val="both"/>
        <w:rPr>
          <w:sz w:val="28"/>
          <w:szCs w:val="28"/>
        </w:rPr>
      </w:pPr>
      <w:r w:rsidRPr="0016166C">
        <w:rPr>
          <w:sz w:val="28"/>
          <w:szCs w:val="28"/>
        </w:rPr>
        <w:t>3.3.6.2.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(СО 153-34.20.185-94) и СП 31-110-2003.</w:t>
      </w:r>
    </w:p>
    <w:p w:rsidR="002B6A26" w:rsidRPr="0016166C" w:rsidRDefault="002B6A26" w:rsidP="006E1A1B">
      <w:pPr>
        <w:ind w:firstLine="709"/>
        <w:jc w:val="both"/>
        <w:rPr>
          <w:sz w:val="28"/>
          <w:szCs w:val="28"/>
        </w:rPr>
      </w:pPr>
      <w:r w:rsidRPr="0016166C">
        <w:rPr>
          <w:sz w:val="28"/>
          <w:szCs w:val="28"/>
        </w:rPr>
        <w:t>Укрупненные показатели электропотребления в сельских населенных пунктах допускается принимать в соответствии с таблицей 18.</w:t>
      </w:r>
    </w:p>
    <w:p w:rsidR="002B6A26" w:rsidRPr="0016166C" w:rsidRDefault="002B6A26" w:rsidP="006E1A1B">
      <w:pPr>
        <w:rPr>
          <w:sz w:val="28"/>
          <w:szCs w:val="28"/>
        </w:rPr>
      </w:pPr>
    </w:p>
    <w:tbl>
      <w:tblPr>
        <w:tblW w:w="0" w:type="auto"/>
        <w:tblInd w:w="-106" w:type="dxa"/>
        <w:tblLayout w:type="fixed"/>
        <w:tblLook w:val="0000"/>
      </w:tblPr>
      <w:tblGrid>
        <w:gridCol w:w="2350"/>
        <w:gridCol w:w="3878"/>
        <w:gridCol w:w="3620"/>
      </w:tblGrid>
      <w:tr w:rsidR="002B6A26">
        <w:tc>
          <w:tcPr>
            <w:tcW w:w="9848" w:type="dxa"/>
            <w:gridSpan w:val="3"/>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18 </w:t>
            </w:r>
          </w:p>
        </w:tc>
      </w:tr>
      <w:tr w:rsidR="002B6A26">
        <w:tc>
          <w:tcPr>
            <w:tcW w:w="9848" w:type="dxa"/>
            <w:gridSpan w:val="3"/>
          </w:tcPr>
          <w:p w:rsidR="002B6A26" w:rsidRPr="0016166C" w:rsidRDefault="002B6A26" w:rsidP="006E1A1B">
            <w:pPr>
              <w:pStyle w:val="a4"/>
              <w:snapToGrid w:val="0"/>
              <w:rPr>
                <w:rFonts w:ascii="Times New Roman" w:hAnsi="Times New Roman" w:cs="Times New Roman"/>
                <w:sz w:val="28"/>
                <w:szCs w:val="28"/>
              </w:rPr>
            </w:pP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Укрупненные показатели электропотребления</w:t>
            </w:r>
          </w:p>
        </w:tc>
      </w:tr>
      <w:tr w:rsidR="002B6A26" w:rsidRPr="0016166C">
        <w:tc>
          <w:tcPr>
            <w:tcW w:w="235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87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Электропотребление кВт-ч/год на 1 чел.</w:t>
            </w:r>
          </w:p>
        </w:tc>
        <w:tc>
          <w:tcPr>
            <w:tcW w:w="36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Использование максимума эл. Нагрузки ч/год</w:t>
            </w:r>
          </w:p>
        </w:tc>
      </w:tr>
      <w:tr w:rsidR="002B6A26" w:rsidRPr="0016166C">
        <w:tc>
          <w:tcPr>
            <w:tcW w:w="235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Сельские населенные пункты </w:t>
            </w:r>
          </w:p>
        </w:tc>
        <w:tc>
          <w:tcPr>
            <w:tcW w:w="387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1250</w:t>
            </w:r>
          </w:p>
        </w:tc>
        <w:tc>
          <w:tcPr>
            <w:tcW w:w="36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4500</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3.3.6.3. При проектиров</w:t>
      </w:r>
      <w:r>
        <w:rPr>
          <w:sz w:val="28"/>
          <w:szCs w:val="28"/>
        </w:rPr>
        <w:t>ании электроснабжения населенного пункта</w:t>
      </w:r>
      <w:r w:rsidRPr="0016166C">
        <w:rPr>
          <w:sz w:val="28"/>
          <w:szCs w:val="28"/>
        </w:rPr>
        <w:t xml:space="preserve"> необходимо учитывать требования к обеспечению его надежности в соответствии с категорией проектируемых территорий.</w:t>
      </w:r>
    </w:p>
    <w:p w:rsidR="002B6A26" w:rsidRPr="0016166C" w:rsidRDefault="002B6A26" w:rsidP="006E1A1B">
      <w:pPr>
        <w:ind w:firstLine="709"/>
        <w:jc w:val="both"/>
        <w:rPr>
          <w:sz w:val="28"/>
          <w:szCs w:val="28"/>
        </w:rPr>
      </w:pPr>
      <w:r w:rsidRPr="0016166C">
        <w:rPr>
          <w:sz w:val="28"/>
          <w:szCs w:val="28"/>
        </w:rPr>
        <w:t>3.3.6.4.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34.20.185 - 94.</w:t>
      </w:r>
    </w:p>
    <w:p w:rsidR="002B6A26" w:rsidRPr="0016166C" w:rsidRDefault="002B6A26" w:rsidP="006E1A1B">
      <w:pPr>
        <w:ind w:firstLine="709"/>
        <w:jc w:val="both"/>
        <w:rPr>
          <w:sz w:val="28"/>
          <w:szCs w:val="28"/>
        </w:rPr>
      </w:pPr>
      <w:r w:rsidRPr="0016166C">
        <w:rPr>
          <w:sz w:val="28"/>
          <w:szCs w:val="28"/>
        </w:rPr>
        <w:t>3.3.6.5.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2B6A26" w:rsidRPr="0016166C" w:rsidRDefault="002B6A26" w:rsidP="006E1A1B">
      <w:pPr>
        <w:ind w:firstLine="709"/>
        <w:jc w:val="both"/>
        <w:rPr>
          <w:sz w:val="28"/>
          <w:szCs w:val="28"/>
        </w:rPr>
      </w:pPr>
      <w:r w:rsidRPr="0016166C">
        <w:rPr>
          <w:sz w:val="28"/>
          <w:szCs w:val="28"/>
        </w:rPr>
        <w:t>3.3.6.6.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2B6A26" w:rsidRPr="0016166C" w:rsidRDefault="002B6A26" w:rsidP="006E1A1B">
      <w:pPr>
        <w:ind w:firstLine="709"/>
        <w:jc w:val="both"/>
        <w:rPr>
          <w:sz w:val="28"/>
          <w:szCs w:val="28"/>
        </w:rPr>
      </w:pPr>
      <w:r w:rsidRPr="0016166C">
        <w:rPr>
          <w:sz w:val="28"/>
          <w:szCs w:val="28"/>
        </w:rPr>
        <w:t>3.3.6.7.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2B6A26" w:rsidRPr="0016166C" w:rsidRDefault="002B6A26" w:rsidP="006E1A1B">
      <w:pPr>
        <w:ind w:firstLine="709"/>
        <w:jc w:val="both"/>
        <w:rPr>
          <w:sz w:val="28"/>
          <w:szCs w:val="28"/>
        </w:rPr>
      </w:pPr>
      <w:r w:rsidRPr="0016166C">
        <w:rPr>
          <w:sz w:val="28"/>
          <w:szCs w:val="28"/>
        </w:rPr>
        <w:t>3.3.6.8. Линии электропередачи напряжением до 10 кВ на территории жилой зоны должны быть воздушными.</w:t>
      </w:r>
    </w:p>
    <w:p w:rsidR="002B6A26" w:rsidRPr="0016166C" w:rsidRDefault="002B6A26" w:rsidP="006E1A1B">
      <w:pPr>
        <w:ind w:firstLine="709"/>
        <w:jc w:val="both"/>
        <w:rPr>
          <w:sz w:val="28"/>
          <w:szCs w:val="28"/>
        </w:rPr>
      </w:pPr>
      <w:r w:rsidRPr="0016166C">
        <w:rPr>
          <w:sz w:val="28"/>
          <w:szCs w:val="28"/>
        </w:rPr>
        <w:t>3.3.6.9.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2B6A26" w:rsidRPr="0016166C" w:rsidRDefault="002B6A26" w:rsidP="006E1A1B">
      <w:pPr>
        <w:ind w:firstLine="709"/>
        <w:jc w:val="both"/>
        <w:rPr>
          <w:sz w:val="28"/>
          <w:szCs w:val="28"/>
        </w:rPr>
      </w:pPr>
      <w:r w:rsidRPr="0016166C">
        <w:rPr>
          <w:sz w:val="28"/>
          <w:szCs w:val="28"/>
        </w:rPr>
        <w:t>- 20 м - для линий напряжением 330 кВ;</w:t>
      </w:r>
    </w:p>
    <w:p w:rsidR="002B6A26" w:rsidRPr="0016166C" w:rsidRDefault="002B6A26" w:rsidP="006E1A1B">
      <w:pPr>
        <w:ind w:firstLine="709"/>
        <w:jc w:val="both"/>
        <w:rPr>
          <w:sz w:val="28"/>
          <w:szCs w:val="28"/>
        </w:rPr>
      </w:pPr>
      <w:r w:rsidRPr="0016166C">
        <w:rPr>
          <w:sz w:val="28"/>
          <w:szCs w:val="28"/>
        </w:rPr>
        <w:t>- 30 м - для линий напряжением 500 кВ;</w:t>
      </w:r>
    </w:p>
    <w:p w:rsidR="002B6A26" w:rsidRPr="0016166C" w:rsidRDefault="002B6A26" w:rsidP="006E1A1B">
      <w:pPr>
        <w:ind w:firstLine="709"/>
        <w:jc w:val="both"/>
        <w:rPr>
          <w:sz w:val="28"/>
          <w:szCs w:val="28"/>
        </w:rPr>
      </w:pPr>
      <w:r w:rsidRPr="0016166C">
        <w:rPr>
          <w:sz w:val="28"/>
          <w:szCs w:val="28"/>
        </w:rPr>
        <w:t>- 40 м - для линий напряжением 750 кВ;</w:t>
      </w:r>
    </w:p>
    <w:p w:rsidR="002B6A26" w:rsidRPr="0016166C" w:rsidRDefault="002B6A26" w:rsidP="006E1A1B">
      <w:pPr>
        <w:ind w:firstLine="709"/>
        <w:jc w:val="both"/>
        <w:rPr>
          <w:sz w:val="28"/>
          <w:szCs w:val="28"/>
        </w:rPr>
      </w:pPr>
      <w:r w:rsidRPr="0016166C">
        <w:rPr>
          <w:sz w:val="28"/>
          <w:szCs w:val="28"/>
        </w:rPr>
        <w:t>- 55 м - для линий напряжением 1150 кВ.</w:t>
      </w:r>
    </w:p>
    <w:p w:rsidR="002B6A26" w:rsidRPr="0016166C" w:rsidRDefault="002B6A26" w:rsidP="006E1A1B">
      <w:pPr>
        <w:ind w:firstLine="709"/>
        <w:jc w:val="both"/>
        <w:rPr>
          <w:sz w:val="28"/>
          <w:szCs w:val="28"/>
        </w:rPr>
      </w:pPr>
      <w:r w:rsidRPr="0016166C">
        <w:rPr>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2B6A26" w:rsidRPr="0016166C" w:rsidRDefault="002B6A26" w:rsidP="006E1A1B">
      <w:pPr>
        <w:ind w:firstLine="709"/>
        <w:jc w:val="both"/>
        <w:rPr>
          <w:sz w:val="28"/>
          <w:szCs w:val="28"/>
        </w:rPr>
      </w:pPr>
      <w:r w:rsidRPr="0016166C">
        <w:rPr>
          <w:sz w:val="28"/>
          <w:szCs w:val="28"/>
        </w:rPr>
        <w:t>3.3.6.10.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 486.</w:t>
      </w:r>
    </w:p>
    <w:p w:rsidR="002B6A26" w:rsidRPr="0016166C" w:rsidRDefault="002B6A26" w:rsidP="006E1A1B">
      <w:pPr>
        <w:ind w:firstLine="709"/>
        <w:jc w:val="both"/>
        <w:rPr>
          <w:sz w:val="28"/>
          <w:szCs w:val="28"/>
        </w:rPr>
      </w:pPr>
      <w:r w:rsidRPr="0016166C">
        <w:rPr>
          <w:sz w:val="28"/>
          <w:szCs w:val="28"/>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2B6A26" w:rsidRPr="0016166C" w:rsidRDefault="002B6A26" w:rsidP="006E1A1B">
      <w:pPr>
        <w:ind w:firstLine="709"/>
        <w:jc w:val="both"/>
        <w:rPr>
          <w:sz w:val="28"/>
          <w:szCs w:val="28"/>
        </w:rPr>
      </w:pPr>
      <w:r w:rsidRPr="0016166C">
        <w:rPr>
          <w:sz w:val="28"/>
          <w:szCs w:val="28"/>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2B6A26" w:rsidRPr="0016166C" w:rsidRDefault="002B6A26" w:rsidP="006E1A1B">
      <w:pPr>
        <w:ind w:firstLine="709"/>
        <w:jc w:val="both"/>
        <w:rPr>
          <w:sz w:val="28"/>
          <w:szCs w:val="28"/>
        </w:rPr>
      </w:pPr>
      <w:r w:rsidRPr="0016166C">
        <w:rPr>
          <w:sz w:val="28"/>
          <w:szCs w:val="28"/>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2B6A26" w:rsidRPr="0016166C" w:rsidRDefault="002B6A26" w:rsidP="006E1A1B">
      <w:pPr>
        <w:ind w:firstLine="709"/>
        <w:jc w:val="both"/>
        <w:rPr>
          <w:sz w:val="28"/>
          <w:szCs w:val="28"/>
        </w:rPr>
      </w:pPr>
      <w:r w:rsidRPr="0016166C">
        <w:rPr>
          <w:sz w:val="28"/>
          <w:szCs w:val="28"/>
        </w:rPr>
        <w:t>Минимальный размер земельного участка для установки опоры воздушной линии электропередачи напряжением свыше 10 кВ определяется как:</w:t>
      </w:r>
    </w:p>
    <w:p w:rsidR="002B6A26" w:rsidRPr="0016166C" w:rsidRDefault="002B6A26" w:rsidP="006E1A1B">
      <w:pPr>
        <w:ind w:firstLine="709"/>
        <w:jc w:val="both"/>
        <w:rPr>
          <w:sz w:val="28"/>
          <w:szCs w:val="28"/>
        </w:rPr>
      </w:pPr>
      <w:r w:rsidRPr="0016166C">
        <w:rPr>
          <w:sz w:val="28"/>
          <w:szCs w:val="28"/>
        </w:rPr>
        <w:t>- 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rsidR="002B6A26" w:rsidRPr="0016166C" w:rsidRDefault="002B6A26" w:rsidP="006E1A1B">
      <w:pPr>
        <w:ind w:firstLine="709"/>
        <w:jc w:val="both"/>
        <w:rPr>
          <w:sz w:val="28"/>
          <w:szCs w:val="28"/>
        </w:rPr>
      </w:pPr>
      <w:r w:rsidRPr="0016166C">
        <w:rPr>
          <w:sz w:val="28"/>
          <w:szCs w:val="28"/>
        </w:rPr>
        <w:t>- 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2B6A26" w:rsidRPr="0016166C" w:rsidRDefault="002B6A26" w:rsidP="006E1A1B">
      <w:pPr>
        <w:ind w:firstLine="709"/>
        <w:jc w:val="both"/>
        <w:rPr>
          <w:sz w:val="28"/>
          <w:szCs w:val="28"/>
        </w:rPr>
      </w:pPr>
      <w:r w:rsidRPr="0016166C">
        <w:rPr>
          <w:sz w:val="28"/>
          <w:szCs w:val="28"/>
        </w:rPr>
        <w:t>Минимальные размеры обособленных земельных участков для установки опоры воздушной линии электропередачи напряжением 330 кВ и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2B6A26" w:rsidRPr="0016166C" w:rsidRDefault="002B6A26" w:rsidP="006E1A1B">
      <w:pPr>
        <w:ind w:firstLine="709"/>
        <w:jc w:val="both"/>
        <w:rPr>
          <w:sz w:val="28"/>
          <w:szCs w:val="28"/>
        </w:rPr>
      </w:pPr>
      <w:r w:rsidRPr="0016166C">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2B6A26" w:rsidRPr="0016166C" w:rsidRDefault="002B6A26" w:rsidP="006E1A1B">
      <w:pPr>
        <w:ind w:firstLine="709"/>
        <w:jc w:val="both"/>
        <w:rPr>
          <w:sz w:val="28"/>
          <w:szCs w:val="28"/>
        </w:rPr>
      </w:pPr>
      <w:r w:rsidRPr="0016166C">
        <w:rPr>
          <w:sz w:val="28"/>
          <w:szCs w:val="28"/>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2B6A26" w:rsidRPr="0016166C" w:rsidRDefault="002B6A26" w:rsidP="006E1A1B">
      <w:pPr>
        <w:ind w:firstLine="709"/>
        <w:jc w:val="both"/>
        <w:rPr>
          <w:sz w:val="28"/>
          <w:szCs w:val="28"/>
        </w:rPr>
      </w:pPr>
      <w:r w:rsidRPr="0016166C">
        <w:rPr>
          <w:sz w:val="28"/>
          <w:szCs w:val="28"/>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2B6A26" w:rsidRPr="0016166C" w:rsidRDefault="002B6A26" w:rsidP="006E1A1B">
      <w:pPr>
        <w:ind w:firstLine="709"/>
        <w:jc w:val="both"/>
        <w:rPr>
          <w:sz w:val="28"/>
          <w:szCs w:val="28"/>
        </w:rPr>
      </w:pPr>
      <w:r w:rsidRPr="0016166C">
        <w:rPr>
          <w:sz w:val="28"/>
          <w:szCs w:val="28"/>
        </w:rPr>
        <w:t>3.3.6.11.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2B6A26" w:rsidRPr="0016166C" w:rsidRDefault="002B6A26" w:rsidP="006E1A1B">
      <w:pPr>
        <w:ind w:firstLine="709"/>
        <w:jc w:val="both"/>
        <w:rPr>
          <w:sz w:val="28"/>
          <w:szCs w:val="28"/>
        </w:rPr>
      </w:pPr>
      <w:r w:rsidRPr="0016166C">
        <w:rPr>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2B6A26" w:rsidRPr="0016166C" w:rsidRDefault="002B6A26" w:rsidP="006E1A1B">
      <w:pPr>
        <w:ind w:firstLine="709"/>
        <w:jc w:val="both"/>
        <w:rPr>
          <w:sz w:val="28"/>
          <w:szCs w:val="28"/>
        </w:rPr>
      </w:pPr>
      <w:r w:rsidRPr="0016166C">
        <w:rPr>
          <w:sz w:val="28"/>
          <w:szCs w:val="28"/>
        </w:rPr>
        <w:t>- для кабельных линий выше 1 кВ - по 1 м с каждой стороны от крайних кабелей;</w:t>
      </w:r>
    </w:p>
    <w:p w:rsidR="002B6A26" w:rsidRPr="0016166C" w:rsidRDefault="002B6A26" w:rsidP="006E1A1B">
      <w:pPr>
        <w:ind w:firstLine="709"/>
        <w:jc w:val="both"/>
        <w:rPr>
          <w:sz w:val="28"/>
          <w:szCs w:val="28"/>
        </w:rPr>
      </w:pPr>
      <w:r w:rsidRPr="0016166C">
        <w:rPr>
          <w:sz w:val="28"/>
          <w:szCs w:val="28"/>
        </w:rPr>
        <w:t>- для кабельных линий до 1 кВ - по 1 м с каждой стороны от крайних кабелей, а при прохождении кабельных линий под тротуарами - на 0,6 м в сторону зданий, сооружений и на 1 м в сторону проезжей части улицы.</w:t>
      </w:r>
    </w:p>
    <w:p w:rsidR="002B6A26" w:rsidRPr="0016166C" w:rsidRDefault="002B6A26" w:rsidP="006E1A1B">
      <w:pPr>
        <w:ind w:firstLine="709"/>
        <w:jc w:val="both"/>
        <w:rPr>
          <w:sz w:val="28"/>
          <w:szCs w:val="28"/>
        </w:rPr>
      </w:pPr>
      <w:r w:rsidRPr="0016166C">
        <w:rPr>
          <w:sz w:val="28"/>
          <w:szCs w:val="28"/>
        </w:rPr>
        <w:t>3.3.6.12. Охранные зоны кабельных линий используются с соблюдением требований правил охраны электрических сетей.</w:t>
      </w:r>
    </w:p>
    <w:p w:rsidR="002B6A26" w:rsidRPr="0016166C" w:rsidRDefault="002B6A26" w:rsidP="006E1A1B">
      <w:pPr>
        <w:ind w:firstLine="709"/>
        <w:jc w:val="both"/>
        <w:rPr>
          <w:sz w:val="28"/>
          <w:szCs w:val="28"/>
        </w:rPr>
      </w:pPr>
      <w:r w:rsidRPr="0016166C">
        <w:rPr>
          <w:sz w:val="28"/>
          <w:szCs w:val="28"/>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2B6A26" w:rsidRPr="0016166C" w:rsidRDefault="002B6A26" w:rsidP="006E1A1B">
      <w:pPr>
        <w:ind w:firstLine="709"/>
        <w:jc w:val="both"/>
        <w:rPr>
          <w:sz w:val="28"/>
          <w:szCs w:val="28"/>
        </w:rPr>
      </w:pPr>
      <w:r w:rsidRPr="0016166C">
        <w:rPr>
          <w:sz w:val="28"/>
          <w:szCs w:val="28"/>
        </w:rPr>
        <w:t>3.3.6.13. Распределительные и трансформаторные подстанции (РП и ТП) напряжением до 10 кВ следует предусматривать закрытого типа.</w:t>
      </w:r>
    </w:p>
    <w:p w:rsidR="002B6A26" w:rsidRPr="0016166C" w:rsidRDefault="002B6A26" w:rsidP="006E1A1B">
      <w:pPr>
        <w:ind w:firstLine="709"/>
        <w:jc w:val="both"/>
        <w:rPr>
          <w:sz w:val="28"/>
          <w:szCs w:val="28"/>
        </w:rPr>
      </w:pPr>
      <w:r w:rsidRPr="0016166C">
        <w:rPr>
          <w:sz w:val="28"/>
          <w:szCs w:val="28"/>
        </w:rPr>
        <w:t>3.3.6.14.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2B6A26" w:rsidRPr="0016166C" w:rsidRDefault="002B6A26" w:rsidP="006E1A1B">
      <w:pPr>
        <w:ind w:firstLine="709"/>
        <w:jc w:val="both"/>
        <w:rPr>
          <w:sz w:val="28"/>
          <w:szCs w:val="28"/>
        </w:rPr>
      </w:pPr>
      <w:r w:rsidRPr="0016166C">
        <w:rPr>
          <w:sz w:val="28"/>
          <w:szCs w:val="28"/>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2B6A26" w:rsidRPr="0016166C" w:rsidRDefault="002B6A26" w:rsidP="006E1A1B">
      <w:pPr>
        <w:ind w:firstLine="709"/>
        <w:jc w:val="both"/>
        <w:rPr>
          <w:sz w:val="28"/>
          <w:szCs w:val="28"/>
        </w:rPr>
      </w:pPr>
      <w:r w:rsidRPr="0016166C">
        <w:rPr>
          <w:sz w:val="28"/>
          <w:szCs w:val="28"/>
        </w:rPr>
        <w:t>Устройство и размещение встроенных, пристроенных и отдельно стоящих подстанций должно выполняться в соответствии с требованиями глав раздела 4 Правил устройства электроустановок.</w:t>
      </w:r>
    </w:p>
    <w:p w:rsidR="002B6A26" w:rsidRPr="0016166C" w:rsidRDefault="002B6A26" w:rsidP="006E1A1B">
      <w:pPr>
        <w:ind w:firstLine="709"/>
        <w:jc w:val="both"/>
        <w:rPr>
          <w:sz w:val="28"/>
          <w:szCs w:val="28"/>
        </w:rPr>
      </w:pPr>
      <w:r w:rsidRPr="0016166C">
        <w:rPr>
          <w:sz w:val="28"/>
          <w:szCs w:val="28"/>
        </w:rPr>
        <w:t>3.3.6.15.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2B6A26" w:rsidRPr="0016166C" w:rsidRDefault="002B6A26" w:rsidP="006E1A1B">
      <w:pPr>
        <w:ind w:firstLine="709"/>
        <w:jc w:val="both"/>
        <w:rPr>
          <w:sz w:val="28"/>
          <w:szCs w:val="28"/>
        </w:rPr>
      </w:pPr>
      <w:r w:rsidRPr="0016166C">
        <w:rPr>
          <w:sz w:val="28"/>
          <w:szCs w:val="28"/>
        </w:rPr>
        <w:t>3.3.6.16.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2B6A26" w:rsidRPr="0016166C" w:rsidRDefault="002B6A26" w:rsidP="006E1A1B">
      <w:pPr>
        <w:ind w:firstLine="709"/>
        <w:jc w:val="both"/>
        <w:rPr>
          <w:sz w:val="28"/>
          <w:szCs w:val="28"/>
        </w:rPr>
      </w:pPr>
      <w:r w:rsidRPr="0016166C">
        <w:rPr>
          <w:sz w:val="28"/>
          <w:szCs w:val="28"/>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2B6A26" w:rsidRPr="0016166C" w:rsidRDefault="002B6A26" w:rsidP="006E1A1B">
      <w:pPr>
        <w:ind w:firstLine="709"/>
        <w:jc w:val="both"/>
        <w:rPr>
          <w:sz w:val="28"/>
          <w:szCs w:val="28"/>
        </w:rPr>
      </w:pPr>
      <w:r w:rsidRPr="0016166C">
        <w:rPr>
          <w:sz w:val="28"/>
          <w:szCs w:val="28"/>
        </w:rP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 на основании результатов акустического расчета.</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12" w:name="sub_100348"/>
      <w:r w:rsidRPr="0016166C">
        <w:rPr>
          <w:rFonts w:ascii="Times New Roman" w:hAnsi="Times New Roman" w:cs="Times New Roman"/>
          <w:b w:val="0"/>
          <w:bCs w:val="0"/>
          <w:sz w:val="28"/>
          <w:szCs w:val="28"/>
          <w:u w:val="none"/>
        </w:rPr>
        <w:t>3.3.7. Объекты связи</w:t>
      </w:r>
      <w:bookmarkEnd w:id="12"/>
    </w:p>
    <w:p w:rsidR="002B6A26" w:rsidRPr="0016166C" w:rsidRDefault="002B6A26" w:rsidP="006E1A1B">
      <w:pPr>
        <w:ind w:firstLine="709"/>
        <w:jc w:val="both"/>
        <w:rPr>
          <w:sz w:val="28"/>
          <w:szCs w:val="28"/>
        </w:rPr>
      </w:pPr>
      <w:r w:rsidRPr="0016166C">
        <w:rPr>
          <w:sz w:val="28"/>
          <w:szCs w:val="28"/>
        </w:rPr>
        <w:t>3.3.7.1.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2B6A26" w:rsidRPr="0016166C" w:rsidRDefault="002B6A26" w:rsidP="006E1A1B">
      <w:pPr>
        <w:ind w:firstLine="709"/>
        <w:jc w:val="both"/>
        <w:rPr>
          <w:sz w:val="28"/>
          <w:szCs w:val="28"/>
        </w:rPr>
      </w:pPr>
      <w:r w:rsidRPr="0016166C">
        <w:rPr>
          <w:sz w:val="28"/>
          <w:szCs w:val="28"/>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2B6A26" w:rsidRPr="0016166C" w:rsidRDefault="002B6A26" w:rsidP="006E1A1B">
      <w:pPr>
        <w:ind w:firstLine="709"/>
        <w:jc w:val="both"/>
        <w:rPr>
          <w:sz w:val="28"/>
          <w:szCs w:val="28"/>
        </w:rPr>
      </w:pPr>
      <w:r w:rsidRPr="0016166C">
        <w:rPr>
          <w:sz w:val="28"/>
          <w:szCs w:val="28"/>
        </w:rPr>
        <w:t>3.3.7.2. Проектирование линейно-кабельных сооружений должно осуществляться с учетом перспективного развития первичных сетей связи.</w:t>
      </w:r>
    </w:p>
    <w:p w:rsidR="002B6A26" w:rsidRPr="0016166C" w:rsidRDefault="002B6A26" w:rsidP="006E1A1B">
      <w:pPr>
        <w:ind w:firstLine="709"/>
        <w:jc w:val="both"/>
        <w:rPr>
          <w:sz w:val="28"/>
          <w:szCs w:val="28"/>
        </w:rPr>
      </w:pPr>
      <w:r w:rsidRPr="0016166C">
        <w:rPr>
          <w:sz w:val="28"/>
          <w:szCs w:val="28"/>
        </w:rP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2B6A26" w:rsidRPr="0016166C" w:rsidRDefault="002B6A26" w:rsidP="006E1A1B">
      <w:pPr>
        <w:ind w:firstLine="709"/>
        <w:jc w:val="both"/>
        <w:rPr>
          <w:sz w:val="28"/>
          <w:szCs w:val="28"/>
        </w:rPr>
      </w:pPr>
      <w:r>
        <w:rPr>
          <w:sz w:val="28"/>
          <w:szCs w:val="28"/>
        </w:rPr>
        <w:t>- вне населенного пункта</w:t>
      </w:r>
      <w:r w:rsidRPr="0016166C">
        <w:rPr>
          <w:sz w:val="28"/>
          <w:szCs w:val="28"/>
        </w:rPr>
        <w:t xml:space="preserve"> - главным образом, вдоль дорог, существующих трасс и границ полей севооборотов;</w:t>
      </w:r>
    </w:p>
    <w:p w:rsidR="002B6A26" w:rsidRPr="0016166C" w:rsidRDefault="002B6A26" w:rsidP="006E1A1B">
      <w:pPr>
        <w:ind w:firstLine="709"/>
        <w:jc w:val="both"/>
        <w:rPr>
          <w:sz w:val="28"/>
          <w:szCs w:val="28"/>
        </w:rPr>
      </w:pPr>
      <w:r>
        <w:rPr>
          <w:sz w:val="28"/>
          <w:szCs w:val="28"/>
        </w:rPr>
        <w:t>- в населенном пункте</w:t>
      </w:r>
      <w:r w:rsidRPr="0016166C">
        <w:rPr>
          <w:sz w:val="28"/>
          <w:szCs w:val="28"/>
        </w:rPr>
        <w:t xml:space="preserve"> поселения - преимущественно на пешеходной части улиц (под тротуарами) и в полосе между красной линией и линией застройки.</w:t>
      </w:r>
    </w:p>
    <w:p w:rsidR="002B6A26" w:rsidRPr="0016166C" w:rsidRDefault="002B6A26" w:rsidP="006E1A1B">
      <w:pPr>
        <w:ind w:firstLine="709"/>
        <w:jc w:val="both"/>
        <w:rPr>
          <w:sz w:val="28"/>
          <w:szCs w:val="28"/>
        </w:rPr>
      </w:pPr>
      <w:r w:rsidRPr="0016166C">
        <w:rPr>
          <w:sz w:val="28"/>
          <w:szCs w:val="28"/>
        </w:rPr>
        <w:t>3.3.7.3. Кабельные линии связи размещаются вдоль автомобильных дорог при выполнении следующих требований:</w:t>
      </w:r>
    </w:p>
    <w:p w:rsidR="002B6A26" w:rsidRPr="0016166C" w:rsidRDefault="002B6A26" w:rsidP="006E1A1B">
      <w:pPr>
        <w:ind w:firstLine="709"/>
        <w:jc w:val="both"/>
        <w:rPr>
          <w:sz w:val="28"/>
          <w:szCs w:val="28"/>
        </w:rPr>
      </w:pPr>
      <w:r w:rsidRPr="0016166C">
        <w:rPr>
          <w:sz w:val="28"/>
          <w:szCs w:val="28"/>
        </w:rPr>
        <w:t>-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2B6A26" w:rsidRPr="0016166C" w:rsidRDefault="002B6A26" w:rsidP="006E1A1B">
      <w:pPr>
        <w:ind w:firstLine="709"/>
        <w:jc w:val="both"/>
        <w:rPr>
          <w:sz w:val="28"/>
          <w:szCs w:val="28"/>
        </w:rPr>
      </w:pPr>
      <w:r w:rsidRPr="0016166C">
        <w:rPr>
          <w:sz w:val="28"/>
          <w:szCs w:val="28"/>
        </w:rPr>
        <w:t>- на землях, наименее пригодных для сельского хозяйства, - по показателям загрязнения выбросами автомобильного транспорта;</w:t>
      </w:r>
    </w:p>
    <w:p w:rsidR="002B6A26" w:rsidRPr="0016166C" w:rsidRDefault="002B6A26" w:rsidP="006E1A1B">
      <w:pPr>
        <w:ind w:firstLine="709"/>
        <w:jc w:val="both"/>
        <w:rPr>
          <w:sz w:val="28"/>
          <w:szCs w:val="28"/>
        </w:rPr>
      </w:pPr>
      <w:r w:rsidRPr="0016166C">
        <w:rPr>
          <w:sz w:val="28"/>
          <w:szCs w:val="28"/>
        </w:rPr>
        <w:t>- соблюдение допустимых расстояний приближения полосы земель связи к границе полосы отвода автомобильных дорог.</w:t>
      </w:r>
    </w:p>
    <w:p w:rsidR="002B6A26" w:rsidRPr="0016166C" w:rsidRDefault="002B6A26" w:rsidP="006E1A1B">
      <w:pPr>
        <w:ind w:firstLine="709"/>
        <w:jc w:val="both"/>
        <w:rPr>
          <w:sz w:val="28"/>
          <w:szCs w:val="28"/>
        </w:rPr>
      </w:pPr>
      <w:r w:rsidRPr="0016166C">
        <w:rPr>
          <w:sz w:val="28"/>
          <w:szCs w:val="28"/>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2B6A26" w:rsidRPr="0016166C" w:rsidRDefault="002B6A26" w:rsidP="006E1A1B">
      <w:pPr>
        <w:ind w:firstLine="709"/>
        <w:jc w:val="both"/>
        <w:rPr>
          <w:sz w:val="28"/>
          <w:szCs w:val="28"/>
        </w:rPr>
      </w:pPr>
      <w:r w:rsidRPr="0016166C">
        <w:rPr>
          <w:sz w:val="28"/>
          <w:szCs w:val="28"/>
        </w:rPr>
        <w:t>Отклонение трасс кабельных линий от автомобильных дорог допускается также при вынужденных обходах, зон возможных затоплений, обвалов.</w:t>
      </w:r>
    </w:p>
    <w:p w:rsidR="002B6A26" w:rsidRPr="0016166C" w:rsidRDefault="002B6A26" w:rsidP="006E1A1B">
      <w:pPr>
        <w:ind w:firstLine="709"/>
        <w:jc w:val="both"/>
        <w:rPr>
          <w:sz w:val="28"/>
          <w:szCs w:val="28"/>
        </w:rPr>
      </w:pPr>
      <w:r w:rsidRPr="0016166C">
        <w:rPr>
          <w:sz w:val="28"/>
          <w:szCs w:val="28"/>
        </w:rPr>
        <w:t>3.3.7.4. Трасс</w:t>
      </w:r>
      <w:r>
        <w:rPr>
          <w:sz w:val="28"/>
          <w:szCs w:val="28"/>
        </w:rPr>
        <w:t>у кабельной линии вне населенного пункта</w:t>
      </w:r>
      <w:r w:rsidRPr="0016166C">
        <w:rPr>
          <w:sz w:val="28"/>
          <w:szCs w:val="28"/>
        </w:rPr>
        <w:t xml:space="preserve">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2B6A26" w:rsidRPr="0016166C" w:rsidRDefault="002B6A26" w:rsidP="006E1A1B">
      <w:pPr>
        <w:ind w:firstLine="709"/>
        <w:jc w:val="both"/>
        <w:rPr>
          <w:sz w:val="28"/>
          <w:szCs w:val="28"/>
        </w:rPr>
      </w:pPr>
      <w:r w:rsidRPr="0016166C">
        <w:rPr>
          <w:sz w:val="28"/>
          <w:szCs w:val="28"/>
        </w:rPr>
        <w:t xml:space="preserve">3.3.7.5. Трассы кабельных линий </w:t>
      </w:r>
      <w:r>
        <w:rPr>
          <w:sz w:val="28"/>
          <w:szCs w:val="28"/>
        </w:rPr>
        <w:t>связи вне населенного пункта</w:t>
      </w:r>
      <w:r w:rsidRPr="0016166C">
        <w:rPr>
          <w:sz w:val="28"/>
          <w:szCs w:val="28"/>
        </w:rPr>
        <w:t xml:space="preserve"> при отсутствии автомобильных дорог могут размещаться вдоль продуктопроводов.</w:t>
      </w:r>
    </w:p>
    <w:p w:rsidR="002B6A26" w:rsidRPr="0016166C" w:rsidRDefault="002B6A26" w:rsidP="006E1A1B">
      <w:pPr>
        <w:ind w:firstLine="709"/>
        <w:jc w:val="both"/>
        <w:rPr>
          <w:sz w:val="28"/>
          <w:szCs w:val="28"/>
        </w:rPr>
      </w:pPr>
      <w:r w:rsidRPr="0016166C">
        <w:rPr>
          <w:sz w:val="28"/>
          <w:szCs w:val="28"/>
        </w:rPr>
        <w:t>3.3.7.6.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2B6A26" w:rsidRPr="0016166C" w:rsidRDefault="002B6A26" w:rsidP="006E1A1B">
      <w:pPr>
        <w:ind w:firstLine="709"/>
        <w:jc w:val="both"/>
        <w:rPr>
          <w:sz w:val="28"/>
          <w:szCs w:val="28"/>
        </w:rPr>
      </w:pPr>
      <w:r w:rsidRPr="0016166C">
        <w:rPr>
          <w:sz w:val="28"/>
          <w:szCs w:val="28"/>
        </w:rPr>
        <w:t>3.3.7.7.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2B6A26" w:rsidRPr="0016166C" w:rsidRDefault="002B6A26" w:rsidP="006E1A1B">
      <w:pPr>
        <w:ind w:firstLine="709"/>
        <w:jc w:val="both"/>
        <w:rPr>
          <w:sz w:val="28"/>
          <w:szCs w:val="28"/>
        </w:rPr>
      </w:pPr>
      <w:r w:rsidRPr="0016166C">
        <w:rPr>
          <w:sz w:val="28"/>
          <w:szCs w:val="28"/>
        </w:rPr>
        <w:t>3.3.7.8.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2B6A26" w:rsidRPr="0016166C" w:rsidRDefault="002B6A26" w:rsidP="006E1A1B">
      <w:pPr>
        <w:ind w:firstLine="709"/>
        <w:jc w:val="both"/>
        <w:rPr>
          <w:sz w:val="28"/>
          <w:szCs w:val="28"/>
        </w:rPr>
      </w:pPr>
      <w:r w:rsidRPr="0016166C">
        <w:rPr>
          <w:sz w:val="28"/>
          <w:szCs w:val="28"/>
        </w:rPr>
        <w:t>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2B6A26" w:rsidRPr="0016166C" w:rsidRDefault="002B6A26" w:rsidP="006E1A1B">
      <w:pPr>
        <w:ind w:firstLine="709"/>
        <w:jc w:val="both"/>
        <w:rPr>
          <w:sz w:val="28"/>
          <w:szCs w:val="28"/>
        </w:rPr>
      </w:pPr>
      <w:r>
        <w:rPr>
          <w:sz w:val="28"/>
          <w:szCs w:val="28"/>
        </w:rPr>
        <w:t>На территории населенного пункта</w:t>
      </w:r>
      <w:r w:rsidRPr="0016166C">
        <w:rPr>
          <w:sz w:val="28"/>
          <w:szCs w:val="28"/>
        </w:rPr>
        <w:t xml:space="preserve"> могут быть использованы стоечные опоры, устанавливаемые на крышах зданий.</w:t>
      </w:r>
    </w:p>
    <w:p w:rsidR="002B6A26" w:rsidRPr="0016166C" w:rsidRDefault="002B6A26" w:rsidP="006E1A1B">
      <w:pPr>
        <w:ind w:firstLine="709"/>
        <w:jc w:val="both"/>
        <w:rPr>
          <w:sz w:val="28"/>
          <w:szCs w:val="28"/>
        </w:rPr>
      </w:pPr>
      <w:r w:rsidRPr="0016166C">
        <w:rPr>
          <w:sz w:val="28"/>
          <w:szCs w:val="28"/>
        </w:rPr>
        <w:t>3.3.7.9. Размещение воздушных линий связи в пределах придорожных полос возможно при соблюдении требований:</w:t>
      </w:r>
    </w:p>
    <w:p w:rsidR="002B6A26" w:rsidRPr="0016166C" w:rsidRDefault="002B6A26" w:rsidP="006E1A1B">
      <w:pPr>
        <w:ind w:firstLine="709"/>
        <w:jc w:val="both"/>
        <w:rPr>
          <w:sz w:val="28"/>
          <w:szCs w:val="28"/>
        </w:rPr>
      </w:pPr>
      <w:r w:rsidRPr="0016166C">
        <w:rPr>
          <w:sz w:val="28"/>
          <w:szCs w:val="28"/>
        </w:rPr>
        <w:t>-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2B6A26" w:rsidRPr="0016166C" w:rsidRDefault="002B6A26" w:rsidP="006E1A1B">
      <w:pPr>
        <w:ind w:firstLine="709"/>
        <w:jc w:val="both"/>
        <w:rPr>
          <w:sz w:val="28"/>
          <w:szCs w:val="28"/>
        </w:rPr>
      </w:pPr>
      <w:r w:rsidRPr="0016166C">
        <w:rPr>
          <w:sz w:val="28"/>
          <w:szCs w:val="28"/>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2B6A26" w:rsidRPr="0016166C" w:rsidRDefault="002B6A26" w:rsidP="006E1A1B">
      <w:pPr>
        <w:ind w:firstLine="709"/>
        <w:jc w:val="both"/>
        <w:rPr>
          <w:sz w:val="28"/>
          <w:szCs w:val="28"/>
        </w:rPr>
      </w:pPr>
      <w:r w:rsidRPr="0016166C">
        <w:rPr>
          <w:sz w:val="28"/>
          <w:szCs w:val="28"/>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2B6A26" w:rsidRPr="0016166C" w:rsidRDefault="002B6A26" w:rsidP="006E1A1B">
      <w:pPr>
        <w:ind w:firstLine="709"/>
        <w:jc w:val="both"/>
        <w:rPr>
          <w:sz w:val="28"/>
          <w:szCs w:val="28"/>
        </w:rPr>
      </w:pPr>
      <w:r w:rsidRPr="0016166C">
        <w:rPr>
          <w:sz w:val="28"/>
          <w:szCs w:val="28"/>
        </w:rPr>
        <w:t>3.3.7.10. Кабельные переходы через водные преграды в зависимости от назначения линий и местных условий могут выполняться:</w:t>
      </w:r>
    </w:p>
    <w:p w:rsidR="002B6A26" w:rsidRPr="0016166C" w:rsidRDefault="002B6A26" w:rsidP="006E1A1B">
      <w:pPr>
        <w:ind w:firstLine="709"/>
        <w:jc w:val="both"/>
        <w:rPr>
          <w:sz w:val="28"/>
          <w:szCs w:val="28"/>
        </w:rPr>
      </w:pPr>
      <w:r w:rsidRPr="0016166C">
        <w:rPr>
          <w:sz w:val="28"/>
          <w:szCs w:val="28"/>
        </w:rPr>
        <w:t xml:space="preserve">- кабелями, прокладываемыми под водой; </w:t>
      </w:r>
    </w:p>
    <w:p w:rsidR="002B6A26" w:rsidRPr="0016166C" w:rsidRDefault="002B6A26" w:rsidP="006E1A1B">
      <w:pPr>
        <w:ind w:firstLine="709"/>
        <w:jc w:val="both"/>
        <w:rPr>
          <w:sz w:val="28"/>
          <w:szCs w:val="28"/>
        </w:rPr>
      </w:pPr>
      <w:r w:rsidRPr="0016166C">
        <w:rPr>
          <w:sz w:val="28"/>
          <w:szCs w:val="28"/>
        </w:rPr>
        <w:t>- кабелями, прокладываемыми по мостам;</w:t>
      </w:r>
    </w:p>
    <w:p w:rsidR="002B6A26" w:rsidRPr="0016166C" w:rsidRDefault="002B6A26" w:rsidP="006E1A1B">
      <w:pPr>
        <w:ind w:firstLine="709"/>
        <w:jc w:val="both"/>
        <w:rPr>
          <w:sz w:val="28"/>
          <w:szCs w:val="28"/>
        </w:rPr>
      </w:pPr>
      <w:r w:rsidRPr="0016166C">
        <w:rPr>
          <w:sz w:val="28"/>
          <w:szCs w:val="28"/>
        </w:rPr>
        <w:t>- подвесными кабелями на опорах.</w:t>
      </w:r>
    </w:p>
    <w:p w:rsidR="002B6A26" w:rsidRPr="0016166C" w:rsidRDefault="002B6A26" w:rsidP="006E1A1B">
      <w:pPr>
        <w:ind w:firstLine="709"/>
        <w:jc w:val="both"/>
        <w:rPr>
          <w:sz w:val="28"/>
          <w:szCs w:val="28"/>
        </w:rPr>
      </w:pPr>
      <w:r w:rsidRPr="0016166C">
        <w:rPr>
          <w:sz w:val="28"/>
          <w:szCs w:val="28"/>
        </w:rPr>
        <w:t>Кабельные переходы через водные преграды размещаются в соответствии с требованиями к проектированию линейно-кабельных сооружений.</w:t>
      </w:r>
    </w:p>
    <w:p w:rsidR="002B6A26" w:rsidRPr="0016166C" w:rsidRDefault="002B6A26" w:rsidP="006E1A1B">
      <w:pPr>
        <w:ind w:firstLine="709"/>
        <w:jc w:val="both"/>
        <w:rPr>
          <w:sz w:val="28"/>
          <w:szCs w:val="28"/>
        </w:rPr>
      </w:pPr>
      <w:r w:rsidRPr="0016166C">
        <w:rPr>
          <w:sz w:val="28"/>
          <w:szCs w:val="28"/>
        </w:rPr>
        <w:t>3.3.7.11.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3.4 "Зоны инженерной инфраструктуры" настоящего раздела.</w:t>
      </w:r>
    </w:p>
    <w:p w:rsidR="002B6A26" w:rsidRPr="0016166C" w:rsidRDefault="002B6A26" w:rsidP="006E1A1B">
      <w:pPr>
        <w:ind w:firstLine="709"/>
        <w:jc w:val="both"/>
        <w:rPr>
          <w:sz w:val="28"/>
          <w:szCs w:val="28"/>
        </w:rPr>
      </w:pPr>
      <w:r w:rsidRPr="0016166C">
        <w:rPr>
          <w:sz w:val="28"/>
          <w:szCs w:val="28"/>
        </w:rPr>
        <w:t>3.3.7.12.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2B6A26" w:rsidRPr="0016166C" w:rsidRDefault="002B6A26" w:rsidP="006E1A1B">
      <w:pPr>
        <w:ind w:firstLine="709"/>
        <w:jc w:val="both"/>
        <w:rPr>
          <w:sz w:val="28"/>
          <w:szCs w:val="28"/>
        </w:rPr>
      </w:pPr>
      <w:r w:rsidRPr="0016166C">
        <w:rPr>
          <w:sz w:val="28"/>
          <w:szCs w:val="28"/>
        </w:rPr>
        <w:t>-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B6A26" w:rsidRPr="0016166C" w:rsidRDefault="002B6A26" w:rsidP="006E1A1B">
      <w:pPr>
        <w:ind w:firstLine="709"/>
        <w:jc w:val="both"/>
        <w:rPr>
          <w:sz w:val="28"/>
          <w:szCs w:val="28"/>
        </w:rPr>
      </w:pPr>
      <w:r w:rsidRPr="0016166C">
        <w:rPr>
          <w:sz w:val="28"/>
          <w:szCs w:val="28"/>
        </w:rPr>
        <w:t>- при эффективной излучаемой мощности от 1000 Вт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2B6A26" w:rsidRPr="0016166C" w:rsidRDefault="002B6A26" w:rsidP="006E1A1B">
      <w:pPr>
        <w:ind w:firstLine="709"/>
        <w:jc w:val="both"/>
        <w:rPr>
          <w:sz w:val="28"/>
          <w:szCs w:val="28"/>
        </w:rPr>
      </w:pPr>
      <w:r w:rsidRPr="0016166C">
        <w:rPr>
          <w:sz w:val="28"/>
          <w:szCs w:val="28"/>
        </w:rPr>
        <w:t>Рекомендуется размещение антенн на отдельно стоящих опорах и мачтах.</w:t>
      </w:r>
    </w:p>
    <w:p w:rsidR="002B6A26" w:rsidRPr="0016166C" w:rsidRDefault="002B6A26" w:rsidP="006E1A1B">
      <w:pPr>
        <w:ind w:firstLine="709"/>
        <w:jc w:val="both"/>
        <w:rPr>
          <w:sz w:val="28"/>
          <w:szCs w:val="28"/>
        </w:rPr>
      </w:pPr>
      <w:r w:rsidRPr="0016166C">
        <w:rPr>
          <w:sz w:val="28"/>
          <w:szCs w:val="28"/>
        </w:rPr>
        <w:t>3.3.7.13. Уровни электромагнитных излучений не должны превышать предельно-допустимые уровни (ПДУ) согласно приложению 1 к СанПиН 2.1.8/2.2.4.1383-03.</w:t>
      </w:r>
    </w:p>
    <w:p w:rsidR="002B6A26" w:rsidRPr="0016166C" w:rsidRDefault="002B6A26" w:rsidP="006E1A1B">
      <w:pPr>
        <w:ind w:firstLine="709"/>
        <w:jc w:val="both"/>
        <w:rPr>
          <w:sz w:val="28"/>
          <w:szCs w:val="28"/>
        </w:rPr>
      </w:pPr>
      <w:r w:rsidRPr="0016166C">
        <w:rPr>
          <w:sz w:val="28"/>
          <w:szCs w:val="28"/>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2B6A26" w:rsidRPr="0016166C" w:rsidRDefault="002B6A26" w:rsidP="006E1A1B">
      <w:pPr>
        <w:ind w:firstLine="709"/>
        <w:jc w:val="both"/>
        <w:rPr>
          <w:sz w:val="28"/>
          <w:szCs w:val="28"/>
        </w:rPr>
      </w:pPr>
      <w:r w:rsidRPr="0016166C">
        <w:rPr>
          <w:sz w:val="28"/>
          <w:szCs w:val="28"/>
        </w:rPr>
        <w:t>Границы санитарно-защитных зон определяются на высоте 2 м от поверхности земли по ПДУ.</w:t>
      </w:r>
    </w:p>
    <w:p w:rsidR="002B6A26" w:rsidRPr="0016166C" w:rsidRDefault="002B6A26" w:rsidP="006E1A1B">
      <w:pPr>
        <w:ind w:firstLine="709"/>
        <w:jc w:val="both"/>
        <w:rPr>
          <w:sz w:val="28"/>
          <w:szCs w:val="28"/>
        </w:rPr>
      </w:pPr>
      <w:r w:rsidRPr="0016166C">
        <w:rPr>
          <w:sz w:val="28"/>
          <w:szCs w:val="28"/>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2B6A26" w:rsidRPr="0016166C" w:rsidRDefault="002B6A26" w:rsidP="006E1A1B">
      <w:pPr>
        <w:rPr>
          <w:sz w:val="28"/>
          <w:szCs w:val="28"/>
        </w:rPr>
      </w:pPr>
      <w:bookmarkStart w:id="13" w:name="sub_100349"/>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3.3.8. Размещение инженерных сетей</w:t>
      </w:r>
      <w:bookmarkEnd w:id="13"/>
    </w:p>
    <w:p w:rsidR="002B6A26" w:rsidRPr="0016166C" w:rsidRDefault="002B6A26" w:rsidP="006E1A1B">
      <w:pPr>
        <w:ind w:firstLine="709"/>
        <w:jc w:val="both"/>
        <w:rPr>
          <w:sz w:val="28"/>
          <w:szCs w:val="28"/>
        </w:rPr>
      </w:pPr>
      <w:r w:rsidRPr="0016166C">
        <w:rPr>
          <w:sz w:val="28"/>
          <w:szCs w:val="28"/>
        </w:rPr>
        <w:t>3.3.8.1. Инженерные сети должны размещаться вдоль улиц, дорог и проездов и только вне пределов проезжей части в полосе озеленения.</w:t>
      </w:r>
    </w:p>
    <w:p w:rsidR="002B6A26" w:rsidRPr="0016166C" w:rsidRDefault="002B6A26" w:rsidP="006E1A1B">
      <w:pPr>
        <w:ind w:firstLine="709"/>
        <w:jc w:val="both"/>
        <w:rPr>
          <w:sz w:val="28"/>
          <w:szCs w:val="28"/>
        </w:rPr>
      </w:pPr>
      <w:r w:rsidRPr="0016166C">
        <w:rPr>
          <w:sz w:val="28"/>
          <w:szCs w:val="28"/>
        </w:rPr>
        <w:t>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2B6A26" w:rsidRPr="0016166C" w:rsidRDefault="002B6A26" w:rsidP="006E1A1B">
      <w:pPr>
        <w:ind w:firstLine="709"/>
        <w:jc w:val="both"/>
        <w:rPr>
          <w:sz w:val="28"/>
          <w:szCs w:val="28"/>
        </w:rPr>
      </w:pPr>
      <w:r>
        <w:rPr>
          <w:sz w:val="28"/>
          <w:szCs w:val="28"/>
        </w:rPr>
        <w:t>На территории населенного</w:t>
      </w:r>
      <w:r w:rsidRPr="0016166C">
        <w:rPr>
          <w:sz w:val="28"/>
          <w:szCs w:val="28"/>
        </w:rPr>
        <w:t xml:space="preserve"> пункт</w:t>
      </w:r>
      <w:r>
        <w:rPr>
          <w:sz w:val="28"/>
          <w:szCs w:val="28"/>
        </w:rPr>
        <w:t>а</w:t>
      </w:r>
      <w:r w:rsidRPr="0016166C">
        <w:rPr>
          <w:sz w:val="28"/>
          <w:szCs w:val="28"/>
        </w:rPr>
        <w:t xml:space="preserve"> не допускается:</w:t>
      </w:r>
    </w:p>
    <w:p w:rsidR="002B6A26" w:rsidRPr="0016166C" w:rsidRDefault="002B6A26" w:rsidP="006E1A1B">
      <w:pPr>
        <w:ind w:firstLine="709"/>
        <w:jc w:val="both"/>
        <w:rPr>
          <w:sz w:val="28"/>
          <w:szCs w:val="28"/>
        </w:rPr>
      </w:pPr>
      <w:r w:rsidRPr="0016166C">
        <w:rPr>
          <w:sz w:val="28"/>
          <w:szCs w:val="28"/>
        </w:rPr>
        <w:t>- надземная и наземная прокладка канализационных сетей;</w:t>
      </w:r>
    </w:p>
    <w:p w:rsidR="002B6A26" w:rsidRPr="0016166C" w:rsidRDefault="002B6A26" w:rsidP="006E1A1B">
      <w:pPr>
        <w:ind w:firstLine="709"/>
        <w:jc w:val="both"/>
        <w:rPr>
          <w:sz w:val="28"/>
          <w:szCs w:val="28"/>
        </w:rPr>
      </w:pPr>
      <w:r w:rsidRPr="0016166C">
        <w:rPr>
          <w:sz w:val="28"/>
          <w:szCs w:val="28"/>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2B6A26" w:rsidRPr="0016166C" w:rsidRDefault="002B6A26" w:rsidP="006E1A1B">
      <w:pPr>
        <w:ind w:firstLine="709"/>
        <w:jc w:val="both"/>
        <w:rPr>
          <w:sz w:val="28"/>
          <w:szCs w:val="28"/>
        </w:rPr>
      </w:pPr>
      <w:r w:rsidRPr="0016166C">
        <w:rPr>
          <w:sz w:val="28"/>
          <w:szCs w:val="28"/>
        </w:rPr>
        <w:t>- прокладка магистральных трубопроводов.</w:t>
      </w:r>
    </w:p>
    <w:p w:rsidR="002B6A26" w:rsidRPr="0016166C" w:rsidRDefault="002B6A26" w:rsidP="006E1A1B">
      <w:pPr>
        <w:ind w:firstLine="709"/>
        <w:jc w:val="both"/>
        <w:rPr>
          <w:sz w:val="28"/>
          <w:szCs w:val="28"/>
        </w:rPr>
      </w:pPr>
      <w:r w:rsidRPr="0016166C">
        <w:rPr>
          <w:sz w:val="28"/>
          <w:szCs w:val="28"/>
        </w:rPr>
        <w:t>3.3.8.2. Сети водопровода следует размещать по обеим сторонам улицы при ширине:</w:t>
      </w:r>
    </w:p>
    <w:p w:rsidR="002B6A26" w:rsidRPr="0016166C" w:rsidRDefault="002B6A26" w:rsidP="006E1A1B">
      <w:pPr>
        <w:ind w:firstLine="709"/>
        <w:jc w:val="both"/>
        <w:rPr>
          <w:sz w:val="28"/>
          <w:szCs w:val="28"/>
        </w:rPr>
      </w:pPr>
      <w:r w:rsidRPr="0016166C">
        <w:rPr>
          <w:sz w:val="28"/>
          <w:szCs w:val="28"/>
        </w:rPr>
        <w:t>- проезжей части более 22 м;</w:t>
      </w:r>
    </w:p>
    <w:p w:rsidR="002B6A26" w:rsidRPr="0016166C" w:rsidRDefault="002B6A26" w:rsidP="006E1A1B">
      <w:pPr>
        <w:ind w:firstLine="709"/>
        <w:jc w:val="both"/>
        <w:rPr>
          <w:sz w:val="28"/>
          <w:szCs w:val="28"/>
        </w:rPr>
      </w:pPr>
      <w:r w:rsidRPr="0016166C">
        <w:rPr>
          <w:sz w:val="28"/>
          <w:szCs w:val="28"/>
        </w:rPr>
        <w:t>- улиц в пределах красных линий 60 м и более.</w:t>
      </w:r>
    </w:p>
    <w:p w:rsidR="002B6A26" w:rsidRPr="0016166C" w:rsidRDefault="002B6A26" w:rsidP="006E1A1B">
      <w:pPr>
        <w:ind w:firstLine="709"/>
        <w:jc w:val="both"/>
        <w:rPr>
          <w:sz w:val="28"/>
          <w:szCs w:val="28"/>
        </w:rPr>
      </w:pPr>
      <w:r w:rsidRPr="0016166C">
        <w:rPr>
          <w:sz w:val="28"/>
          <w:szCs w:val="28"/>
        </w:rPr>
        <w:t>3.3.8.3.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2B6A26" w:rsidRPr="0016166C" w:rsidRDefault="002B6A26" w:rsidP="006E1A1B">
      <w:pPr>
        <w:ind w:firstLine="709"/>
        <w:jc w:val="both"/>
        <w:rPr>
          <w:sz w:val="28"/>
          <w:szCs w:val="28"/>
        </w:rPr>
      </w:pPr>
      <w:r w:rsidRPr="0016166C">
        <w:rPr>
          <w:sz w:val="28"/>
          <w:szCs w:val="28"/>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2B6A26" w:rsidRPr="0016166C" w:rsidRDefault="002B6A26" w:rsidP="006E1A1B">
      <w:pPr>
        <w:ind w:firstLine="709"/>
        <w:jc w:val="both"/>
        <w:rPr>
          <w:sz w:val="28"/>
          <w:szCs w:val="28"/>
        </w:rPr>
      </w:pPr>
      <w:r w:rsidRPr="0016166C">
        <w:rPr>
          <w:sz w:val="28"/>
          <w:szCs w:val="28"/>
        </w:rPr>
        <w:t xml:space="preserve">3.3.8.4.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2B6A26" w:rsidRPr="0016166C" w:rsidRDefault="002B6A26" w:rsidP="006E1A1B">
      <w:pPr>
        <w:ind w:firstLine="709"/>
        <w:jc w:val="both"/>
        <w:rPr>
          <w:sz w:val="28"/>
          <w:szCs w:val="28"/>
        </w:rPr>
      </w:pPr>
      <w:r w:rsidRPr="0016166C">
        <w:rPr>
          <w:sz w:val="28"/>
          <w:szCs w:val="28"/>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2B6A26" w:rsidRPr="0016166C" w:rsidRDefault="002B6A26" w:rsidP="006E1A1B">
      <w:pPr>
        <w:ind w:firstLine="709"/>
        <w:jc w:val="both"/>
        <w:rPr>
          <w:sz w:val="28"/>
          <w:szCs w:val="28"/>
        </w:rPr>
      </w:pPr>
      <w:r w:rsidRPr="0016166C">
        <w:rPr>
          <w:sz w:val="28"/>
          <w:szCs w:val="28"/>
        </w:rPr>
        <w:t>3.3.8.5. По пешеходным и автомобильным мостам прокладка газопроводов:</w:t>
      </w:r>
    </w:p>
    <w:p w:rsidR="002B6A26" w:rsidRPr="0016166C" w:rsidRDefault="002B6A26" w:rsidP="006E1A1B">
      <w:pPr>
        <w:ind w:firstLine="709"/>
        <w:jc w:val="both"/>
        <w:rPr>
          <w:sz w:val="28"/>
          <w:szCs w:val="28"/>
        </w:rPr>
      </w:pPr>
      <w:r w:rsidRPr="0016166C">
        <w:rPr>
          <w:sz w:val="28"/>
          <w:szCs w:val="28"/>
        </w:rPr>
        <w:t>- 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2B6A26" w:rsidRPr="0016166C" w:rsidRDefault="002B6A26" w:rsidP="006E1A1B">
      <w:pPr>
        <w:ind w:firstLine="709"/>
        <w:jc w:val="both"/>
        <w:rPr>
          <w:sz w:val="28"/>
          <w:szCs w:val="28"/>
        </w:rPr>
      </w:pPr>
      <w:r w:rsidRPr="0016166C">
        <w:rPr>
          <w:sz w:val="28"/>
          <w:szCs w:val="28"/>
        </w:rPr>
        <w:t>- не допускается, если мост построен из горючих материалов.</w:t>
      </w:r>
    </w:p>
    <w:p w:rsidR="002B6A26" w:rsidRPr="0016166C" w:rsidRDefault="002B6A26" w:rsidP="006E1A1B">
      <w:pPr>
        <w:ind w:firstLine="709"/>
        <w:jc w:val="both"/>
        <w:rPr>
          <w:sz w:val="28"/>
          <w:szCs w:val="28"/>
        </w:rPr>
      </w:pPr>
      <w:r w:rsidRPr="0016166C">
        <w:rPr>
          <w:sz w:val="28"/>
          <w:szCs w:val="28"/>
        </w:rPr>
        <w:t>3.3.8.6. Высоту от уровня земли до низа труб или поверхности изоляции труб, прокладываемых на высоких опорах, следует принимать:</w:t>
      </w:r>
    </w:p>
    <w:p w:rsidR="002B6A26" w:rsidRPr="0016166C" w:rsidRDefault="002B6A26" w:rsidP="006E1A1B">
      <w:pPr>
        <w:ind w:firstLine="709"/>
        <w:jc w:val="both"/>
        <w:rPr>
          <w:sz w:val="28"/>
          <w:szCs w:val="28"/>
        </w:rPr>
      </w:pPr>
      <w:r w:rsidRPr="0016166C">
        <w:rPr>
          <w:sz w:val="28"/>
          <w:szCs w:val="28"/>
        </w:rPr>
        <w:t>- в непроезжей части территории, в местах прохода людей - 2,2 м;</w:t>
      </w:r>
    </w:p>
    <w:p w:rsidR="002B6A26" w:rsidRPr="0016166C" w:rsidRDefault="002B6A26" w:rsidP="006E1A1B">
      <w:pPr>
        <w:ind w:firstLine="709"/>
        <w:jc w:val="both"/>
        <w:rPr>
          <w:sz w:val="28"/>
          <w:szCs w:val="28"/>
        </w:rPr>
      </w:pPr>
      <w:r w:rsidRPr="0016166C">
        <w:rPr>
          <w:sz w:val="28"/>
          <w:szCs w:val="28"/>
        </w:rPr>
        <w:t>- в местах пересечения с автодорогами (от верха покрытия проезжей части) – 5 м;</w:t>
      </w:r>
    </w:p>
    <w:p w:rsidR="002B6A26" w:rsidRPr="0016166C" w:rsidRDefault="002B6A26" w:rsidP="006E1A1B">
      <w:pPr>
        <w:ind w:firstLine="709"/>
        <w:jc w:val="both"/>
        <w:rPr>
          <w:sz w:val="28"/>
          <w:szCs w:val="28"/>
        </w:rPr>
      </w:pPr>
      <w:r w:rsidRPr="0016166C">
        <w:rPr>
          <w:sz w:val="28"/>
          <w:szCs w:val="28"/>
        </w:rPr>
        <w:t>3.3.8.7. Расстояния по горизонтали (в свету) от ближайших подземных инженерных сетей до зданий и сооружений следует принимать согласно таблице 19 .</w:t>
      </w:r>
    </w:p>
    <w:p w:rsidR="002B6A26" w:rsidRPr="0016166C" w:rsidRDefault="002B6A26" w:rsidP="006E1A1B">
      <w:pPr>
        <w:jc w:val="both"/>
        <w:rPr>
          <w:sz w:val="28"/>
          <w:szCs w:val="28"/>
        </w:rPr>
      </w:pPr>
      <w:r w:rsidRPr="0016166C">
        <w:rPr>
          <w:sz w:val="28"/>
          <w:szCs w:val="28"/>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20, а на вводах инженерных сетей в зданиях сельских населенных пунктов - не менее 0,5 м.</w:t>
      </w:r>
    </w:p>
    <w:p w:rsidR="002B6A26" w:rsidRPr="0016166C" w:rsidRDefault="002B6A26" w:rsidP="006E1A1B">
      <w:pPr>
        <w:ind w:firstLine="709"/>
        <w:jc w:val="both"/>
        <w:rPr>
          <w:sz w:val="28"/>
          <w:szCs w:val="28"/>
        </w:rPr>
      </w:pPr>
      <w:r w:rsidRPr="0016166C">
        <w:rPr>
          <w:sz w:val="28"/>
          <w:szCs w:val="28"/>
        </w:rPr>
        <w:t>При разнице в глубине заложения смежных трубопроводов свыше 0,4 м расстояния, указанные в таблице 20, следует увеличивать с учетом крутизны откосов траншей, но не менее глубины траншеи до подошвы насыпи и бровки выемки.</w:t>
      </w:r>
    </w:p>
    <w:p w:rsidR="002B6A26" w:rsidRPr="0016166C" w:rsidRDefault="002B6A26" w:rsidP="006E1A1B">
      <w:pPr>
        <w:ind w:firstLine="709"/>
        <w:jc w:val="both"/>
        <w:rPr>
          <w:sz w:val="28"/>
          <w:szCs w:val="28"/>
        </w:rPr>
      </w:pPr>
      <w:r w:rsidRPr="0016166C">
        <w:rPr>
          <w:sz w:val="28"/>
          <w:szCs w:val="28"/>
        </w:rPr>
        <w:t>Указанные в таблицах 19 и 20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2B6A26" w:rsidRPr="0016166C" w:rsidRDefault="002B6A26" w:rsidP="006E1A1B">
      <w:pPr>
        <w:ind w:firstLine="709"/>
        <w:jc w:val="both"/>
        <w:rPr>
          <w:sz w:val="28"/>
          <w:szCs w:val="28"/>
        </w:rPr>
      </w:pPr>
      <w:r w:rsidRPr="0016166C">
        <w:rPr>
          <w:sz w:val="28"/>
          <w:szCs w:val="28"/>
        </w:rPr>
        <w:t>3.3.8.8.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19 и 20, разрешается сокращать до 50%.</w:t>
      </w:r>
    </w:p>
    <w:p w:rsidR="002B6A26" w:rsidRPr="0016166C" w:rsidRDefault="002B6A26" w:rsidP="006E1A1B">
      <w:pPr>
        <w:rPr>
          <w:sz w:val="28"/>
          <w:szCs w:val="28"/>
        </w:rPr>
      </w:pPr>
    </w:p>
    <w:tbl>
      <w:tblPr>
        <w:tblW w:w="0" w:type="auto"/>
        <w:tblInd w:w="-106" w:type="dxa"/>
        <w:tblLayout w:type="fixed"/>
        <w:tblLook w:val="0000"/>
      </w:tblPr>
      <w:tblGrid>
        <w:gridCol w:w="1908"/>
        <w:gridCol w:w="1080"/>
        <w:gridCol w:w="1620"/>
        <w:gridCol w:w="1620"/>
        <w:gridCol w:w="1620"/>
        <w:gridCol w:w="900"/>
        <w:gridCol w:w="917"/>
        <w:gridCol w:w="8"/>
      </w:tblGrid>
      <w:tr w:rsidR="002B6A26" w:rsidRPr="0016166C">
        <w:tc>
          <w:tcPr>
            <w:tcW w:w="9673" w:type="dxa"/>
            <w:gridSpan w:val="8"/>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19 </w:t>
            </w:r>
          </w:p>
          <w:p w:rsidR="002B6A26" w:rsidRPr="0016166C" w:rsidRDefault="002B6A26" w:rsidP="006E1A1B">
            <w:pPr>
              <w:pStyle w:val="a4"/>
              <w:jc w:val="right"/>
              <w:rPr>
                <w:rFonts w:ascii="Times New Roman" w:hAnsi="Times New Roman" w:cs="Times New Roman"/>
                <w:sz w:val="28"/>
                <w:szCs w:val="28"/>
              </w:rPr>
            </w:pPr>
          </w:p>
        </w:tc>
      </w:tr>
      <w:tr w:rsidR="002B6A26" w:rsidRPr="0016166C">
        <w:tc>
          <w:tcPr>
            <w:tcW w:w="1908"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Инженерные сети</w:t>
            </w:r>
          </w:p>
        </w:tc>
        <w:tc>
          <w:tcPr>
            <w:tcW w:w="7765" w:type="dxa"/>
            <w:gridSpan w:val="7"/>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Расстояние, м, по горизонтали (в свету) от подземных сетей до</w:t>
            </w:r>
          </w:p>
        </w:tc>
      </w:tr>
      <w:tr w:rsidR="002B6A26" w:rsidRPr="0016166C">
        <w:tc>
          <w:tcPr>
            <w:tcW w:w="190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Фундаментов зданий и сооружений</w:t>
            </w:r>
          </w:p>
        </w:tc>
        <w:tc>
          <w:tcPr>
            <w:tcW w:w="1620"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Фундаментов ограждений предприятий, эстакад, опор контактной сети и связи, железных дорог</w:t>
            </w:r>
          </w:p>
        </w:tc>
        <w:tc>
          <w:tcPr>
            <w:tcW w:w="1620"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наружной бровки кювета или подошвы насыпи дороги</w:t>
            </w:r>
          </w:p>
        </w:tc>
        <w:tc>
          <w:tcPr>
            <w:tcW w:w="3445" w:type="dxa"/>
            <w:gridSpan w:val="4"/>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фундаментов опор воздушных линий электропередачи напряжением</w:t>
            </w:r>
          </w:p>
        </w:tc>
      </w:tr>
      <w:tr w:rsidR="002B6A26">
        <w:trPr>
          <w:trHeight w:val="1319"/>
        </w:trPr>
        <w:tc>
          <w:tcPr>
            <w:tcW w:w="190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xml:space="preserve">до 1 кВ наружного освещения </w:t>
            </w:r>
          </w:p>
        </w:tc>
        <w:tc>
          <w:tcPr>
            <w:tcW w:w="900" w:type="dxa"/>
            <w:tcBorders>
              <w:top w:val="single" w:sz="4" w:space="0" w:color="000000"/>
              <w:left w:val="single" w:sz="4" w:space="0" w:color="auto"/>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свыше 1 до 35 кВ</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свыше 35 до 110 кВ</w:t>
            </w:r>
          </w:p>
        </w:tc>
      </w:tr>
      <w:tr w:rsidR="002B6A26" w:rsidRPr="0016166C">
        <w:tc>
          <w:tcPr>
            <w:tcW w:w="1908"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62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62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w:t>
            </w:r>
          </w:p>
        </w:tc>
        <w:tc>
          <w:tcPr>
            <w:tcW w:w="162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rPr>
          <w:trHeight w:val="468"/>
        </w:trPr>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Водопровод и напорная канализация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Самотечная канализация (бытовая и дождевая)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Дренаж</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Сопутствующий дренаж</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0,4</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0,4</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Газопроводы горючих газов давления, МПа:</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низкого до 0,005</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среднего - </w:t>
            </w:r>
          </w:p>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свыше 0,005 до 0,3</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ind w:right="871"/>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высокого:</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0,3 до 0,6</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0,6 до 1,2</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trPr>
          <w:gridAfter w:val="1"/>
          <w:wAfter w:w="8" w:type="dxa"/>
        </w:trPr>
        <w:tc>
          <w:tcPr>
            <w:tcW w:w="190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Тепловые сети:</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91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trPr>
          <w:gridAfter w:val="1"/>
          <w:wAfter w:w="8" w:type="dxa"/>
        </w:trPr>
        <w:tc>
          <w:tcPr>
            <w:tcW w:w="190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наружной стенки канала, тоннеля</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91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trPr>
          <w:gridAfter w:val="1"/>
          <w:wAfter w:w="8" w:type="dxa"/>
          <w:trHeight w:val="731"/>
        </w:trPr>
        <w:tc>
          <w:tcPr>
            <w:tcW w:w="190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от оболочки бесканальной прокладки</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(см.примечание 2)</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91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Кабели силовые всех напряжений и кабели связи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0,6</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19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Каналы, коммуникационные тоннели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bl>
    <w:p w:rsidR="002B6A26" w:rsidRPr="0016166C" w:rsidRDefault="002B6A26" w:rsidP="006E1A1B">
      <w:pPr>
        <w:rPr>
          <w:sz w:val="28"/>
          <w:szCs w:val="28"/>
        </w:rPr>
      </w:pPr>
    </w:p>
    <w:p w:rsidR="002B6A26" w:rsidRPr="0016166C" w:rsidRDefault="002B6A26" w:rsidP="006E1A1B">
      <w:pPr>
        <w:rPr>
          <w:sz w:val="28"/>
          <w:szCs w:val="28"/>
        </w:rPr>
      </w:pPr>
      <w:r w:rsidRPr="0016166C">
        <w:rPr>
          <w:sz w:val="28"/>
          <w:szCs w:val="28"/>
        </w:rPr>
        <w:t>* Относится только к расстояниям от силовых кабелей.</w:t>
      </w:r>
    </w:p>
    <w:p w:rsidR="002B6A26" w:rsidRPr="0016166C" w:rsidRDefault="002B6A26" w:rsidP="006E1A1B">
      <w:pPr>
        <w:jc w:val="both"/>
        <w:rPr>
          <w:sz w:val="28"/>
          <w:szCs w:val="28"/>
        </w:rPr>
      </w:pPr>
      <w:r w:rsidRPr="0016166C">
        <w:rPr>
          <w:sz w:val="28"/>
          <w:szCs w:val="28"/>
        </w:rPr>
        <w:t>Примечания:</w:t>
      </w:r>
    </w:p>
    <w:tbl>
      <w:tblPr>
        <w:tblpPr w:leftFromText="180" w:rightFromText="180" w:vertAnchor="text" w:horzAnchor="margin" w:tblpY="-322"/>
        <w:tblW w:w="0" w:type="auto"/>
        <w:tblLayout w:type="fixed"/>
        <w:tblLook w:val="0000"/>
      </w:tblPr>
      <w:tblGrid>
        <w:gridCol w:w="675"/>
        <w:gridCol w:w="709"/>
        <w:gridCol w:w="709"/>
        <w:gridCol w:w="709"/>
        <w:gridCol w:w="850"/>
        <w:gridCol w:w="709"/>
        <w:gridCol w:w="709"/>
        <w:gridCol w:w="850"/>
        <w:gridCol w:w="709"/>
        <w:gridCol w:w="850"/>
        <w:gridCol w:w="709"/>
        <w:gridCol w:w="709"/>
        <w:gridCol w:w="860"/>
      </w:tblGrid>
      <w:tr w:rsidR="002B6A26">
        <w:tc>
          <w:tcPr>
            <w:tcW w:w="9757" w:type="dxa"/>
            <w:gridSpan w:val="13"/>
          </w:tcPr>
          <w:p w:rsidR="002B6A26" w:rsidRPr="00B01CAF" w:rsidRDefault="002B6A26" w:rsidP="006E1A1B">
            <w:pPr>
              <w:pStyle w:val="a4"/>
              <w:snapToGrid w:val="0"/>
              <w:rPr>
                <w:rFonts w:ascii="Times New Roman" w:hAnsi="Times New Roman" w:cs="Times New Roman"/>
                <w:sz w:val="28"/>
                <w:szCs w:val="28"/>
              </w:rPr>
            </w:pPr>
            <w:r w:rsidRPr="00B01CAF">
              <w:rPr>
                <w:rFonts w:ascii="Times New Roman" w:hAnsi="Times New Roman" w:cs="Times New Roman"/>
                <w:sz w:val="28"/>
                <w:szCs w:val="28"/>
              </w:rPr>
              <w:t xml:space="preserve">Таблица 20 </w:t>
            </w:r>
          </w:p>
          <w:p w:rsidR="002B6A26" w:rsidRDefault="002B6A26" w:rsidP="006E1A1B">
            <w:pPr>
              <w:pStyle w:val="a4"/>
              <w:jc w:val="right"/>
              <w:rPr>
                <w:rFonts w:ascii="Times New Roman" w:hAnsi="Times New Roman" w:cs="Times New Roman"/>
                <w:sz w:val="16"/>
                <w:szCs w:val="16"/>
              </w:rPr>
            </w:pPr>
          </w:p>
        </w:tc>
      </w:tr>
      <w:tr w:rsidR="002B6A26">
        <w:tc>
          <w:tcPr>
            <w:tcW w:w="675"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Инженерные сети</w:t>
            </w:r>
          </w:p>
        </w:tc>
        <w:tc>
          <w:tcPr>
            <w:tcW w:w="9082" w:type="dxa"/>
            <w:gridSpan w:val="12"/>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Расстояние (м) по горизонтали (в свету) до</w:t>
            </w:r>
          </w:p>
        </w:tc>
      </w:tr>
      <w:tr w:rsidR="002B6A26">
        <w:tc>
          <w:tcPr>
            <w:tcW w:w="675"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водопровода</w:t>
            </w: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канализации бытовой</w:t>
            </w: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дренажа и дождевой канализации</w:t>
            </w:r>
          </w:p>
        </w:tc>
        <w:tc>
          <w:tcPr>
            <w:tcW w:w="3118" w:type="dxa"/>
            <w:gridSpan w:val="4"/>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газопроводов давления, МПа (кгс/кв. см)</w:t>
            </w: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кабелей связи</w:t>
            </w:r>
          </w:p>
        </w:tc>
        <w:tc>
          <w:tcPr>
            <w:tcW w:w="1418" w:type="dxa"/>
            <w:gridSpan w:val="2"/>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тепловых сетей</w:t>
            </w:r>
          </w:p>
        </w:tc>
        <w:tc>
          <w:tcPr>
            <w:tcW w:w="860" w:type="dxa"/>
            <w:vMerge w:val="restart"/>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каналов, тоннелей</w:t>
            </w:r>
          </w:p>
        </w:tc>
      </w:tr>
      <w:tr w:rsidR="002B6A26">
        <w:tc>
          <w:tcPr>
            <w:tcW w:w="675"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850"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низкого до 0,005</w:t>
            </w: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среднего св. 0,005 до 0,3</w:t>
            </w:r>
          </w:p>
        </w:tc>
        <w:tc>
          <w:tcPr>
            <w:tcW w:w="1559" w:type="dxa"/>
            <w:gridSpan w:val="2"/>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высокого</w:t>
            </w: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наружная стенка канала, тоннеля</w:t>
            </w:r>
          </w:p>
        </w:tc>
        <w:tc>
          <w:tcPr>
            <w:tcW w:w="709" w:type="dxa"/>
            <w:vMerge w:val="restart"/>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оболочка бесканальной прокладки</w:t>
            </w:r>
          </w:p>
        </w:tc>
        <w:tc>
          <w:tcPr>
            <w:tcW w:w="860" w:type="dxa"/>
            <w:vMerge/>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rPr>
                <w:rFonts w:ascii="Times New Roman" w:hAnsi="Times New Roman" w:cs="Times New Roman"/>
                <w:sz w:val="16"/>
                <w:szCs w:val="16"/>
              </w:rPr>
            </w:pPr>
          </w:p>
        </w:tc>
      </w:tr>
      <w:tr w:rsidR="002B6A26">
        <w:tc>
          <w:tcPr>
            <w:tcW w:w="675"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св. 0,3 до 0,6</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св. 0,6 до 1,2</w:t>
            </w: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tcPr>
          <w:p w:rsidR="002B6A26" w:rsidRDefault="002B6A26" w:rsidP="006E1A1B">
            <w:pPr>
              <w:pStyle w:val="a4"/>
              <w:snapToGrid w:val="0"/>
              <w:rPr>
                <w:rFonts w:ascii="Times New Roman" w:hAnsi="Times New Roman" w:cs="Times New Roman"/>
                <w:sz w:val="16"/>
                <w:szCs w:val="16"/>
              </w:rPr>
            </w:pPr>
          </w:p>
        </w:tc>
        <w:tc>
          <w:tcPr>
            <w:tcW w:w="860" w:type="dxa"/>
            <w:vMerge/>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rPr>
                <w:rFonts w:ascii="Times New Roman" w:hAnsi="Times New Roman" w:cs="Times New Roman"/>
                <w:sz w:val="16"/>
                <w:szCs w:val="16"/>
              </w:rPr>
            </w:pP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13</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Водопровод</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см. примечание 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Канализация бытовая</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см. примечание 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0,4</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0,4</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Дождевая канализация</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0,4</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0,4</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Газопроводы давления, МПа:</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низкого до 0,005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r>
      <w:tr w:rsidR="002B6A26">
        <w:tc>
          <w:tcPr>
            <w:tcW w:w="675" w:type="dxa"/>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среднего свыше 0,005 до 0,3</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60" w:type="dxa"/>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r>
      <w:tr w:rsidR="002B6A26">
        <w:tc>
          <w:tcPr>
            <w:tcW w:w="675" w:type="dxa"/>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высокого:</w:t>
            </w: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850"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850"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850"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709" w:type="dxa"/>
          </w:tcPr>
          <w:p w:rsidR="002B6A26" w:rsidRDefault="002B6A26" w:rsidP="006E1A1B">
            <w:pPr>
              <w:pStyle w:val="a4"/>
              <w:snapToGrid w:val="0"/>
              <w:jc w:val="center"/>
              <w:rPr>
                <w:rFonts w:ascii="Times New Roman" w:hAnsi="Times New Roman" w:cs="Times New Roman"/>
                <w:sz w:val="16"/>
                <w:szCs w:val="16"/>
              </w:rPr>
            </w:pPr>
          </w:p>
        </w:tc>
        <w:tc>
          <w:tcPr>
            <w:tcW w:w="860" w:type="dxa"/>
          </w:tcPr>
          <w:p w:rsidR="002B6A26" w:rsidRDefault="002B6A26" w:rsidP="006E1A1B">
            <w:pPr>
              <w:pStyle w:val="a4"/>
              <w:snapToGrid w:val="0"/>
              <w:jc w:val="center"/>
              <w:rPr>
                <w:rFonts w:ascii="Times New Roman" w:hAnsi="Times New Roman" w:cs="Times New Roman"/>
                <w:sz w:val="16"/>
                <w:szCs w:val="16"/>
              </w:rPr>
            </w:pP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свыше 0,3 до 0,6</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свыше 0,6 до 1,2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4</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Кабели силовые всех напряжений</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0,1 - 0,5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Кабели связи</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Тепловые сети:</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4"/>
                <w:szCs w:val="14"/>
              </w:rPr>
            </w:pPr>
            <w:r>
              <w:rPr>
                <w:rFonts w:ascii="Times New Roman" w:hAnsi="Times New Roman" w:cs="Times New Roman"/>
                <w:sz w:val="14"/>
                <w:szCs w:val="14"/>
              </w:rPr>
              <w:t>от наружной стенки канала, тоннеля</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6"/>
                <w:szCs w:val="16"/>
              </w:rPr>
            </w:pPr>
            <w:r>
              <w:rPr>
                <w:rFonts w:ascii="Times New Roman" w:hAnsi="Times New Roman" w:cs="Times New Roman"/>
                <w:sz w:val="16"/>
                <w:szCs w:val="16"/>
              </w:rPr>
              <w:t>от оболочки бесканальной прокладки</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r>
      <w:tr w:rsidR="002B6A26">
        <w:tc>
          <w:tcPr>
            <w:tcW w:w="675" w:type="dxa"/>
            <w:tcBorders>
              <w:top w:val="single" w:sz="4" w:space="0" w:color="000000"/>
              <w:left w:val="single" w:sz="4" w:space="0" w:color="000000"/>
              <w:bottom w:val="single" w:sz="4" w:space="0" w:color="000000"/>
            </w:tcBorders>
          </w:tcPr>
          <w:p w:rsidR="002B6A26" w:rsidRDefault="002B6A26" w:rsidP="006E1A1B">
            <w:pPr>
              <w:pStyle w:val="a4"/>
              <w:snapToGrid w:val="0"/>
              <w:jc w:val="left"/>
              <w:rPr>
                <w:rFonts w:ascii="Times New Roman" w:hAnsi="Times New Roman" w:cs="Times New Roman"/>
                <w:sz w:val="14"/>
                <w:szCs w:val="14"/>
              </w:rPr>
            </w:pPr>
            <w:r>
              <w:rPr>
                <w:rFonts w:ascii="Times New Roman" w:hAnsi="Times New Roman" w:cs="Times New Roman"/>
                <w:sz w:val="14"/>
                <w:szCs w:val="14"/>
              </w:rPr>
              <w:t>Каналы, тоннели</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000000"/>
              <w:left w:val="single" w:sz="4" w:space="0" w:color="000000"/>
              <w:bottom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60" w:type="dxa"/>
            <w:tcBorders>
              <w:top w:val="single" w:sz="4" w:space="0" w:color="000000"/>
              <w:left w:val="single" w:sz="4" w:space="0" w:color="000000"/>
              <w:bottom w:val="single" w:sz="4" w:space="0" w:color="000000"/>
              <w:right w:val="single" w:sz="4" w:space="0" w:color="000000"/>
            </w:tcBorders>
          </w:tcPr>
          <w:p w:rsidR="002B6A26" w:rsidRDefault="002B6A26" w:rsidP="006E1A1B">
            <w:pPr>
              <w:pStyle w:val="a4"/>
              <w:snapToGrid w:val="0"/>
              <w:jc w:val="center"/>
              <w:rPr>
                <w:rFonts w:ascii="Times New Roman" w:hAnsi="Times New Roman" w:cs="Times New Roman"/>
                <w:sz w:val="16"/>
                <w:szCs w:val="16"/>
              </w:rPr>
            </w:pPr>
            <w:r>
              <w:rPr>
                <w:rFonts w:ascii="Times New Roman" w:hAnsi="Times New Roman" w:cs="Times New Roman"/>
                <w:sz w:val="16"/>
                <w:szCs w:val="16"/>
              </w:rPr>
              <w:t>-</w:t>
            </w:r>
          </w:p>
        </w:tc>
      </w:tr>
    </w:tbl>
    <w:p w:rsidR="002B6A26" w:rsidRPr="0016166C" w:rsidRDefault="002B6A26" w:rsidP="006E1A1B">
      <w:pPr>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5.9pt;margin-top:-21.45pt;width:3.55pt;height:652.3pt;z-index:251658240;visibility:visible;mso-position-horizontal-relative:margin;mso-position-vertical-relative:text" stroked="f">
            <v:fill opacity="0"/>
            <v:textbox inset="0,0,0,0">
              <w:txbxContent>
                <w:p w:rsidR="002B6A26" w:rsidRDefault="002B6A26" w:rsidP="006E1A1B">
                  <w:pPr>
                    <w:ind w:left="-4253" w:right="-4195"/>
                  </w:pPr>
                </w:p>
              </w:txbxContent>
            </v:textbox>
            <w10:wrap type="square" side="largest" anchorx="margin"/>
          </v:shape>
        </w:pict>
      </w:r>
      <w:r w:rsidRPr="0016166C">
        <w:rPr>
          <w:sz w:val="28"/>
          <w:szCs w:val="28"/>
        </w:rPr>
        <w:t xml:space="preserve">1. Допускается предусматривать прокладку подземных инженерных сетей в пределах фундаментов опор и эстакад трубопроводов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w:t>
      </w:r>
    </w:p>
    <w:p w:rsidR="002B6A26" w:rsidRPr="0016166C" w:rsidRDefault="002B6A26" w:rsidP="006E1A1B">
      <w:pPr>
        <w:ind w:firstLine="709"/>
        <w:jc w:val="both"/>
        <w:rPr>
          <w:sz w:val="28"/>
          <w:szCs w:val="28"/>
        </w:rPr>
      </w:pPr>
      <w:r w:rsidRPr="0016166C">
        <w:rPr>
          <w:sz w:val="28"/>
          <w:szCs w:val="28"/>
        </w:rPr>
        <w:t>2. Расстояния от тепловых сетей при бесканальной прокладке до зданий и сооружений следует принимать по таблице Б.З СНиП 41-02-2003.</w:t>
      </w:r>
    </w:p>
    <w:p w:rsidR="002B6A26" w:rsidRPr="0016166C" w:rsidRDefault="002B6A26" w:rsidP="006E1A1B">
      <w:pPr>
        <w:ind w:firstLine="709"/>
        <w:jc w:val="both"/>
        <w:rPr>
          <w:sz w:val="28"/>
          <w:szCs w:val="28"/>
        </w:rPr>
      </w:pPr>
      <w:r w:rsidRPr="0016166C">
        <w:rPr>
          <w:sz w:val="28"/>
          <w:szCs w:val="28"/>
        </w:rPr>
        <w:t>3. Расстояния от силовых кабелей напряжением 110 – 220 кВ до фундаментов ограждений предприятий, эстакад и линий связи следует принимать 1,5 м</w:t>
      </w:r>
    </w:p>
    <w:p w:rsidR="002B6A26" w:rsidRPr="0016166C" w:rsidRDefault="002B6A26" w:rsidP="006E1A1B">
      <w:pPr>
        <w:rPr>
          <w:sz w:val="28"/>
          <w:szCs w:val="28"/>
        </w:rPr>
      </w:pPr>
      <w:r w:rsidRPr="0016166C">
        <w:rPr>
          <w:sz w:val="28"/>
          <w:szCs w:val="28"/>
        </w:rPr>
        <w:t>* Допускается уменьшать указанные расстояния до 0,5 м при соблюдении требований раздела 2.3 ПУЭ.</w:t>
      </w:r>
    </w:p>
    <w:p w:rsidR="002B6A26" w:rsidRPr="0016166C" w:rsidRDefault="002B6A26" w:rsidP="006E1A1B">
      <w:pPr>
        <w:rPr>
          <w:sz w:val="28"/>
          <w:szCs w:val="28"/>
        </w:rPr>
      </w:pPr>
      <w:r w:rsidRPr="0016166C">
        <w:rPr>
          <w:sz w:val="28"/>
          <w:szCs w:val="28"/>
        </w:rPr>
        <w:t>Примечание:</w:t>
      </w:r>
    </w:p>
    <w:p w:rsidR="002B6A26" w:rsidRPr="0016166C" w:rsidRDefault="002B6A26" w:rsidP="006E1A1B">
      <w:pPr>
        <w:ind w:firstLine="709"/>
        <w:jc w:val="both"/>
        <w:rPr>
          <w:sz w:val="28"/>
          <w:szCs w:val="28"/>
        </w:rPr>
      </w:pPr>
      <w:r w:rsidRPr="0016166C">
        <w:rPr>
          <w:sz w:val="28"/>
          <w:szCs w:val="28"/>
        </w:rPr>
        <w:t>1. Расстояние от бытовой канализации до хозяйственно-питьевого водопровода следует принимать:</w:t>
      </w:r>
    </w:p>
    <w:p w:rsidR="002B6A26" w:rsidRPr="0016166C" w:rsidRDefault="002B6A26" w:rsidP="006E1A1B">
      <w:pPr>
        <w:ind w:firstLine="709"/>
        <w:jc w:val="both"/>
        <w:rPr>
          <w:sz w:val="28"/>
          <w:szCs w:val="28"/>
        </w:rPr>
      </w:pPr>
      <w:r w:rsidRPr="0016166C">
        <w:rPr>
          <w:sz w:val="28"/>
          <w:szCs w:val="28"/>
        </w:rPr>
        <w:t>- до водопровода из железобетонных и асбестоцементных труб – 5 м;</w:t>
      </w:r>
    </w:p>
    <w:p w:rsidR="002B6A26" w:rsidRPr="0016166C" w:rsidRDefault="002B6A26" w:rsidP="006E1A1B">
      <w:pPr>
        <w:ind w:firstLine="709"/>
        <w:jc w:val="both"/>
        <w:rPr>
          <w:sz w:val="28"/>
          <w:szCs w:val="28"/>
        </w:rPr>
      </w:pPr>
      <w:r w:rsidRPr="0016166C">
        <w:rPr>
          <w:sz w:val="28"/>
          <w:szCs w:val="28"/>
        </w:rPr>
        <w:t>до водопровода из чугунных труб диаметром:</w:t>
      </w:r>
    </w:p>
    <w:p w:rsidR="002B6A26" w:rsidRPr="0016166C" w:rsidRDefault="002B6A26" w:rsidP="006E1A1B">
      <w:pPr>
        <w:ind w:firstLine="709"/>
        <w:jc w:val="both"/>
        <w:rPr>
          <w:sz w:val="28"/>
          <w:szCs w:val="28"/>
        </w:rPr>
      </w:pPr>
      <w:r w:rsidRPr="0016166C">
        <w:rPr>
          <w:sz w:val="28"/>
          <w:szCs w:val="28"/>
        </w:rPr>
        <w:t>- до 200 мм - 1,5 м;</w:t>
      </w:r>
    </w:p>
    <w:p w:rsidR="002B6A26" w:rsidRPr="0016166C" w:rsidRDefault="002B6A26" w:rsidP="006E1A1B">
      <w:pPr>
        <w:ind w:firstLine="709"/>
        <w:jc w:val="both"/>
        <w:rPr>
          <w:sz w:val="28"/>
          <w:szCs w:val="28"/>
        </w:rPr>
      </w:pPr>
      <w:r w:rsidRPr="0016166C">
        <w:rPr>
          <w:sz w:val="28"/>
          <w:szCs w:val="28"/>
        </w:rPr>
        <w:t>- свыше 200 мм – 3 м;</w:t>
      </w:r>
    </w:p>
    <w:p w:rsidR="002B6A26" w:rsidRPr="0016166C" w:rsidRDefault="002B6A26" w:rsidP="006E1A1B">
      <w:pPr>
        <w:ind w:firstLine="709"/>
        <w:jc w:val="both"/>
        <w:rPr>
          <w:sz w:val="28"/>
          <w:szCs w:val="28"/>
        </w:rPr>
      </w:pPr>
      <w:r w:rsidRPr="0016166C">
        <w:rPr>
          <w:sz w:val="28"/>
          <w:szCs w:val="28"/>
        </w:rPr>
        <w:t>- до водопровода из пластмассовых труб - 1,5 м.</w:t>
      </w:r>
    </w:p>
    <w:p w:rsidR="002B6A26" w:rsidRPr="0016166C" w:rsidRDefault="002B6A26" w:rsidP="006E1A1B">
      <w:pPr>
        <w:ind w:firstLine="709"/>
        <w:jc w:val="both"/>
        <w:rPr>
          <w:sz w:val="28"/>
          <w:szCs w:val="28"/>
        </w:rPr>
      </w:pPr>
      <w:r w:rsidRPr="0016166C">
        <w:rPr>
          <w:sz w:val="28"/>
          <w:szCs w:val="28"/>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2B6A26" w:rsidRPr="0016166C" w:rsidRDefault="002B6A26" w:rsidP="006E1A1B">
      <w:pPr>
        <w:ind w:firstLine="709"/>
        <w:jc w:val="both"/>
        <w:rPr>
          <w:sz w:val="28"/>
          <w:szCs w:val="28"/>
        </w:rPr>
      </w:pPr>
      <w:r w:rsidRPr="0016166C">
        <w:rPr>
          <w:sz w:val="28"/>
          <w:szCs w:val="28"/>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2B6A26" w:rsidRPr="0016166C" w:rsidRDefault="002B6A26" w:rsidP="006E1A1B">
      <w:pPr>
        <w:ind w:firstLine="709"/>
        <w:jc w:val="both"/>
        <w:rPr>
          <w:sz w:val="28"/>
          <w:szCs w:val="28"/>
        </w:rPr>
      </w:pPr>
      <w:r w:rsidRPr="0016166C">
        <w:rPr>
          <w:sz w:val="28"/>
          <w:szCs w:val="28"/>
        </w:rPr>
        <w:t>3. Размещение газопроводов из неметаллических труб следует предусматривать согласно СНиП 42-01-02.</w:t>
      </w:r>
    </w:p>
    <w:p w:rsidR="002B6A26" w:rsidRPr="0016166C" w:rsidRDefault="002B6A26" w:rsidP="006E1A1B">
      <w:pPr>
        <w:ind w:firstLine="709"/>
        <w:jc w:val="both"/>
        <w:rPr>
          <w:sz w:val="28"/>
          <w:szCs w:val="28"/>
        </w:rPr>
      </w:pPr>
      <w:r w:rsidRPr="0016166C">
        <w:rPr>
          <w:sz w:val="28"/>
          <w:szCs w:val="28"/>
        </w:rPr>
        <w:t>3.3.8.9.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2B6A26" w:rsidRPr="0016166C" w:rsidRDefault="002B6A26" w:rsidP="006E1A1B">
      <w:pPr>
        <w:jc w:val="both"/>
        <w:rPr>
          <w:sz w:val="28"/>
          <w:szCs w:val="28"/>
        </w:rPr>
      </w:pPr>
      <w:r w:rsidRPr="0016166C">
        <w:rPr>
          <w:sz w:val="28"/>
          <w:szCs w:val="28"/>
        </w:rPr>
        <w:t>3.3.8.10.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2B6A26" w:rsidRPr="0016166C" w:rsidRDefault="002B6A26" w:rsidP="006E1A1B">
      <w:pPr>
        <w:ind w:firstLine="709"/>
        <w:jc w:val="both"/>
        <w:rPr>
          <w:sz w:val="28"/>
          <w:szCs w:val="28"/>
        </w:rPr>
      </w:pPr>
      <w:r w:rsidRPr="0016166C">
        <w:rPr>
          <w:sz w:val="28"/>
          <w:szCs w:val="28"/>
        </w:rPr>
        <w:t>Прокладка газовых сетей высокого давления по территории малоэтажной застройки не допускается.</w:t>
      </w:r>
    </w:p>
    <w:p w:rsidR="002B6A26" w:rsidRPr="0016166C" w:rsidRDefault="002B6A26" w:rsidP="006E1A1B">
      <w:pPr>
        <w:ind w:firstLine="709"/>
        <w:jc w:val="both"/>
        <w:rPr>
          <w:sz w:val="28"/>
          <w:szCs w:val="28"/>
        </w:rPr>
      </w:pPr>
      <w:r w:rsidRPr="0016166C">
        <w:rPr>
          <w:sz w:val="28"/>
          <w:szCs w:val="28"/>
        </w:rPr>
        <w:t>3.3.8.11.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2B6A26" w:rsidRPr="0016166C" w:rsidRDefault="002B6A26" w:rsidP="006E1A1B">
      <w:pPr>
        <w:ind w:firstLine="709"/>
        <w:jc w:val="both"/>
        <w:rPr>
          <w:sz w:val="28"/>
          <w:szCs w:val="28"/>
        </w:rPr>
      </w:pPr>
      <w:r w:rsidRPr="0016166C">
        <w:rPr>
          <w:sz w:val="28"/>
          <w:szCs w:val="28"/>
        </w:rPr>
        <w:t>Расстояния от ГРП до жилой застройки следует принимать в соответствии с требованиями подраздела 3.3 "Зоны инженерной инфраструктуры" настоящего раздела.</w:t>
      </w:r>
    </w:p>
    <w:p w:rsidR="002B6A26" w:rsidRPr="0016166C" w:rsidRDefault="002B6A26" w:rsidP="006E1A1B">
      <w:pPr>
        <w:ind w:firstLine="709"/>
        <w:jc w:val="both"/>
        <w:rPr>
          <w:sz w:val="28"/>
          <w:szCs w:val="28"/>
        </w:rPr>
      </w:pPr>
      <w:r w:rsidRPr="0016166C">
        <w:rPr>
          <w:sz w:val="28"/>
          <w:szCs w:val="28"/>
        </w:rPr>
        <w:t>3.3.8.12. Водоснабжение малоэтажной застройки следует производить от централизованных систем для многоквартирных домов в соответствии с требованиями подраздела 3.3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2B6A26" w:rsidRPr="0016166C" w:rsidRDefault="002B6A26" w:rsidP="006E1A1B">
      <w:pPr>
        <w:ind w:firstLine="709"/>
        <w:jc w:val="both"/>
        <w:rPr>
          <w:sz w:val="28"/>
          <w:szCs w:val="28"/>
        </w:rPr>
      </w:pPr>
      <w:r w:rsidRPr="0016166C">
        <w:rPr>
          <w:sz w:val="28"/>
          <w:szCs w:val="28"/>
        </w:rPr>
        <w:t>3.3.8.13.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2B6A26" w:rsidRPr="0016166C" w:rsidRDefault="002B6A26" w:rsidP="006E1A1B">
      <w:pPr>
        <w:ind w:firstLine="709"/>
        <w:jc w:val="both"/>
        <w:rPr>
          <w:sz w:val="28"/>
          <w:szCs w:val="28"/>
        </w:rPr>
      </w:pPr>
      <w:r w:rsidRPr="0016166C">
        <w:rPr>
          <w:sz w:val="28"/>
          <w:szCs w:val="28"/>
        </w:rPr>
        <w:t>3.3.8.14. Допускается предусматривать для одно-, двухквартирных жилых домов устройство локальных очистных сооружений с расходом стоков не более 3 м</w:t>
      </w:r>
      <w:r w:rsidRPr="0016166C">
        <w:rPr>
          <w:sz w:val="28"/>
          <w:szCs w:val="28"/>
          <w:vertAlign w:val="superscript"/>
        </w:rPr>
        <w:t>3</w:t>
      </w:r>
      <w:r w:rsidRPr="0016166C">
        <w:rPr>
          <w:sz w:val="28"/>
          <w:szCs w:val="28"/>
        </w:rPr>
        <w:t>/сут.</w:t>
      </w:r>
    </w:p>
    <w:p w:rsidR="002B6A26" w:rsidRPr="0016166C" w:rsidRDefault="002B6A26" w:rsidP="006E1A1B">
      <w:pPr>
        <w:ind w:firstLine="709"/>
        <w:jc w:val="both"/>
        <w:rPr>
          <w:sz w:val="28"/>
          <w:szCs w:val="28"/>
        </w:rPr>
      </w:pPr>
      <w:r w:rsidRPr="0016166C">
        <w:rPr>
          <w:sz w:val="28"/>
          <w:szCs w:val="28"/>
        </w:rPr>
        <w:t>3.3.8.15. Электроснабжение малоэтажной застройки следует проектировать в соответствии с подразделом 3.3 "Зоны инженерной инфраструктуры" настоящего раздела.</w:t>
      </w:r>
    </w:p>
    <w:p w:rsidR="002B6A26" w:rsidRPr="0016166C" w:rsidRDefault="002B6A26" w:rsidP="006E1A1B">
      <w:pPr>
        <w:ind w:firstLine="709"/>
        <w:jc w:val="both"/>
        <w:rPr>
          <w:sz w:val="28"/>
          <w:szCs w:val="28"/>
        </w:rPr>
      </w:pPr>
      <w:r w:rsidRPr="0016166C">
        <w:rPr>
          <w:sz w:val="28"/>
          <w:szCs w:val="28"/>
        </w:rPr>
        <w:t>Мощность трансформаторов трансформаторной подстанции для электроснабжения малоэтажной застройки следует принимать по расчету.</w:t>
      </w:r>
    </w:p>
    <w:p w:rsidR="002B6A26" w:rsidRPr="0016166C" w:rsidRDefault="002B6A26" w:rsidP="006E1A1B">
      <w:pPr>
        <w:ind w:firstLine="709"/>
        <w:jc w:val="both"/>
        <w:rPr>
          <w:sz w:val="28"/>
          <w:szCs w:val="28"/>
        </w:rPr>
      </w:pPr>
      <w:r w:rsidRPr="0016166C">
        <w:rPr>
          <w:sz w:val="28"/>
          <w:szCs w:val="28"/>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2B6A26" w:rsidRPr="0016166C" w:rsidRDefault="002B6A26" w:rsidP="006E1A1B">
      <w:pPr>
        <w:ind w:firstLine="709"/>
        <w:jc w:val="both"/>
        <w:rPr>
          <w:sz w:val="28"/>
          <w:szCs w:val="28"/>
        </w:rPr>
      </w:pPr>
      <w:r w:rsidRPr="0016166C">
        <w:rPr>
          <w:sz w:val="28"/>
          <w:szCs w:val="28"/>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2B6A26" w:rsidRPr="0016166C" w:rsidRDefault="002B6A26" w:rsidP="006E1A1B">
      <w:pPr>
        <w:rPr>
          <w:sz w:val="28"/>
          <w:szCs w:val="28"/>
        </w:rPr>
      </w:pPr>
      <w:bookmarkStart w:id="14" w:name="sub_10035"/>
    </w:p>
    <w:p w:rsidR="002B6A26" w:rsidRPr="0016166C"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3.4. Зоны транспортной инфраструктуры</w:t>
      </w:r>
    </w:p>
    <w:bookmarkEnd w:id="14"/>
    <w:p w:rsidR="002B6A26" w:rsidRPr="0016166C" w:rsidRDefault="002B6A26" w:rsidP="006E1A1B">
      <w:pPr>
        <w:jc w:val="center"/>
        <w:rPr>
          <w:sz w:val="28"/>
          <w:szCs w:val="28"/>
        </w:rPr>
      </w:pPr>
    </w:p>
    <w:p w:rsidR="002B6A26" w:rsidRPr="0016166C" w:rsidRDefault="002B6A26" w:rsidP="006E1A1B">
      <w:pPr>
        <w:pStyle w:val="Heading1"/>
        <w:rPr>
          <w:rFonts w:ascii="Times New Roman" w:hAnsi="Times New Roman" w:cs="Times New Roman"/>
          <w:b w:val="0"/>
          <w:bCs w:val="0"/>
          <w:sz w:val="28"/>
          <w:szCs w:val="28"/>
          <w:u w:val="none"/>
        </w:rPr>
      </w:pPr>
      <w:bookmarkStart w:id="15" w:name="sub_100351"/>
      <w:r w:rsidRPr="0016166C">
        <w:rPr>
          <w:rFonts w:ascii="Times New Roman" w:hAnsi="Times New Roman" w:cs="Times New Roman"/>
          <w:b w:val="0"/>
          <w:bCs w:val="0"/>
          <w:sz w:val="28"/>
          <w:szCs w:val="28"/>
          <w:u w:val="none"/>
        </w:rPr>
        <w:t>3.4.1. Общие требования</w:t>
      </w:r>
    </w:p>
    <w:bookmarkEnd w:id="15"/>
    <w:p w:rsidR="002B6A26" w:rsidRPr="0016166C" w:rsidRDefault="002B6A26" w:rsidP="006E1A1B">
      <w:pPr>
        <w:jc w:val="both"/>
        <w:rPr>
          <w:sz w:val="28"/>
          <w:szCs w:val="28"/>
        </w:rPr>
      </w:pPr>
      <w:r w:rsidRPr="0016166C">
        <w:rPr>
          <w:sz w:val="28"/>
          <w:szCs w:val="28"/>
        </w:rPr>
        <w:t>3.4.1.1. 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2B6A26" w:rsidRPr="0016166C" w:rsidRDefault="002B6A26" w:rsidP="006E1A1B">
      <w:pPr>
        <w:ind w:firstLine="709"/>
        <w:jc w:val="both"/>
        <w:rPr>
          <w:sz w:val="28"/>
          <w:szCs w:val="28"/>
        </w:rPr>
      </w:pPr>
      <w:r w:rsidRPr="0016166C">
        <w:rPr>
          <w:sz w:val="28"/>
          <w:szCs w:val="28"/>
        </w:rPr>
        <w:t>Сооружения и коммуникации транспортной инфраструктуры могут располагаться в составе всех территориальных зон.</w:t>
      </w:r>
    </w:p>
    <w:p w:rsidR="002B6A26" w:rsidRPr="0016166C" w:rsidRDefault="002B6A26" w:rsidP="006E1A1B">
      <w:pPr>
        <w:ind w:firstLine="709"/>
        <w:jc w:val="both"/>
        <w:rPr>
          <w:sz w:val="28"/>
          <w:szCs w:val="28"/>
        </w:rPr>
      </w:pPr>
      <w:r w:rsidRPr="0016166C">
        <w:rPr>
          <w:sz w:val="28"/>
          <w:szCs w:val="28"/>
        </w:rPr>
        <w:t>3.4.1.2.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2B6A26" w:rsidRPr="0016166C" w:rsidRDefault="002B6A26" w:rsidP="006E1A1B">
      <w:pPr>
        <w:ind w:firstLine="709"/>
        <w:jc w:val="both"/>
        <w:rPr>
          <w:sz w:val="28"/>
          <w:szCs w:val="28"/>
        </w:rPr>
      </w:pPr>
      <w:r w:rsidRPr="0016166C">
        <w:rPr>
          <w:sz w:val="28"/>
          <w:szCs w:val="28"/>
        </w:rPr>
        <w:t>3.4.1.3.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2B6A26" w:rsidRPr="0016166C" w:rsidRDefault="002B6A26" w:rsidP="006E1A1B">
      <w:pPr>
        <w:ind w:firstLine="709"/>
        <w:jc w:val="both"/>
        <w:rPr>
          <w:sz w:val="28"/>
          <w:szCs w:val="28"/>
        </w:rPr>
      </w:pPr>
      <w:r w:rsidRPr="0016166C">
        <w:rPr>
          <w:sz w:val="28"/>
          <w:szCs w:val="28"/>
        </w:rPr>
        <w:t>Конструкция дорожного покрытия должна обеспечивать установленную скорость движения транспорта в соответствии с категорией дороги.</w:t>
      </w:r>
    </w:p>
    <w:p w:rsidR="002B6A26" w:rsidRPr="0016166C" w:rsidRDefault="002B6A26" w:rsidP="006E1A1B">
      <w:pPr>
        <w:ind w:firstLine="709"/>
        <w:jc w:val="both"/>
        <w:rPr>
          <w:sz w:val="28"/>
          <w:szCs w:val="28"/>
        </w:rPr>
      </w:pPr>
      <w:r w:rsidRPr="0016166C">
        <w:rPr>
          <w:sz w:val="28"/>
          <w:szCs w:val="28"/>
        </w:rPr>
        <w:t>3.4.1.4.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2B6A26" w:rsidRPr="0016166C" w:rsidRDefault="002B6A26" w:rsidP="006E1A1B">
      <w:pPr>
        <w:ind w:firstLine="709"/>
        <w:jc w:val="both"/>
        <w:rPr>
          <w:sz w:val="28"/>
          <w:szCs w:val="28"/>
        </w:rPr>
      </w:pPr>
      <w:r w:rsidRPr="0016166C">
        <w:rPr>
          <w:sz w:val="28"/>
          <w:szCs w:val="28"/>
        </w:rPr>
        <w:t>- 300 легковых автомобилей на 1 тыс. жителей;</w:t>
      </w:r>
    </w:p>
    <w:p w:rsidR="002B6A26" w:rsidRPr="0016166C" w:rsidRDefault="002B6A26" w:rsidP="006E1A1B">
      <w:pPr>
        <w:ind w:firstLine="709"/>
        <w:jc w:val="both"/>
        <w:rPr>
          <w:sz w:val="28"/>
          <w:szCs w:val="28"/>
        </w:rPr>
      </w:pPr>
      <w:r w:rsidRPr="0016166C">
        <w:rPr>
          <w:sz w:val="28"/>
          <w:szCs w:val="28"/>
        </w:rPr>
        <w:t>- 60 грузовых автомобилей на 1 тыс. жителей;</w:t>
      </w:r>
    </w:p>
    <w:p w:rsidR="002B6A26" w:rsidRPr="0016166C" w:rsidRDefault="002B6A26" w:rsidP="006E1A1B">
      <w:pPr>
        <w:ind w:firstLine="709"/>
        <w:jc w:val="both"/>
        <w:rPr>
          <w:sz w:val="28"/>
          <w:szCs w:val="28"/>
        </w:rPr>
      </w:pPr>
      <w:r w:rsidRPr="0016166C">
        <w:rPr>
          <w:sz w:val="28"/>
          <w:szCs w:val="28"/>
        </w:rPr>
        <w:t>- 200 мотоциклов и мопедов на 1 тыс. жителей.</w:t>
      </w:r>
    </w:p>
    <w:p w:rsidR="002B6A26" w:rsidRPr="0016166C" w:rsidRDefault="002B6A26" w:rsidP="006E1A1B">
      <w:pPr>
        <w:rPr>
          <w:sz w:val="28"/>
          <w:szCs w:val="28"/>
        </w:rPr>
      </w:pPr>
    </w:p>
    <w:p w:rsidR="002B6A26" w:rsidRPr="0016166C" w:rsidRDefault="002B6A26" w:rsidP="006E1A1B">
      <w:pPr>
        <w:jc w:val="center"/>
        <w:rPr>
          <w:sz w:val="28"/>
          <w:szCs w:val="28"/>
        </w:rPr>
      </w:pPr>
      <w:r w:rsidRPr="0016166C">
        <w:rPr>
          <w:sz w:val="28"/>
          <w:szCs w:val="28"/>
        </w:rPr>
        <w:t>3.4.2. Внешний транспорт</w:t>
      </w:r>
    </w:p>
    <w:p w:rsidR="002B6A26" w:rsidRPr="0016166C" w:rsidRDefault="002B6A26" w:rsidP="006E1A1B">
      <w:pPr>
        <w:ind w:firstLine="709"/>
        <w:jc w:val="both"/>
        <w:rPr>
          <w:sz w:val="28"/>
          <w:szCs w:val="28"/>
        </w:rPr>
      </w:pPr>
      <w:r w:rsidRPr="0016166C">
        <w:rPr>
          <w:sz w:val="28"/>
          <w:szCs w:val="28"/>
        </w:rPr>
        <w:t>3.4.2.1. Внешний автомобильный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2B6A26" w:rsidRPr="0016166C" w:rsidRDefault="002B6A26" w:rsidP="006E1A1B">
      <w:pPr>
        <w:ind w:firstLine="709"/>
        <w:jc w:val="both"/>
        <w:rPr>
          <w:sz w:val="28"/>
          <w:szCs w:val="28"/>
        </w:rPr>
      </w:pPr>
      <w:r w:rsidRPr="0016166C">
        <w:rPr>
          <w:sz w:val="28"/>
          <w:szCs w:val="28"/>
        </w:rPr>
        <w:t>3.4.2.2.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2B6A26" w:rsidRPr="0016166C" w:rsidRDefault="002B6A26" w:rsidP="006E1A1B">
      <w:pPr>
        <w:ind w:firstLine="709"/>
        <w:jc w:val="both"/>
        <w:rPr>
          <w:sz w:val="28"/>
          <w:szCs w:val="28"/>
        </w:rPr>
      </w:pPr>
      <w:r w:rsidRPr="0016166C">
        <w:rPr>
          <w:sz w:val="28"/>
          <w:szCs w:val="28"/>
        </w:rPr>
        <w:t>3.4.2.3.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2B6A26" w:rsidRPr="0016166C" w:rsidRDefault="002B6A26" w:rsidP="006E1A1B">
      <w:pPr>
        <w:ind w:firstLine="709"/>
        <w:jc w:val="both"/>
        <w:rPr>
          <w:sz w:val="28"/>
          <w:szCs w:val="28"/>
        </w:rPr>
      </w:pPr>
      <w:r w:rsidRPr="0016166C">
        <w:rPr>
          <w:sz w:val="28"/>
          <w:szCs w:val="28"/>
        </w:rPr>
        <w:t>3.4.2.4.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2B6A26" w:rsidRPr="0016166C" w:rsidRDefault="002B6A26" w:rsidP="006E1A1B">
      <w:pPr>
        <w:ind w:firstLine="709"/>
        <w:jc w:val="both"/>
        <w:rPr>
          <w:sz w:val="28"/>
          <w:szCs w:val="28"/>
        </w:rPr>
      </w:pPr>
      <w:r w:rsidRPr="0016166C">
        <w:rPr>
          <w:sz w:val="28"/>
          <w:szCs w:val="28"/>
        </w:rPr>
        <w:t>3.4.2.5. Прокладку трасс автомобильных дорог следует выполнять с учетом минимального воздействия на окружающую среду.</w:t>
      </w:r>
    </w:p>
    <w:p w:rsidR="002B6A26" w:rsidRPr="0016166C" w:rsidRDefault="002B6A26" w:rsidP="006E1A1B">
      <w:pPr>
        <w:ind w:firstLine="709"/>
        <w:jc w:val="both"/>
        <w:rPr>
          <w:sz w:val="28"/>
          <w:szCs w:val="28"/>
        </w:rPr>
      </w:pPr>
      <w:r w:rsidRPr="0016166C">
        <w:rPr>
          <w:sz w:val="28"/>
          <w:szCs w:val="28"/>
        </w:rPr>
        <w:t>На сельскохозяйственных угодьях трассы следует прокладывать по границам полей севооборота или хозяйств.</w:t>
      </w:r>
    </w:p>
    <w:p w:rsidR="002B6A26" w:rsidRPr="0016166C" w:rsidRDefault="002B6A26" w:rsidP="006E1A1B">
      <w:pPr>
        <w:ind w:firstLine="709"/>
        <w:jc w:val="both"/>
        <w:rPr>
          <w:sz w:val="28"/>
          <w:szCs w:val="28"/>
        </w:rPr>
      </w:pPr>
      <w:r w:rsidRPr="0016166C">
        <w:rPr>
          <w:sz w:val="28"/>
          <w:szCs w:val="28"/>
        </w:rPr>
        <w:t>Вдоль рек и других водных объектов автомобильные дороги следует прокладывать за пределами установленных для них защитных зон.</w:t>
      </w:r>
    </w:p>
    <w:p w:rsidR="002B6A26" w:rsidRPr="0016166C" w:rsidRDefault="002B6A26" w:rsidP="006E1A1B">
      <w:pPr>
        <w:ind w:firstLine="709"/>
        <w:jc w:val="both"/>
        <w:rPr>
          <w:sz w:val="28"/>
          <w:szCs w:val="28"/>
        </w:rPr>
      </w:pPr>
      <w:r w:rsidRPr="0016166C">
        <w:rPr>
          <w:sz w:val="28"/>
          <w:szCs w:val="28"/>
        </w:rPr>
        <w:t>3.4.2.6.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2B6A26" w:rsidRPr="0016166C" w:rsidRDefault="002B6A26" w:rsidP="006E1A1B">
      <w:pPr>
        <w:ind w:firstLine="709"/>
        <w:jc w:val="both"/>
        <w:rPr>
          <w:sz w:val="28"/>
          <w:szCs w:val="28"/>
        </w:rPr>
      </w:pPr>
      <w:r w:rsidRPr="0016166C">
        <w:rPr>
          <w:sz w:val="28"/>
          <w:szCs w:val="28"/>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2B6A26" w:rsidRPr="0016166C" w:rsidRDefault="002B6A26" w:rsidP="006E1A1B">
      <w:pPr>
        <w:ind w:firstLine="709"/>
        <w:jc w:val="both"/>
        <w:rPr>
          <w:sz w:val="28"/>
          <w:szCs w:val="28"/>
        </w:rPr>
      </w:pPr>
      <w:r w:rsidRPr="0016166C">
        <w:rPr>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2B6A26" w:rsidRPr="0016166C" w:rsidRDefault="002B6A26" w:rsidP="006E1A1B">
      <w:pPr>
        <w:ind w:firstLine="709"/>
        <w:jc w:val="both"/>
        <w:rPr>
          <w:sz w:val="28"/>
          <w:szCs w:val="28"/>
        </w:rPr>
      </w:pPr>
      <w:r w:rsidRPr="0016166C">
        <w:rPr>
          <w:sz w:val="28"/>
          <w:szCs w:val="28"/>
        </w:rPr>
        <w:t>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 разрешения на строительство).</w:t>
      </w:r>
    </w:p>
    <w:p w:rsidR="002B6A26" w:rsidRPr="0016166C" w:rsidRDefault="002B6A26" w:rsidP="006E1A1B">
      <w:pPr>
        <w:ind w:firstLine="709"/>
        <w:jc w:val="both"/>
        <w:rPr>
          <w:sz w:val="28"/>
          <w:szCs w:val="28"/>
        </w:rPr>
      </w:pPr>
      <w:r w:rsidRPr="0016166C">
        <w:rPr>
          <w:sz w:val="28"/>
          <w:szCs w:val="28"/>
        </w:rPr>
        <w:t>Категории и параметры автомобильных дорог в пределах поселения следует принимать в соответствии с таблицей 21.</w:t>
      </w:r>
    </w:p>
    <w:tbl>
      <w:tblPr>
        <w:tblW w:w="0" w:type="auto"/>
        <w:tblInd w:w="-106" w:type="dxa"/>
        <w:tblLayout w:type="fixed"/>
        <w:tblLook w:val="0000"/>
      </w:tblPr>
      <w:tblGrid>
        <w:gridCol w:w="2808"/>
        <w:gridCol w:w="1080"/>
        <w:gridCol w:w="1260"/>
        <w:gridCol w:w="1080"/>
        <w:gridCol w:w="1440"/>
        <w:gridCol w:w="1080"/>
        <w:gridCol w:w="1100"/>
      </w:tblGrid>
      <w:tr w:rsidR="002B6A26">
        <w:tc>
          <w:tcPr>
            <w:tcW w:w="9848" w:type="dxa"/>
            <w:gridSpan w:val="7"/>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21 </w:t>
            </w:r>
          </w:p>
          <w:p w:rsidR="002B6A26" w:rsidRPr="0016166C" w:rsidRDefault="002B6A26" w:rsidP="006E1A1B">
            <w:pPr>
              <w:pStyle w:val="a4"/>
              <w:rPr>
                <w:rFonts w:ascii="Times New Roman" w:hAnsi="Times New Roman" w:cs="Times New Roman"/>
                <w:sz w:val="28"/>
                <w:szCs w:val="28"/>
              </w:rPr>
            </w:pPr>
          </w:p>
        </w:tc>
      </w:tr>
      <w:tr w:rsidR="002B6A26" w:rsidRPr="0016166C">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Категории дорог</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Расчетная скорость движения, км/ч</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Ширина полосы движения, м</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Число полос движения</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Наименьший радиус кривых и в плане, м</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Наибольший продольный уклон, промилле</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Наибольшая ширина земляного полотна, м</w:t>
            </w:r>
          </w:p>
        </w:tc>
      </w:tr>
      <w:tr w:rsidR="002B6A26" w:rsidRPr="0016166C">
        <w:trPr>
          <w:trHeight w:val="706"/>
        </w:trPr>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основные зональные непрерывного и регулируемого движения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100</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3,75</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2 - 4</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r>
      <w:tr w:rsidR="002B6A26" w:rsidRPr="0016166C">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Местного значения: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грузового движения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r>
      <w:tr w:rsidR="002B6A26" w:rsidRPr="0016166C">
        <w:tc>
          <w:tcPr>
            <w:tcW w:w="280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парковые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175</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2B6A26" w:rsidRPr="0016166C" w:rsidRDefault="002B6A26" w:rsidP="006E1A1B">
      <w:pPr>
        <w:ind w:firstLine="432"/>
        <w:jc w:val="both"/>
        <w:rPr>
          <w:sz w:val="28"/>
          <w:szCs w:val="28"/>
        </w:rPr>
      </w:pPr>
      <w:r w:rsidRPr="0016166C">
        <w:rPr>
          <w:sz w:val="28"/>
          <w:szCs w:val="28"/>
        </w:rPr>
        <w:t>3.4.2.7. Для автомагистралей устанавливаются санитарные разрывы. Санитарный разрыв определяется минимальным расстоянием от края транспортной полосы до границы жилой застройки.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8 "Охрана окружающей среды" настоящих Нормативов.</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16" w:name="sub_100353"/>
      <w:r w:rsidRPr="0016166C">
        <w:rPr>
          <w:rFonts w:ascii="Times New Roman" w:hAnsi="Times New Roman" w:cs="Times New Roman"/>
          <w:b w:val="0"/>
          <w:bCs w:val="0"/>
          <w:sz w:val="28"/>
          <w:szCs w:val="28"/>
          <w:u w:val="none"/>
        </w:rPr>
        <w:t>3.4.3. Сеть улиц и дорог</w:t>
      </w:r>
      <w:bookmarkEnd w:id="16"/>
    </w:p>
    <w:p w:rsidR="002B6A26" w:rsidRPr="0016166C" w:rsidRDefault="002B6A26" w:rsidP="006E1A1B">
      <w:pPr>
        <w:ind w:firstLine="709"/>
        <w:jc w:val="both"/>
        <w:rPr>
          <w:sz w:val="28"/>
          <w:szCs w:val="28"/>
        </w:rPr>
      </w:pPr>
      <w:r w:rsidRPr="0016166C">
        <w:rPr>
          <w:sz w:val="28"/>
          <w:szCs w:val="28"/>
        </w:rPr>
        <w:t>3.4.3.1.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2B6A26" w:rsidRPr="0016166C" w:rsidRDefault="002B6A26" w:rsidP="006E1A1B">
      <w:pPr>
        <w:ind w:firstLine="709"/>
        <w:jc w:val="both"/>
        <w:rPr>
          <w:sz w:val="28"/>
          <w:szCs w:val="28"/>
        </w:rPr>
      </w:pPr>
      <w:r w:rsidRPr="0016166C">
        <w:rPr>
          <w:sz w:val="28"/>
          <w:szCs w:val="28"/>
        </w:rPr>
        <w:t>Сеть улиц, дорог, проездов и пешеходных путей должна проектироваться как составная часть единой транспортной системы в соответствии с генеральным планом.</w:t>
      </w:r>
    </w:p>
    <w:p w:rsidR="002B6A26" w:rsidRPr="0016166C" w:rsidRDefault="002B6A26" w:rsidP="006E1A1B">
      <w:pPr>
        <w:ind w:firstLine="709"/>
        <w:jc w:val="both"/>
        <w:rPr>
          <w:sz w:val="28"/>
          <w:szCs w:val="28"/>
        </w:rPr>
      </w:pPr>
      <w:r w:rsidRPr="0016166C">
        <w:rPr>
          <w:sz w:val="28"/>
          <w:szCs w:val="28"/>
        </w:rPr>
        <w:t>Структура улично-дорожной сети должна обеспечивать</w:t>
      </w:r>
      <w:r>
        <w:rPr>
          <w:sz w:val="28"/>
          <w:szCs w:val="28"/>
        </w:rPr>
        <w:t xml:space="preserve"> удобную транспортную связь </w:t>
      </w:r>
      <w:r w:rsidRPr="0016166C">
        <w:rPr>
          <w:sz w:val="28"/>
          <w:szCs w:val="28"/>
        </w:rPr>
        <w:t xml:space="preserve"> населен</w:t>
      </w:r>
      <w:r>
        <w:rPr>
          <w:sz w:val="28"/>
          <w:szCs w:val="28"/>
        </w:rPr>
        <w:t>ного пункта</w:t>
      </w:r>
      <w:r w:rsidRPr="0016166C">
        <w:rPr>
          <w:sz w:val="28"/>
          <w:szCs w:val="28"/>
        </w:rPr>
        <w:t xml:space="preserve"> поселения и муниципального района,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2B6A26" w:rsidRPr="0016166C" w:rsidRDefault="002B6A26" w:rsidP="006E1A1B">
      <w:pPr>
        <w:ind w:firstLine="709"/>
        <w:jc w:val="both"/>
        <w:rPr>
          <w:sz w:val="28"/>
          <w:szCs w:val="28"/>
        </w:rPr>
      </w:pPr>
      <w:r w:rsidRPr="0016166C">
        <w:rPr>
          <w:sz w:val="28"/>
          <w:szCs w:val="2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22.</w:t>
      </w:r>
    </w:p>
    <w:p w:rsidR="002B6A26" w:rsidRPr="0016166C" w:rsidRDefault="002B6A26" w:rsidP="006E1A1B">
      <w:pPr>
        <w:rPr>
          <w:sz w:val="28"/>
          <w:szCs w:val="28"/>
        </w:rPr>
      </w:pPr>
    </w:p>
    <w:tbl>
      <w:tblPr>
        <w:tblW w:w="0" w:type="auto"/>
        <w:tblInd w:w="-106" w:type="dxa"/>
        <w:tblLayout w:type="fixed"/>
        <w:tblLook w:val="0000"/>
      </w:tblPr>
      <w:tblGrid>
        <w:gridCol w:w="2988"/>
        <w:gridCol w:w="6505"/>
      </w:tblGrid>
      <w:tr w:rsidR="002B6A26" w:rsidRPr="0016166C">
        <w:tc>
          <w:tcPr>
            <w:tcW w:w="9493"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22 </w:t>
            </w:r>
          </w:p>
          <w:p w:rsidR="002B6A26" w:rsidRPr="0016166C" w:rsidRDefault="002B6A26" w:rsidP="006E1A1B">
            <w:pPr>
              <w:pStyle w:val="a4"/>
              <w:rPr>
                <w:rFonts w:ascii="Times New Roman" w:hAnsi="Times New Roman" w:cs="Times New Roman"/>
                <w:sz w:val="28"/>
                <w:szCs w:val="28"/>
              </w:rPr>
            </w:pP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Категория дорог и улиц</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Основное назначение дорог и улиц</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Районного значения:</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транспортно-пешеходные</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пешеходно-транспортные</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пешеходная и транспортная связь (преимущественно общественный пассажирский транспорт) в пределах планировочного района</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и дороги местного значения:</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в жилой застройке</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и дороги в производственных, в том числе коммунально-складских зонах</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пешеходные улицы и дороги</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парковые дороги</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транспортная связь в пределах территории парков и лесопарков преимущественно для движения легковых автомобилей</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проезды</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2B6A26" w:rsidRPr="0016166C">
        <w:tc>
          <w:tcPr>
            <w:tcW w:w="29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велосипедные дорожки</w:t>
            </w:r>
          </w:p>
        </w:tc>
        <w:tc>
          <w:tcPr>
            <w:tcW w:w="650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по свободным от других видов транспорта трассам.</w:t>
            </w:r>
          </w:p>
        </w:tc>
      </w:tr>
    </w:tbl>
    <w:p w:rsidR="002B6A26" w:rsidRDefault="002B6A26" w:rsidP="006E1A1B">
      <w:pPr>
        <w:jc w:val="both"/>
        <w:rPr>
          <w:sz w:val="28"/>
          <w:szCs w:val="28"/>
        </w:rPr>
      </w:pPr>
    </w:p>
    <w:p w:rsidR="002B6A26" w:rsidRPr="0016166C" w:rsidRDefault="002B6A26" w:rsidP="006E1A1B">
      <w:pPr>
        <w:jc w:val="both"/>
        <w:rPr>
          <w:sz w:val="28"/>
          <w:szCs w:val="28"/>
        </w:rPr>
      </w:pPr>
      <w:r w:rsidRPr="0016166C">
        <w:rPr>
          <w:sz w:val="28"/>
          <w:szCs w:val="28"/>
        </w:rPr>
        <w:t>Примечание: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населенного пункта.</w:t>
      </w:r>
    </w:p>
    <w:p w:rsidR="002B6A26" w:rsidRPr="0016166C" w:rsidRDefault="002B6A26" w:rsidP="006E1A1B">
      <w:pPr>
        <w:ind w:firstLine="709"/>
        <w:jc w:val="both"/>
        <w:rPr>
          <w:sz w:val="28"/>
          <w:szCs w:val="28"/>
        </w:rPr>
      </w:pPr>
      <w:r w:rsidRPr="0016166C">
        <w:rPr>
          <w:sz w:val="28"/>
          <w:szCs w:val="28"/>
        </w:rPr>
        <w:t>3.4.3.2.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 тыс. чел.: 300 легковых автомобилей, включая 3 – 4 такси 2 – 3 ведомственных автомобиля, 60 грузовых автомобилей.</w:t>
      </w:r>
    </w:p>
    <w:p w:rsidR="002B6A26" w:rsidRPr="0016166C" w:rsidRDefault="002B6A26" w:rsidP="006E1A1B">
      <w:pPr>
        <w:ind w:firstLine="709"/>
        <w:jc w:val="both"/>
        <w:rPr>
          <w:sz w:val="28"/>
          <w:szCs w:val="28"/>
        </w:rPr>
      </w:pPr>
      <w:r w:rsidRPr="0016166C">
        <w:rPr>
          <w:sz w:val="28"/>
          <w:szCs w:val="28"/>
        </w:rPr>
        <w:t>Число мотоциклов и мопедов следует принимать на 1 тыс. чел. 200 единиц.</w:t>
      </w:r>
    </w:p>
    <w:p w:rsidR="002B6A26" w:rsidRPr="0016166C" w:rsidRDefault="002B6A26" w:rsidP="006E1A1B">
      <w:pPr>
        <w:ind w:firstLine="709"/>
        <w:jc w:val="both"/>
        <w:rPr>
          <w:sz w:val="28"/>
          <w:szCs w:val="28"/>
        </w:rPr>
      </w:pPr>
      <w:r w:rsidRPr="0016166C">
        <w:rPr>
          <w:sz w:val="28"/>
          <w:szCs w:val="28"/>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23.</w:t>
      </w:r>
    </w:p>
    <w:tbl>
      <w:tblPr>
        <w:tblW w:w="0" w:type="auto"/>
        <w:tblInd w:w="-106" w:type="dxa"/>
        <w:tblLayout w:type="fixed"/>
        <w:tblLook w:val="0000"/>
      </w:tblPr>
      <w:tblGrid>
        <w:gridCol w:w="6676"/>
        <w:gridCol w:w="2846"/>
      </w:tblGrid>
      <w:tr w:rsidR="002B6A26">
        <w:tc>
          <w:tcPr>
            <w:tcW w:w="9522" w:type="dxa"/>
            <w:gridSpan w:val="2"/>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23 </w:t>
            </w:r>
          </w:p>
        </w:tc>
      </w:tr>
      <w:tr w:rsidR="002B6A26" w:rsidRPr="0016166C">
        <w:tc>
          <w:tcPr>
            <w:tcW w:w="6676"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Тип транспортных средств</w:t>
            </w:r>
          </w:p>
        </w:tc>
        <w:tc>
          <w:tcPr>
            <w:tcW w:w="2846"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Коэффициент приведения</w:t>
            </w:r>
          </w:p>
        </w:tc>
      </w:tr>
      <w:tr w:rsidR="002B6A26">
        <w:tc>
          <w:tcPr>
            <w:tcW w:w="6676"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Легковые автомобили</w:t>
            </w:r>
          </w:p>
        </w:tc>
        <w:tc>
          <w:tcPr>
            <w:tcW w:w="2846"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6676"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Грузовые автомобили грузоподъемностью, т:</w:t>
            </w:r>
          </w:p>
        </w:tc>
        <w:tc>
          <w:tcPr>
            <w:tcW w:w="2846"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2</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6</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8</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14</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свыше 14</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Автобусы</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Микроавтобусы</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Мотоциклы и мопеды</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w:t>
            </w:r>
          </w:p>
        </w:tc>
      </w:tr>
      <w:tr w:rsidR="002B6A26" w:rsidRPr="0016166C">
        <w:tc>
          <w:tcPr>
            <w:tcW w:w="66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Мотоциклы с коляской</w:t>
            </w:r>
          </w:p>
        </w:tc>
        <w:tc>
          <w:tcPr>
            <w:tcW w:w="284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0,75</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3.4.3.3. Припроектировании ули</w:t>
      </w:r>
      <w:r>
        <w:rPr>
          <w:sz w:val="28"/>
          <w:szCs w:val="28"/>
        </w:rPr>
        <w:t>чно-дорожной сети на территории</w:t>
      </w:r>
      <w:r w:rsidRPr="0016166C">
        <w:rPr>
          <w:sz w:val="28"/>
          <w:szCs w:val="28"/>
        </w:rPr>
        <w:t xml:space="preserve">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w:t>
      </w:r>
    </w:p>
    <w:p w:rsidR="002B6A26" w:rsidRPr="0016166C" w:rsidRDefault="002B6A26" w:rsidP="006E1A1B">
      <w:pPr>
        <w:ind w:firstLine="709"/>
        <w:jc w:val="both"/>
        <w:rPr>
          <w:sz w:val="28"/>
          <w:szCs w:val="28"/>
        </w:rPr>
      </w:pPr>
      <w:r w:rsidRPr="0016166C">
        <w:rPr>
          <w:sz w:val="28"/>
          <w:szCs w:val="28"/>
        </w:rPr>
        <w:t>3.4.3.4. Основные расчетные параметры уличной сети в пределах населенного пункта Новосельского сельского поселения принимаются в соответствии с таблицей 24.</w:t>
      </w:r>
    </w:p>
    <w:p w:rsidR="002B6A26" w:rsidRPr="0016166C" w:rsidRDefault="002B6A26" w:rsidP="006E1A1B">
      <w:pPr>
        <w:rPr>
          <w:sz w:val="28"/>
          <w:szCs w:val="28"/>
        </w:rPr>
      </w:pPr>
    </w:p>
    <w:tbl>
      <w:tblPr>
        <w:tblW w:w="0" w:type="auto"/>
        <w:tblInd w:w="-106" w:type="dxa"/>
        <w:tblLayout w:type="fixed"/>
        <w:tblLook w:val="0000"/>
      </w:tblPr>
      <w:tblGrid>
        <w:gridCol w:w="3168"/>
        <w:gridCol w:w="1800"/>
        <w:gridCol w:w="1800"/>
        <w:gridCol w:w="1440"/>
        <w:gridCol w:w="1460"/>
      </w:tblGrid>
      <w:tr w:rsidR="002B6A26" w:rsidRPr="0016166C">
        <w:tc>
          <w:tcPr>
            <w:tcW w:w="9668"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24 </w:t>
            </w:r>
          </w:p>
          <w:p w:rsidR="002B6A26" w:rsidRPr="0016166C" w:rsidRDefault="002B6A26" w:rsidP="006E1A1B">
            <w:pPr>
              <w:pStyle w:val="a4"/>
              <w:rPr>
                <w:rFonts w:ascii="Times New Roman" w:hAnsi="Times New Roman" w:cs="Times New Roman"/>
                <w:sz w:val="28"/>
                <w:szCs w:val="28"/>
              </w:rPr>
            </w:pP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Категория улиц и дорог</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Расчетная скорость движения, км/ч</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Ширина полосы движения, м</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Число полос движения</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Ширина пешеходной части тротуара, м</w:t>
            </w: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Поселковая дорога</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Главная улица</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2 - 3</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1,5 - 2,25</w:t>
            </w: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Улица в жилой застройке:</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основная</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1,0 - 1,5</w:t>
            </w: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второстепенная (переулок)</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2,75</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проезд</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2,75 - 3,0</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0 - 1,0</w:t>
            </w:r>
          </w:p>
        </w:tc>
      </w:tr>
      <w:tr w:rsidR="002B6A26" w:rsidRPr="0016166C">
        <w:tc>
          <w:tcPr>
            <w:tcW w:w="316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Хозяйственный проезд, скотопрогон</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 xml:space="preserve">3.4.3.5. Главные улицы являются основными транспортными и функционально- планировочными осями территории застройки. Они обеспечивают транспортное обслуживание жилой застройки и не осуществляют пропуск транзитных транспортных потоков. </w:t>
      </w:r>
    </w:p>
    <w:p w:rsidR="002B6A26" w:rsidRPr="0016166C" w:rsidRDefault="002B6A26" w:rsidP="006E1A1B">
      <w:pPr>
        <w:ind w:firstLine="709"/>
        <w:jc w:val="both"/>
        <w:rPr>
          <w:sz w:val="28"/>
          <w:szCs w:val="28"/>
        </w:rPr>
      </w:pPr>
      <w:r w:rsidRPr="0016166C">
        <w:rPr>
          <w:sz w:val="28"/>
          <w:szCs w:val="28"/>
        </w:rPr>
        <w:t>Основные проезды обеспечивают подъезд транспорта к группам жилых зданий.</w:t>
      </w:r>
    </w:p>
    <w:p w:rsidR="002B6A26" w:rsidRPr="0016166C" w:rsidRDefault="002B6A26" w:rsidP="006E1A1B">
      <w:pPr>
        <w:ind w:firstLine="709"/>
        <w:jc w:val="both"/>
        <w:rPr>
          <w:sz w:val="28"/>
          <w:szCs w:val="28"/>
        </w:rPr>
      </w:pPr>
      <w:r w:rsidRPr="0016166C">
        <w:rPr>
          <w:sz w:val="28"/>
          <w:szCs w:val="28"/>
        </w:rPr>
        <w:t>Второстепенные проезды обеспечивают подъезд транспорта к отдельным зданиям.</w:t>
      </w:r>
    </w:p>
    <w:p w:rsidR="002B6A26" w:rsidRPr="0016166C" w:rsidRDefault="002B6A26" w:rsidP="006E1A1B">
      <w:pPr>
        <w:ind w:firstLine="709"/>
        <w:jc w:val="both"/>
        <w:rPr>
          <w:sz w:val="28"/>
          <w:szCs w:val="28"/>
        </w:rPr>
      </w:pPr>
      <w:r w:rsidRPr="0016166C">
        <w:rPr>
          <w:sz w:val="28"/>
          <w:szCs w:val="28"/>
        </w:rPr>
        <w:t>3.4.3.6.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приквартирных участках.</w:t>
      </w:r>
    </w:p>
    <w:p w:rsidR="002B6A26" w:rsidRPr="0016166C" w:rsidRDefault="002B6A26" w:rsidP="006E1A1B">
      <w:pPr>
        <w:ind w:firstLine="709"/>
        <w:jc w:val="both"/>
        <w:rPr>
          <w:sz w:val="28"/>
          <w:szCs w:val="28"/>
        </w:rPr>
      </w:pPr>
      <w:r w:rsidRPr="0016166C">
        <w:rPr>
          <w:sz w:val="28"/>
          <w:szCs w:val="28"/>
        </w:rPr>
        <w:t>3.4.3.7.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2B6A26" w:rsidRPr="0016166C" w:rsidRDefault="002B6A26" w:rsidP="006E1A1B">
      <w:pPr>
        <w:ind w:firstLine="709"/>
        <w:jc w:val="both"/>
        <w:rPr>
          <w:sz w:val="28"/>
          <w:szCs w:val="28"/>
        </w:rPr>
      </w:pPr>
      <w:r w:rsidRPr="0016166C">
        <w:rPr>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2B6A26" w:rsidRPr="0016166C" w:rsidRDefault="002B6A26" w:rsidP="006E1A1B">
      <w:pPr>
        <w:ind w:firstLine="709"/>
        <w:jc w:val="both"/>
        <w:rPr>
          <w:sz w:val="28"/>
          <w:szCs w:val="28"/>
        </w:rPr>
      </w:pPr>
      <w:r w:rsidRPr="0016166C">
        <w:rPr>
          <w:sz w:val="28"/>
          <w:szCs w:val="28"/>
        </w:rPr>
        <w:t>Для прокладки инженерных сетей и коммуникаций необходимо предусматривать полосы озеленения или технических коммуникаций  шириной не менее 3,5 м.</w:t>
      </w:r>
    </w:p>
    <w:p w:rsidR="002B6A26" w:rsidRPr="0016166C" w:rsidRDefault="002B6A26" w:rsidP="006E1A1B">
      <w:pPr>
        <w:ind w:firstLine="709"/>
        <w:jc w:val="both"/>
        <w:rPr>
          <w:sz w:val="28"/>
          <w:szCs w:val="28"/>
        </w:rPr>
      </w:pPr>
      <w:r w:rsidRPr="0016166C">
        <w:rPr>
          <w:sz w:val="28"/>
          <w:szCs w:val="28"/>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2B6A26" w:rsidRPr="0016166C" w:rsidRDefault="002B6A26" w:rsidP="006E1A1B">
      <w:pPr>
        <w:ind w:firstLine="709"/>
        <w:jc w:val="both"/>
        <w:rPr>
          <w:sz w:val="28"/>
          <w:szCs w:val="28"/>
        </w:rPr>
      </w:pPr>
      <w:r w:rsidRPr="0016166C">
        <w:rPr>
          <w:sz w:val="28"/>
          <w:szCs w:val="28"/>
        </w:rPr>
        <w:t>На второстепенных улицах и проездах следует предусматривать разъездные площадки размером 7 х 15 м через каждые 200 м.</w:t>
      </w:r>
    </w:p>
    <w:p w:rsidR="002B6A26" w:rsidRPr="0016166C" w:rsidRDefault="002B6A26" w:rsidP="006E1A1B">
      <w:pPr>
        <w:ind w:firstLine="709"/>
        <w:jc w:val="both"/>
        <w:rPr>
          <w:sz w:val="28"/>
          <w:szCs w:val="28"/>
        </w:rPr>
      </w:pPr>
      <w:r w:rsidRPr="0016166C">
        <w:rPr>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х 12м. Использование разворотной площадки для стоянки автомобилей не допускается.</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17" w:name="sub_100354"/>
      <w:r w:rsidRPr="0016166C">
        <w:rPr>
          <w:rFonts w:ascii="Times New Roman" w:hAnsi="Times New Roman" w:cs="Times New Roman"/>
          <w:b w:val="0"/>
          <w:bCs w:val="0"/>
          <w:sz w:val="28"/>
          <w:szCs w:val="28"/>
          <w:u w:val="none"/>
        </w:rPr>
        <w:t>3.4.4. Сеть общественного пассажирского транспорта</w:t>
      </w:r>
      <w:bookmarkEnd w:id="17"/>
    </w:p>
    <w:p w:rsidR="002B6A26" w:rsidRPr="0016166C" w:rsidRDefault="002B6A26" w:rsidP="006E1A1B">
      <w:pPr>
        <w:ind w:firstLine="709"/>
        <w:jc w:val="both"/>
        <w:rPr>
          <w:sz w:val="28"/>
          <w:szCs w:val="28"/>
        </w:rPr>
      </w:pPr>
      <w:r w:rsidRPr="0016166C">
        <w:rPr>
          <w:sz w:val="28"/>
          <w:szCs w:val="28"/>
        </w:rPr>
        <w:t>3.4.4.1.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2B6A26" w:rsidRPr="0016166C" w:rsidRDefault="002B6A26" w:rsidP="006E1A1B">
      <w:pPr>
        <w:ind w:firstLine="709"/>
        <w:jc w:val="both"/>
        <w:rPr>
          <w:sz w:val="28"/>
          <w:szCs w:val="28"/>
        </w:rPr>
      </w:pPr>
      <w:r w:rsidRPr="0016166C">
        <w:rPr>
          <w:sz w:val="28"/>
          <w:szCs w:val="28"/>
        </w:rPr>
        <w:t>3.4.4.2.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по норме наполнения подвижного состава - 4 чел./м</w:t>
      </w:r>
      <w:r w:rsidRPr="0016166C">
        <w:rPr>
          <w:sz w:val="28"/>
          <w:szCs w:val="28"/>
          <w:vertAlign w:val="superscript"/>
        </w:rPr>
        <w:t>2</w:t>
      </w:r>
      <w:r w:rsidRPr="0016166C">
        <w:rPr>
          <w:sz w:val="28"/>
          <w:szCs w:val="28"/>
        </w:rPr>
        <w:t xml:space="preserve"> свободной площади пола пассажирского салона для обычных видов наземного транспорта.</w:t>
      </w:r>
    </w:p>
    <w:p w:rsidR="002B6A26" w:rsidRPr="0016166C" w:rsidRDefault="002B6A26" w:rsidP="006E1A1B">
      <w:pPr>
        <w:ind w:firstLine="709"/>
        <w:jc w:val="both"/>
        <w:rPr>
          <w:sz w:val="28"/>
          <w:szCs w:val="28"/>
        </w:rPr>
      </w:pPr>
      <w:r w:rsidRPr="0016166C">
        <w:rPr>
          <w:sz w:val="28"/>
          <w:szCs w:val="28"/>
        </w:rPr>
        <w:t>3.4.4.3.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2B6A26" w:rsidRPr="0016166C" w:rsidRDefault="002B6A26" w:rsidP="006E1A1B">
      <w:pPr>
        <w:ind w:firstLine="709"/>
        <w:jc w:val="both"/>
        <w:rPr>
          <w:sz w:val="28"/>
          <w:szCs w:val="28"/>
        </w:rPr>
      </w:pPr>
      <w:r w:rsidRPr="0016166C">
        <w:rPr>
          <w:sz w:val="28"/>
          <w:szCs w:val="28"/>
        </w:rPr>
        <w:t>3.4.4.4. Расстояния между остановочными пунктами общественного пассажирского транспорта следует принимать 400 - 600 м.</w:t>
      </w:r>
    </w:p>
    <w:p w:rsidR="002B6A26" w:rsidRPr="0016166C" w:rsidRDefault="002B6A26" w:rsidP="006E1A1B">
      <w:pPr>
        <w:ind w:firstLine="709"/>
        <w:jc w:val="both"/>
        <w:rPr>
          <w:sz w:val="28"/>
          <w:szCs w:val="28"/>
        </w:rPr>
      </w:pPr>
      <w:r w:rsidRPr="0016166C">
        <w:rPr>
          <w:sz w:val="28"/>
          <w:szCs w:val="28"/>
        </w:rPr>
        <w:t>3.4.4.5. Дальность пешеходных подходов до ближайшей остановки общественного пассажирского транспорта следует принимать не более 500 м.</w:t>
      </w:r>
    </w:p>
    <w:p w:rsidR="002B6A26" w:rsidRPr="0016166C" w:rsidRDefault="002B6A26" w:rsidP="006E1A1B">
      <w:pPr>
        <w:ind w:firstLine="709"/>
        <w:jc w:val="both"/>
        <w:rPr>
          <w:sz w:val="28"/>
          <w:szCs w:val="28"/>
        </w:rPr>
      </w:pPr>
      <w:r w:rsidRPr="0016166C">
        <w:rPr>
          <w:sz w:val="28"/>
          <w:szCs w:val="28"/>
        </w:rPr>
        <w:t>3.4.4.6. Длина посадочной площадки на остановках должна быть не менее длины остановочной площадки.</w:t>
      </w:r>
    </w:p>
    <w:p w:rsidR="002B6A26" w:rsidRPr="0016166C" w:rsidRDefault="002B6A26" w:rsidP="006E1A1B">
      <w:pPr>
        <w:ind w:firstLine="709"/>
        <w:jc w:val="both"/>
        <w:rPr>
          <w:sz w:val="28"/>
          <w:szCs w:val="28"/>
        </w:rPr>
      </w:pPr>
      <w:r w:rsidRPr="0016166C">
        <w:rPr>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2B6A26" w:rsidRPr="0016166C" w:rsidRDefault="002B6A26" w:rsidP="006E1A1B">
      <w:pPr>
        <w:ind w:firstLine="709"/>
        <w:jc w:val="both"/>
        <w:rPr>
          <w:sz w:val="28"/>
          <w:szCs w:val="28"/>
        </w:rPr>
      </w:pPr>
      <w:r w:rsidRPr="0016166C">
        <w:rPr>
          <w:sz w:val="28"/>
          <w:szCs w:val="28"/>
        </w:rPr>
        <w:t>Посадочные площадки  должны быть приподняты на 0,2 м над поверхностью остановочных площадок.</w:t>
      </w:r>
    </w:p>
    <w:p w:rsidR="002B6A26" w:rsidRPr="0016166C" w:rsidRDefault="002B6A26" w:rsidP="006E1A1B">
      <w:pPr>
        <w:ind w:firstLine="709"/>
        <w:jc w:val="both"/>
        <w:rPr>
          <w:sz w:val="28"/>
          <w:szCs w:val="28"/>
        </w:rPr>
      </w:pPr>
      <w:r w:rsidRPr="0016166C">
        <w:rPr>
          <w:sz w:val="28"/>
          <w:szCs w:val="28"/>
        </w:rPr>
        <w:t>3.4.4.7.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16166C">
        <w:rPr>
          <w:sz w:val="28"/>
          <w:szCs w:val="28"/>
          <w:vertAlign w:val="superscript"/>
        </w:rPr>
        <w:t>2</w:t>
      </w:r>
      <w:r w:rsidRPr="0016166C">
        <w:rPr>
          <w:sz w:val="28"/>
          <w:szCs w:val="28"/>
        </w:rPr>
        <w:t>. Ближайшая грань павильона должна быть расположена не ближе 3 м от кромки остановочной площадки.</w:t>
      </w:r>
    </w:p>
    <w:p w:rsidR="002B6A26" w:rsidRPr="0016166C" w:rsidRDefault="002B6A26" w:rsidP="006E1A1B">
      <w:pPr>
        <w:ind w:firstLine="709"/>
        <w:jc w:val="both"/>
        <w:rPr>
          <w:sz w:val="28"/>
          <w:szCs w:val="28"/>
        </w:rPr>
      </w:pPr>
      <w:r w:rsidRPr="0016166C">
        <w:rPr>
          <w:sz w:val="28"/>
          <w:szCs w:val="28"/>
        </w:rPr>
        <w:t>Остановочные пункты оборудуют скамьями, которые устанавливают из расчета 1 скамья на 10 м</w:t>
      </w:r>
      <w:r w:rsidRPr="0016166C">
        <w:rPr>
          <w:sz w:val="28"/>
          <w:szCs w:val="28"/>
          <w:vertAlign w:val="superscript"/>
        </w:rPr>
        <w:t>2</w:t>
      </w:r>
      <w:r w:rsidRPr="0016166C">
        <w:rPr>
          <w:sz w:val="28"/>
          <w:szCs w:val="28"/>
        </w:rPr>
        <w:t xml:space="preserve"> площади.</w:t>
      </w:r>
    </w:p>
    <w:p w:rsidR="002B6A26" w:rsidRPr="0016166C" w:rsidRDefault="002B6A26" w:rsidP="006E1A1B">
      <w:pPr>
        <w:ind w:firstLine="709"/>
        <w:jc w:val="both"/>
        <w:rPr>
          <w:sz w:val="28"/>
          <w:szCs w:val="28"/>
        </w:rPr>
      </w:pPr>
      <w:r w:rsidRPr="0016166C">
        <w:rPr>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2B6A26" w:rsidRPr="0016166C" w:rsidRDefault="002B6A26" w:rsidP="006E1A1B">
      <w:pPr>
        <w:ind w:firstLine="709"/>
        <w:jc w:val="both"/>
        <w:rPr>
          <w:sz w:val="28"/>
          <w:szCs w:val="28"/>
        </w:rPr>
      </w:pPr>
      <w:r w:rsidRPr="0016166C">
        <w:rPr>
          <w:sz w:val="28"/>
          <w:szCs w:val="28"/>
        </w:rPr>
        <w:t>3.4.4.8.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2B6A26" w:rsidRPr="0016166C" w:rsidRDefault="002B6A26" w:rsidP="006E1A1B">
      <w:pPr>
        <w:ind w:firstLine="709"/>
        <w:jc w:val="both"/>
        <w:rPr>
          <w:sz w:val="28"/>
          <w:szCs w:val="28"/>
        </w:rPr>
      </w:pPr>
      <w:r w:rsidRPr="0016166C">
        <w:rPr>
          <w:sz w:val="28"/>
          <w:szCs w:val="28"/>
        </w:rPr>
        <w:t>3.4.4.9. На конечных пунктах маршрутной сети общественного пассажирского транспорта следует предусматривать отстойно-разворотные площадки.</w:t>
      </w:r>
    </w:p>
    <w:p w:rsidR="002B6A26" w:rsidRPr="0016166C" w:rsidRDefault="002B6A26" w:rsidP="006E1A1B">
      <w:pPr>
        <w:ind w:firstLine="709"/>
        <w:jc w:val="both"/>
        <w:rPr>
          <w:sz w:val="28"/>
          <w:szCs w:val="28"/>
        </w:rPr>
      </w:pPr>
      <w:r w:rsidRPr="0016166C">
        <w:rPr>
          <w:sz w:val="28"/>
          <w:szCs w:val="28"/>
        </w:rPr>
        <w:t>Границы отстойно-разворотных площадок должны быть закреплены в плане красных линий.</w:t>
      </w:r>
    </w:p>
    <w:p w:rsidR="002B6A26" w:rsidRPr="0016166C" w:rsidRDefault="002B6A26" w:rsidP="006E1A1B">
      <w:pPr>
        <w:ind w:firstLine="709"/>
        <w:jc w:val="both"/>
        <w:rPr>
          <w:sz w:val="28"/>
          <w:szCs w:val="28"/>
        </w:rPr>
      </w:pPr>
      <w:r w:rsidRPr="0016166C">
        <w:rPr>
          <w:sz w:val="28"/>
          <w:szCs w:val="28"/>
        </w:rPr>
        <w:t>3.4.4.10.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2B6A26" w:rsidRPr="0016166C" w:rsidRDefault="002B6A26" w:rsidP="006E1A1B">
      <w:pPr>
        <w:ind w:firstLine="709"/>
        <w:jc w:val="both"/>
        <w:rPr>
          <w:sz w:val="28"/>
          <w:szCs w:val="28"/>
        </w:rPr>
      </w:pPr>
      <w:r w:rsidRPr="0016166C">
        <w:rPr>
          <w:sz w:val="28"/>
          <w:szCs w:val="28"/>
        </w:rPr>
        <w:t>3.4.4.11. 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2B6A26" w:rsidRPr="0016166C" w:rsidRDefault="002B6A26" w:rsidP="006E1A1B">
      <w:pPr>
        <w:ind w:firstLine="709"/>
        <w:jc w:val="both"/>
        <w:rPr>
          <w:sz w:val="28"/>
          <w:szCs w:val="28"/>
        </w:rPr>
      </w:pPr>
      <w:r w:rsidRPr="0016166C">
        <w:rPr>
          <w:sz w:val="28"/>
          <w:szCs w:val="28"/>
        </w:rPr>
        <w:t>Площадь участков для устройства служебных помещений определяется в соответствии с таблицей 25.</w:t>
      </w:r>
    </w:p>
    <w:p w:rsidR="002B6A26" w:rsidRPr="0016166C" w:rsidRDefault="002B6A26" w:rsidP="006E1A1B">
      <w:pPr>
        <w:rPr>
          <w:sz w:val="28"/>
          <w:szCs w:val="28"/>
        </w:rPr>
      </w:pPr>
    </w:p>
    <w:tbl>
      <w:tblPr>
        <w:tblW w:w="0" w:type="auto"/>
        <w:tblInd w:w="-106" w:type="dxa"/>
        <w:tblLayout w:type="fixed"/>
        <w:tblLook w:val="0000"/>
      </w:tblPr>
      <w:tblGrid>
        <w:gridCol w:w="6172"/>
        <w:gridCol w:w="1316"/>
        <w:gridCol w:w="1080"/>
        <w:gridCol w:w="1100"/>
      </w:tblGrid>
      <w:tr w:rsidR="002B6A26" w:rsidRPr="0016166C">
        <w:tc>
          <w:tcPr>
            <w:tcW w:w="9668" w:type="dxa"/>
            <w:gridSpan w:val="4"/>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25 </w:t>
            </w:r>
          </w:p>
          <w:p w:rsidR="002B6A26" w:rsidRPr="0016166C" w:rsidRDefault="002B6A26" w:rsidP="006E1A1B">
            <w:pPr>
              <w:pStyle w:val="a4"/>
              <w:rPr>
                <w:rFonts w:ascii="Times New Roman" w:hAnsi="Times New Roman" w:cs="Times New Roman"/>
                <w:sz w:val="28"/>
                <w:szCs w:val="28"/>
              </w:rPr>
            </w:pPr>
          </w:p>
        </w:tc>
      </w:tr>
      <w:tr w:rsidR="002B6A26" w:rsidRPr="0016166C">
        <w:tc>
          <w:tcPr>
            <w:tcW w:w="6172"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Наименование показателя</w:t>
            </w:r>
          </w:p>
        </w:tc>
        <w:tc>
          <w:tcPr>
            <w:tcW w:w="1316"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Единица измерения</w:t>
            </w:r>
          </w:p>
        </w:tc>
        <w:tc>
          <w:tcPr>
            <w:tcW w:w="218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Количество маршрутов</w:t>
            </w:r>
          </w:p>
        </w:tc>
      </w:tr>
      <w:tr w:rsidR="002B6A26" w:rsidRPr="0016166C">
        <w:tc>
          <w:tcPr>
            <w:tcW w:w="6172"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316"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100"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3 - 4</w:t>
            </w:r>
          </w:p>
        </w:tc>
      </w:tr>
      <w:tr w:rsidR="002B6A26">
        <w:tc>
          <w:tcPr>
            <w:tcW w:w="617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Площадь участка</w:t>
            </w:r>
          </w:p>
        </w:tc>
        <w:tc>
          <w:tcPr>
            <w:tcW w:w="1316"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кв. м</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225</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256</w:t>
            </w:r>
          </w:p>
        </w:tc>
      </w:tr>
      <w:tr w:rsidR="002B6A26" w:rsidRPr="0016166C">
        <w:tc>
          <w:tcPr>
            <w:tcW w:w="6172"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w:t>
            </w:r>
          </w:p>
        </w:tc>
        <w:tc>
          <w:tcPr>
            <w:tcW w:w="108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 x 15</w:t>
            </w:r>
          </w:p>
        </w:tc>
        <w:tc>
          <w:tcPr>
            <w:tcW w:w="1100"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 x 16</w:t>
            </w:r>
          </w:p>
        </w:tc>
      </w:tr>
      <w:tr w:rsidR="002B6A26" w:rsidRPr="0016166C">
        <w:tc>
          <w:tcPr>
            <w:tcW w:w="617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Этажность здания</w:t>
            </w:r>
          </w:p>
        </w:tc>
        <w:tc>
          <w:tcPr>
            <w:tcW w:w="131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этажей</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r>
    </w:tbl>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18" w:name="sub_1004"/>
      <w:bookmarkStart w:id="19" w:name="sub_100433"/>
      <w:r w:rsidRPr="0016166C">
        <w:rPr>
          <w:rFonts w:ascii="Times New Roman" w:hAnsi="Times New Roman" w:cs="Times New Roman"/>
          <w:b w:val="0"/>
          <w:bCs w:val="0"/>
          <w:sz w:val="28"/>
          <w:szCs w:val="28"/>
          <w:u w:val="none"/>
        </w:rPr>
        <w:t>Часть 4. Зоны сельскохозяйственного использования</w:t>
      </w:r>
      <w:bookmarkEnd w:id="18"/>
    </w:p>
    <w:p w:rsidR="002B6A26" w:rsidRPr="0016166C" w:rsidRDefault="002B6A26" w:rsidP="006E1A1B">
      <w:pPr>
        <w:pStyle w:val="Heading1"/>
        <w:rPr>
          <w:rFonts w:ascii="Times New Roman" w:hAnsi="Times New Roman" w:cs="Times New Roman"/>
          <w:b w:val="0"/>
          <w:bCs w:val="0"/>
          <w:sz w:val="28"/>
          <w:szCs w:val="28"/>
          <w:u w:val="none"/>
        </w:rPr>
      </w:pPr>
      <w:bookmarkStart w:id="20" w:name="sub_10041"/>
      <w:r w:rsidRPr="0016166C">
        <w:rPr>
          <w:rFonts w:ascii="Times New Roman" w:hAnsi="Times New Roman" w:cs="Times New Roman"/>
          <w:b w:val="0"/>
          <w:bCs w:val="0"/>
          <w:sz w:val="28"/>
          <w:szCs w:val="28"/>
          <w:u w:val="none"/>
        </w:rPr>
        <w:t>4.1. Общие требования</w:t>
      </w:r>
    </w:p>
    <w:bookmarkEnd w:id="20"/>
    <w:p w:rsidR="002B6A26" w:rsidRPr="0016166C" w:rsidRDefault="002B6A26" w:rsidP="006E1A1B">
      <w:pPr>
        <w:jc w:val="both"/>
        <w:rPr>
          <w:sz w:val="28"/>
          <w:szCs w:val="28"/>
        </w:rPr>
      </w:pPr>
      <w:r w:rsidRPr="0016166C">
        <w:rPr>
          <w:sz w:val="28"/>
          <w:szCs w:val="28"/>
        </w:rPr>
        <w:t>4.1.1. В состав зон сельскохозяйственного использования могут включаться:</w:t>
      </w:r>
    </w:p>
    <w:p w:rsidR="002B6A26" w:rsidRPr="0016166C" w:rsidRDefault="002B6A26" w:rsidP="006E1A1B">
      <w:pPr>
        <w:ind w:firstLine="709"/>
        <w:jc w:val="both"/>
        <w:rPr>
          <w:sz w:val="28"/>
          <w:szCs w:val="28"/>
        </w:rPr>
      </w:pPr>
      <w:r w:rsidRPr="0016166C">
        <w:rPr>
          <w:sz w:val="28"/>
          <w:szCs w:val="28"/>
        </w:rPr>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2B6A26" w:rsidRPr="0016166C" w:rsidRDefault="002B6A26" w:rsidP="006E1A1B">
      <w:pPr>
        <w:ind w:firstLine="709"/>
        <w:jc w:val="both"/>
        <w:rPr>
          <w:sz w:val="28"/>
          <w:szCs w:val="28"/>
        </w:rPr>
      </w:pPr>
      <w:r w:rsidRPr="0016166C">
        <w:rPr>
          <w:sz w:val="28"/>
          <w:szCs w:val="28"/>
        </w:rPr>
        <w:t>-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2B6A26" w:rsidRPr="0016166C" w:rsidRDefault="002B6A26" w:rsidP="006E1A1B">
      <w:pPr>
        <w:ind w:firstLine="709"/>
        <w:jc w:val="both"/>
        <w:rPr>
          <w:sz w:val="28"/>
          <w:szCs w:val="28"/>
        </w:rPr>
      </w:pPr>
      <w:r w:rsidRPr="0016166C">
        <w:rPr>
          <w:sz w:val="28"/>
          <w:szCs w:val="28"/>
        </w:rPr>
        <w:t>4.1.2.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21" w:name="sub_10042"/>
      <w:r w:rsidRPr="0016166C">
        <w:rPr>
          <w:rFonts w:ascii="Times New Roman" w:hAnsi="Times New Roman" w:cs="Times New Roman"/>
          <w:b w:val="0"/>
          <w:bCs w:val="0"/>
          <w:sz w:val="28"/>
          <w:szCs w:val="28"/>
          <w:u w:val="none"/>
        </w:rPr>
        <w:t>4.2. Размещение объектов сельскохозяйственного назначения</w:t>
      </w:r>
      <w:bookmarkEnd w:id="21"/>
    </w:p>
    <w:p w:rsidR="002B6A26" w:rsidRPr="0016166C" w:rsidRDefault="002B6A26" w:rsidP="006E1A1B">
      <w:pPr>
        <w:ind w:firstLine="709"/>
        <w:jc w:val="both"/>
        <w:rPr>
          <w:sz w:val="28"/>
          <w:szCs w:val="28"/>
        </w:rPr>
      </w:pPr>
      <w:r>
        <w:rPr>
          <w:sz w:val="28"/>
          <w:szCs w:val="28"/>
        </w:rPr>
        <w:t>4.2.1. В населенном пункте</w:t>
      </w:r>
      <w:r w:rsidRPr="0016166C">
        <w:rPr>
          <w:sz w:val="28"/>
          <w:szCs w:val="28"/>
        </w:rPr>
        <w:t xml:space="preserve"> поселения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2B6A26" w:rsidRPr="0016166C" w:rsidRDefault="002B6A26" w:rsidP="006E1A1B">
      <w:pPr>
        <w:ind w:firstLine="709"/>
        <w:jc w:val="both"/>
        <w:rPr>
          <w:sz w:val="28"/>
          <w:szCs w:val="28"/>
        </w:rPr>
      </w:pPr>
      <w:r w:rsidRPr="0016166C">
        <w:rPr>
          <w:sz w:val="28"/>
          <w:szCs w:val="28"/>
        </w:rPr>
        <w:t>4.2.2. Не допускается размещение сельскохозяйственных предприятий, зданий, сооружений:</w:t>
      </w:r>
    </w:p>
    <w:p w:rsidR="002B6A26" w:rsidRPr="0016166C" w:rsidRDefault="002B6A26" w:rsidP="006E1A1B">
      <w:pPr>
        <w:ind w:firstLine="709"/>
        <w:jc w:val="both"/>
        <w:rPr>
          <w:sz w:val="28"/>
          <w:szCs w:val="28"/>
        </w:rPr>
      </w:pPr>
      <w:r w:rsidRPr="0016166C">
        <w:rPr>
          <w:sz w:val="28"/>
          <w:szCs w:val="28"/>
        </w:rPr>
        <w:t>- на площадках залегания полезных ископаемых без согласования с органами Госгортехнадзора;</w:t>
      </w:r>
    </w:p>
    <w:p w:rsidR="002B6A26" w:rsidRPr="0016166C" w:rsidRDefault="002B6A26" w:rsidP="006E1A1B">
      <w:pPr>
        <w:ind w:firstLine="709"/>
        <w:jc w:val="both"/>
        <w:rPr>
          <w:sz w:val="28"/>
          <w:szCs w:val="28"/>
        </w:rPr>
      </w:pPr>
      <w:r w:rsidRPr="0016166C">
        <w:rPr>
          <w:sz w:val="28"/>
          <w:szCs w:val="28"/>
        </w:rPr>
        <w:t>- в первом поясе зоны санитарной охраны источников водоснабжения населенных пунктов;</w:t>
      </w:r>
    </w:p>
    <w:p w:rsidR="002B6A26" w:rsidRPr="0016166C" w:rsidRDefault="002B6A26" w:rsidP="006E1A1B">
      <w:pPr>
        <w:ind w:firstLine="709"/>
        <w:jc w:val="both"/>
        <w:rPr>
          <w:sz w:val="28"/>
          <w:szCs w:val="28"/>
        </w:rPr>
      </w:pPr>
      <w:r w:rsidRPr="0016166C">
        <w:rPr>
          <w:sz w:val="28"/>
          <w:szCs w:val="28"/>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2B6A26" w:rsidRPr="0016166C" w:rsidRDefault="002B6A26" w:rsidP="006E1A1B">
      <w:pPr>
        <w:ind w:firstLine="709"/>
        <w:jc w:val="both"/>
        <w:rPr>
          <w:sz w:val="28"/>
          <w:szCs w:val="28"/>
        </w:rPr>
      </w:pPr>
      <w:r w:rsidRPr="0016166C">
        <w:rPr>
          <w:sz w:val="28"/>
          <w:szCs w:val="28"/>
        </w:rPr>
        <w:t>- на землях особо охраняемых природных территорий.</w:t>
      </w:r>
    </w:p>
    <w:p w:rsidR="002B6A26" w:rsidRPr="0016166C" w:rsidRDefault="002B6A26" w:rsidP="006E1A1B">
      <w:pPr>
        <w:ind w:firstLine="709"/>
        <w:jc w:val="both"/>
        <w:rPr>
          <w:sz w:val="28"/>
          <w:szCs w:val="28"/>
        </w:rPr>
      </w:pPr>
      <w:r w:rsidRPr="0016166C">
        <w:rPr>
          <w:sz w:val="28"/>
          <w:szCs w:val="28"/>
        </w:rPr>
        <w:t>4.2.3. Допускается размещение сельскохозяйственных предприятий, зданий и сооружений:</w:t>
      </w:r>
    </w:p>
    <w:p w:rsidR="002B6A26" w:rsidRPr="0016166C" w:rsidRDefault="002B6A26" w:rsidP="006E1A1B">
      <w:pPr>
        <w:ind w:firstLine="709"/>
        <w:jc w:val="both"/>
        <w:rPr>
          <w:sz w:val="28"/>
          <w:szCs w:val="28"/>
        </w:rPr>
      </w:pPr>
      <w:r w:rsidRPr="0016166C">
        <w:rPr>
          <w:sz w:val="28"/>
          <w:szCs w:val="28"/>
        </w:rPr>
        <w:t>- во втором поясе санитарной охраны источников водоснабжения населенных пунктов, кроме животноводческих и птицеводческих предприятий;</w:t>
      </w:r>
    </w:p>
    <w:p w:rsidR="002B6A26" w:rsidRPr="0016166C" w:rsidRDefault="002B6A26" w:rsidP="006E1A1B">
      <w:pPr>
        <w:ind w:firstLine="709"/>
        <w:jc w:val="both"/>
        <w:rPr>
          <w:sz w:val="28"/>
          <w:szCs w:val="28"/>
        </w:rPr>
      </w:pPr>
      <w:r w:rsidRPr="0016166C">
        <w:rPr>
          <w:sz w:val="28"/>
          <w:szCs w:val="28"/>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2B6A26" w:rsidRPr="0016166C" w:rsidRDefault="002B6A26" w:rsidP="006E1A1B">
      <w:pPr>
        <w:ind w:firstLine="709"/>
        <w:jc w:val="both"/>
        <w:rPr>
          <w:sz w:val="28"/>
          <w:szCs w:val="28"/>
        </w:rPr>
      </w:pPr>
      <w:r w:rsidRPr="0016166C">
        <w:rPr>
          <w:sz w:val="28"/>
          <w:szCs w:val="28"/>
        </w:rPr>
        <w:t>- 4.2.4.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2B6A26" w:rsidRPr="0016166C" w:rsidRDefault="002B6A26" w:rsidP="006E1A1B">
      <w:pPr>
        <w:ind w:firstLine="709"/>
        <w:jc w:val="both"/>
        <w:rPr>
          <w:sz w:val="28"/>
          <w:szCs w:val="28"/>
        </w:rPr>
      </w:pPr>
      <w:r w:rsidRPr="0016166C">
        <w:rPr>
          <w:sz w:val="28"/>
          <w:szCs w:val="28"/>
        </w:rPr>
        <w:t>- 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2B6A26" w:rsidRPr="0016166C" w:rsidRDefault="002B6A26" w:rsidP="006E1A1B">
      <w:pPr>
        <w:ind w:firstLine="709"/>
        <w:jc w:val="both"/>
        <w:rPr>
          <w:sz w:val="28"/>
          <w:szCs w:val="28"/>
        </w:rPr>
      </w:pPr>
      <w:r w:rsidRPr="0016166C">
        <w:rPr>
          <w:sz w:val="28"/>
          <w:szCs w:val="28"/>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2B6A26" w:rsidRPr="0016166C" w:rsidRDefault="002B6A26" w:rsidP="006E1A1B">
      <w:pPr>
        <w:ind w:firstLine="709"/>
        <w:jc w:val="both"/>
        <w:rPr>
          <w:sz w:val="28"/>
          <w:szCs w:val="28"/>
        </w:rPr>
      </w:pPr>
      <w:r w:rsidRPr="0016166C">
        <w:rPr>
          <w:sz w:val="28"/>
          <w:szCs w:val="28"/>
        </w:rPr>
        <w:t>4.2.5.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2B6A26" w:rsidRPr="0016166C" w:rsidRDefault="002B6A26" w:rsidP="006E1A1B">
      <w:pPr>
        <w:ind w:firstLine="709"/>
        <w:jc w:val="both"/>
        <w:rPr>
          <w:sz w:val="28"/>
          <w:szCs w:val="28"/>
        </w:rPr>
      </w:pPr>
      <w:r w:rsidRPr="0016166C">
        <w:rPr>
          <w:sz w:val="28"/>
          <w:szCs w:val="28"/>
        </w:rPr>
        <w:t>Склады минеральных удобрений и химических средств защиты растений следует располагать на расстоянии не менее 2000 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2B6A26" w:rsidRPr="0016166C" w:rsidRDefault="002B6A26" w:rsidP="006E1A1B">
      <w:pPr>
        <w:ind w:firstLine="709"/>
        <w:jc w:val="both"/>
        <w:rPr>
          <w:sz w:val="28"/>
          <w:szCs w:val="28"/>
        </w:rPr>
      </w:pPr>
      <w:r w:rsidRPr="0016166C">
        <w:rPr>
          <w:sz w:val="28"/>
          <w:szCs w:val="28"/>
        </w:rPr>
        <w:t>4.2.6. При планировке и застройке зон, занятых объектами сельскохозяйственного назначения, необходимо предусматривать:</w:t>
      </w:r>
    </w:p>
    <w:p w:rsidR="002B6A26" w:rsidRPr="0016166C" w:rsidRDefault="002B6A26" w:rsidP="006E1A1B">
      <w:pPr>
        <w:ind w:firstLine="709"/>
        <w:jc w:val="both"/>
        <w:rPr>
          <w:sz w:val="28"/>
          <w:szCs w:val="28"/>
        </w:rPr>
      </w:pPr>
      <w:r w:rsidRPr="0016166C">
        <w:rPr>
          <w:sz w:val="28"/>
          <w:szCs w:val="28"/>
        </w:rPr>
        <w:t>- планировочную увязку с селитебной зоной;</w:t>
      </w:r>
    </w:p>
    <w:p w:rsidR="002B6A26" w:rsidRPr="0016166C" w:rsidRDefault="002B6A26" w:rsidP="006E1A1B">
      <w:pPr>
        <w:ind w:firstLine="709"/>
        <w:jc w:val="both"/>
        <w:rPr>
          <w:sz w:val="28"/>
          <w:szCs w:val="28"/>
        </w:rPr>
      </w:pPr>
      <w:r w:rsidRPr="0016166C">
        <w:rPr>
          <w:sz w:val="28"/>
          <w:szCs w:val="28"/>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2B6A26" w:rsidRPr="0016166C" w:rsidRDefault="002B6A26" w:rsidP="006E1A1B">
      <w:pPr>
        <w:ind w:firstLine="709"/>
        <w:jc w:val="both"/>
        <w:rPr>
          <w:sz w:val="28"/>
          <w:szCs w:val="28"/>
        </w:rPr>
      </w:pPr>
      <w:r w:rsidRPr="0016166C">
        <w:rPr>
          <w:sz w:val="28"/>
          <w:szCs w:val="28"/>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2B6A26" w:rsidRPr="0016166C" w:rsidRDefault="002B6A26" w:rsidP="006E1A1B">
      <w:pPr>
        <w:ind w:firstLine="709"/>
        <w:jc w:val="both"/>
        <w:rPr>
          <w:sz w:val="28"/>
          <w:szCs w:val="28"/>
        </w:rPr>
      </w:pPr>
      <w:r w:rsidRPr="0016166C">
        <w:rPr>
          <w:sz w:val="28"/>
          <w:szCs w:val="28"/>
        </w:rPr>
        <w:t>- мероприятия по охране окружающей среды от загрязнения производственными выбросами и стоками;</w:t>
      </w:r>
    </w:p>
    <w:p w:rsidR="002B6A26" w:rsidRPr="0016166C" w:rsidRDefault="002B6A26" w:rsidP="006E1A1B">
      <w:pPr>
        <w:ind w:firstLine="709"/>
        <w:jc w:val="both"/>
        <w:rPr>
          <w:sz w:val="28"/>
          <w:szCs w:val="28"/>
        </w:rPr>
      </w:pPr>
      <w:r w:rsidRPr="0016166C">
        <w:rPr>
          <w:sz w:val="28"/>
          <w:szCs w:val="28"/>
        </w:rPr>
        <w:t>- возможность расширения производственной зоны сельскохозяйственных предприятий.</w:t>
      </w:r>
    </w:p>
    <w:p w:rsidR="002B6A26" w:rsidRPr="0016166C" w:rsidRDefault="002B6A26" w:rsidP="006E1A1B">
      <w:pPr>
        <w:ind w:firstLine="709"/>
        <w:jc w:val="both"/>
        <w:rPr>
          <w:sz w:val="28"/>
          <w:szCs w:val="28"/>
        </w:rPr>
      </w:pPr>
      <w:r w:rsidRPr="0016166C">
        <w:rPr>
          <w:sz w:val="28"/>
          <w:szCs w:val="28"/>
        </w:rPr>
        <w:t>4.2.7.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2B6A26" w:rsidRPr="0016166C" w:rsidRDefault="002B6A26" w:rsidP="006E1A1B">
      <w:pPr>
        <w:ind w:firstLine="709"/>
        <w:jc w:val="both"/>
        <w:rPr>
          <w:sz w:val="28"/>
          <w:szCs w:val="28"/>
        </w:rPr>
      </w:pPr>
      <w:r w:rsidRPr="0016166C">
        <w:rPr>
          <w:sz w:val="28"/>
          <w:szCs w:val="28"/>
        </w:rPr>
        <w:t>Минимальная плотность застройки площадок зон сельскохозяйственных предприятий должна быть не менее предусмотренной в приложении 12 к Нормативам градостроительного проектирования Краснодарского края.</w:t>
      </w:r>
    </w:p>
    <w:p w:rsidR="002B6A26" w:rsidRPr="0016166C" w:rsidRDefault="002B6A26" w:rsidP="006E1A1B">
      <w:pPr>
        <w:ind w:firstLine="709"/>
        <w:jc w:val="both"/>
        <w:rPr>
          <w:sz w:val="28"/>
          <w:szCs w:val="28"/>
        </w:rPr>
      </w:pPr>
      <w:r w:rsidRPr="0016166C">
        <w:rPr>
          <w:sz w:val="28"/>
          <w:szCs w:val="28"/>
        </w:rPr>
        <w:t>4.2.8.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2B6A26" w:rsidRPr="0016166C" w:rsidRDefault="002B6A26" w:rsidP="006E1A1B">
      <w:pPr>
        <w:ind w:firstLine="709"/>
        <w:jc w:val="both"/>
        <w:rPr>
          <w:sz w:val="28"/>
          <w:szCs w:val="28"/>
        </w:rPr>
      </w:pPr>
      <w:r w:rsidRPr="0016166C">
        <w:rPr>
          <w:sz w:val="28"/>
          <w:szCs w:val="28"/>
        </w:rPr>
        <w:t>4.2.9.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2B6A26" w:rsidRPr="0016166C" w:rsidRDefault="002B6A26" w:rsidP="006E1A1B">
      <w:pPr>
        <w:ind w:firstLine="709"/>
        <w:jc w:val="both"/>
        <w:rPr>
          <w:sz w:val="28"/>
          <w:szCs w:val="28"/>
        </w:rPr>
      </w:pPr>
      <w:r w:rsidRPr="0016166C">
        <w:rPr>
          <w:sz w:val="28"/>
          <w:szCs w:val="28"/>
        </w:rPr>
        <w:t>Территории санитарно-защитных зон из землепользования не изымаются и должны быть максимально использованы для нужд сельского хозяйства.</w:t>
      </w:r>
    </w:p>
    <w:p w:rsidR="002B6A26" w:rsidRPr="0016166C" w:rsidRDefault="002B6A26" w:rsidP="006E1A1B">
      <w:pPr>
        <w:ind w:firstLine="709"/>
        <w:jc w:val="both"/>
        <w:rPr>
          <w:sz w:val="28"/>
          <w:szCs w:val="28"/>
        </w:rPr>
      </w:pPr>
      <w:r w:rsidRPr="0016166C">
        <w:rPr>
          <w:sz w:val="28"/>
          <w:szCs w:val="28"/>
        </w:rPr>
        <w:t>В санитарно-защитных зонах допускается размещать склады (хранилища) зерна, фруктов, овощей и картофеля, питомники растений.</w:t>
      </w:r>
    </w:p>
    <w:p w:rsidR="002B6A26" w:rsidRPr="0016166C" w:rsidRDefault="002B6A26" w:rsidP="006E1A1B">
      <w:pPr>
        <w:ind w:firstLine="709"/>
        <w:jc w:val="both"/>
        <w:rPr>
          <w:sz w:val="28"/>
          <w:szCs w:val="28"/>
        </w:rPr>
      </w:pPr>
      <w:r w:rsidRPr="0016166C">
        <w:rPr>
          <w:sz w:val="28"/>
          <w:szCs w:val="28"/>
        </w:rPr>
        <w:t>4.2.10.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2B6A26" w:rsidRPr="0016166C" w:rsidRDefault="002B6A26" w:rsidP="006E1A1B">
      <w:pPr>
        <w:ind w:firstLine="709"/>
        <w:jc w:val="both"/>
        <w:rPr>
          <w:sz w:val="28"/>
          <w:szCs w:val="28"/>
        </w:rPr>
      </w:pPr>
      <w:r w:rsidRPr="0016166C">
        <w:rPr>
          <w:sz w:val="28"/>
          <w:szCs w:val="28"/>
        </w:rPr>
        <w:t>4.2.11.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населенных пунктов поселения.</w:t>
      </w:r>
    </w:p>
    <w:p w:rsidR="002B6A26" w:rsidRPr="0016166C" w:rsidRDefault="002B6A26" w:rsidP="006E1A1B">
      <w:pPr>
        <w:ind w:firstLine="709"/>
        <w:jc w:val="both"/>
        <w:rPr>
          <w:sz w:val="28"/>
          <w:szCs w:val="28"/>
        </w:rPr>
      </w:pPr>
      <w:r w:rsidRPr="0016166C">
        <w:rPr>
          <w:sz w:val="28"/>
          <w:szCs w:val="28"/>
        </w:rPr>
        <w:t>4.2.12.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2B6A26" w:rsidRPr="0016166C" w:rsidRDefault="002B6A26" w:rsidP="006E1A1B">
      <w:pPr>
        <w:ind w:firstLine="709"/>
        <w:jc w:val="both"/>
        <w:rPr>
          <w:sz w:val="28"/>
          <w:szCs w:val="28"/>
        </w:rPr>
      </w:pPr>
      <w:r w:rsidRPr="0016166C">
        <w:rPr>
          <w:sz w:val="28"/>
          <w:szCs w:val="28"/>
        </w:rPr>
        <w:t>- площадок предприятий;</w:t>
      </w:r>
    </w:p>
    <w:p w:rsidR="002B6A26" w:rsidRPr="0016166C" w:rsidRDefault="002B6A26" w:rsidP="006E1A1B">
      <w:pPr>
        <w:ind w:firstLine="709"/>
        <w:jc w:val="both"/>
        <w:rPr>
          <w:sz w:val="28"/>
          <w:szCs w:val="28"/>
        </w:rPr>
      </w:pPr>
      <w:r w:rsidRPr="0016166C">
        <w:rPr>
          <w:sz w:val="28"/>
          <w:szCs w:val="28"/>
        </w:rPr>
        <w:t>- общих объектов подсобных производств;</w:t>
      </w:r>
    </w:p>
    <w:p w:rsidR="002B6A26" w:rsidRPr="0016166C" w:rsidRDefault="002B6A26" w:rsidP="006E1A1B">
      <w:pPr>
        <w:ind w:firstLine="709"/>
        <w:jc w:val="both"/>
        <w:rPr>
          <w:sz w:val="28"/>
          <w:szCs w:val="28"/>
        </w:rPr>
      </w:pPr>
      <w:r w:rsidRPr="0016166C">
        <w:rPr>
          <w:sz w:val="28"/>
          <w:szCs w:val="28"/>
        </w:rPr>
        <w:t>- складов.</w:t>
      </w:r>
    </w:p>
    <w:p w:rsidR="002B6A26" w:rsidRPr="0016166C" w:rsidRDefault="002B6A26" w:rsidP="006E1A1B">
      <w:pPr>
        <w:ind w:firstLine="709"/>
        <w:jc w:val="both"/>
        <w:rPr>
          <w:sz w:val="28"/>
          <w:szCs w:val="28"/>
        </w:rPr>
      </w:pPr>
      <w:r w:rsidRPr="0016166C">
        <w:rPr>
          <w:sz w:val="28"/>
          <w:szCs w:val="28"/>
        </w:rPr>
        <w:t>4.2.13. 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2B6A26" w:rsidRPr="0016166C" w:rsidRDefault="002B6A26" w:rsidP="006E1A1B">
      <w:pPr>
        <w:ind w:firstLine="709"/>
        <w:jc w:val="both"/>
        <w:rPr>
          <w:sz w:val="28"/>
          <w:szCs w:val="28"/>
        </w:rPr>
      </w:pPr>
      <w:r w:rsidRPr="0016166C">
        <w:rPr>
          <w:sz w:val="28"/>
          <w:szCs w:val="28"/>
        </w:rPr>
        <w:t>4.2.14. При реконструкции сельскохозяйственных предприятий, зданий, сооружений следует предусматривать:</w:t>
      </w:r>
    </w:p>
    <w:p w:rsidR="002B6A26" w:rsidRPr="0016166C" w:rsidRDefault="002B6A26" w:rsidP="006E1A1B">
      <w:pPr>
        <w:ind w:firstLine="709"/>
        <w:jc w:val="both"/>
        <w:rPr>
          <w:sz w:val="28"/>
          <w:szCs w:val="28"/>
        </w:rPr>
      </w:pPr>
      <w:r w:rsidRPr="0016166C">
        <w:rPr>
          <w:sz w:val="28"/>
          <w:szCs w:val="28"/>
        </w:rPr>
        <w:t>- концентрацию производственных объектов на одном земельном участке;</w:t>
      </w:r>
    </w:p>
    <w:p w:rsidR="002B6A26" w:rsidRPr="0016166C" w:rsidRDefault="002B6A26" w:rsidP="006E1A1B">
      <w:pPr>
        <w:ind w:firstLine="709"/>
        <w:jc w:val="both"/>
        <w:rPr>
          <w:sz w:val="28"/>
          <w:szCs w:val="28"/>
        </w:rPr>
      </w:pPr>
      <w:r w:rsidRPr="0016166C">
        <w:rPr>
          <w:sz w:val="28"/>
          <w:szCs w:val="28"/>
        </w:rPr>
        <w:t>- 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2B6A26" w:rsidRPr="0016166C" w:rsidRDefault="002B6A26" w:rsidP="006E1A1B">
      <w:pPr>
        <w:ind w:firstLine="709"/>
        <w:jc w:val="both"/>
        <w:rPr>
          <w:sz w:val="28"/>
          <w:szCs w:val="28"/>
        </w:rPr>
      </w:pPr>
      <w:r w:rsidRPr="0016166C">
        <w:rPr>
          <w:sz w:val="28"/>
          <w:szCs w:val="28"/>
        </w:rPr>
        <w:t>- ликвидацию малодеятельных подъездных путей и дорог;</w:t>
      </w:r>
    </w:p>
    <w:p w:rsidR="002B6A26" w:rsidRPr="0016166C" w:rsidRDefault="002B6A26" w:rsidP="006E1A1B">
      <w:pPr>
        <w:ind w:firstLine="709"/>
        <w:jc w:val="both"/>
        <w:rPr>
          <w:sz w:val="28"/>
          <w:szCs w:val="28"/>
        </w:rPr>
      </w:pPr>
      <w:r w:rsidRPr="0016166C">
        <w:rPr>
          <w:sz w:val="28"/>
          <w:szCs w:val="28"/>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2B6A26" w:rsidRPr="0016166C" w:rsidRDefault="002B6A26" w:rsidP="006E1A1B">
      <w:pPr>
        <w:ind w:firstLine="709"/>
        <w:jc w:val="both"/>
        <w:rPr>
          <w:sz w:val="28"/>
          <w:szCs w:val="28"/>
        </w:rPr>
      </w:pPr>
      <w:r w:rsidRPr="0016166C">
        <w:rPr>
          <w:sz w:val="28"/>
          <w:szCs w:val="28"/>
        </w:rPr>
        <w:t>- улучшение благоустройства производственных территорий и санитарно-защитных зон, повышение архитектурного уровня застройки;</w:t>
      </w:r>
    </w:p>
    <w:p w:rsidR="002B6A26" w:rsidRPr="0016166C" w:rsidRDefault="002B6A26" w:rsidP="006E1A1B">
      <w:pPr>
        <w:ind w:firstLine="709"/>
        <w:jc w:val="both"/>
        <w:rPr>
          <w:sz w:val="28"/>
          <w:szCs w:val="28"/>
        </w:rPr>
      </w:pPr>
      <w:r w:rsidRPr="0016166C">
        <w:rPr>
          <w:sz w:val="28"/>
          <w:szCs w:val="28"/>
        </w:rPr>
        <w:t>- организацию площадок для стоянки автомобильного транспорта.</w:t>
      </w:r>
    </w:p>
    <w:p w:rsidR="002B6A26" w:rsidRPr="0016166C" w:rsidRDefault="002B6A26" w:rsidP="006E1A1B">
      <w:pPr>
        <w:ind w:firstLine="709"/>
        <w:jc w:val="both"/>
        <w:rPr>
          <w:sz w:val="28"/>
          <w:szCs w:val="28"/>
        </w:rPr>
      </w:pPr>
      <w:r w:rsidRPr="0016166C">
        <w:rPr>
          <w:sz w:val="28"/>
          <w:szCs w:val="28"/>
        </w:rPr>
        <w:t>4.2.15. 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2B6A26" w:rsidRPr="00057ECC" w:rsidRDefault="002B6A26" w:rsidP="006E1A1B">
      <w:pPr>
        <w:rPr>
          <w:sz w:val="28"/>
          <w:szCs w:val="28"/>
        </w:rPr>
      </w:pPr>
      <w:bookmarkStart w:id="22" w:name="sub_10043"/>
    </w:p>
    <w:p w:rsidR="002B6A26" w:rsidRPr="0016166C" w:rsidRDefault="002B6A26" w:rsidP="006E1A1B">
      <w:pPr>
        <w:pStyle w:val="Heading1"/>
        <w:rPr>
          <w:rFonts w:ascii="Times New Roman" w:hAnsi="Times New Roman" w:cs="Times New Roman"/>
          <w:b w:val="0"/>
          <w:bCs w:val="0"/>
          <w:sz w:val="28"/>
          <w:szCs w:val="28"/>
          <w:u w:val="none"/>
        </w:rPr>
      </w:pPr>
      <w:bookmarkStart w:id="23" w:name="sub_1005"/>
      <w:bookmarkEnd w:id="19"/>
      <w:bookmarkEnd w:id="22"/>
      <w:r w:rsidRPr="0016166C">
        <w:rPr>
          <w:rFonts w:ascii="Times New Roman" w:hAnsi="Times New Roman" w:cs="Times New Roman"/>
          <w:b w:val="0"/>
          <w:bCs w:val="0"/>
          <w:sz w:val="28"/>
          <w:szCs w:val="28"/>
          <w:u w:val="none"/>
        </w:rPr>
        <w:t>Часть 5. Особо охраняемые территории</w:t>
      </w:r>
    </w:p>
    <w:p w:rsidR="002B6A26" w:rsidRPr="00B01CAF" w:rsidRDefault="002B6A26" w:rsidP="006E1A1B">
      <w:pPr>
        <w:pStyle w:val="Heading1"/>
        <w:ind w:left="0" w:firstLine="0"/>
        <w:jc w:val="left"/>
        <w:rPr>
          <w:rFonts w:ascii="Times New Roman" w:hAnsi="Times New Roman" w:cs="Times New Roman"/>
          <w:b w:val="0"/>
          <w:bCs w:val="0"/>
          <w:sz w:val="28"/>
          <w:szCs w:val="28"/>
          <w:u w:val="none"/>
        </w:rPr>
      </w:pPr>
      <w:bookmarkStart w:id="24" w:name="sub_10051"/>
      <w:bookmarkEnd w:id="23"/>
      <w:r w:rsidRPr="0016166C">
        <w:rPr>
          <w:rFonts w:ascii="Times New Roman" w:hAnsi="Times New Roman" w:cs="Times New Roman"/>
          <w:b w:val="0"/>
          <w:bCs w:val="0"/>
          <w:sz w:val="28"/>
          <w:szCs w:val="28"/>
          <w:u w:val="none"/>
        </w:rPr>
        <w:t>5.1. Общие требования</w:t>
      </w:r>
      <w:bookmarkEnd w:id="24"/>
    </w:p>
    <w:p w:rsidR="002B6A26" w:rsidRPr="0016166C" w:rsidRDefault="002B6A26" w:rsidP="006E1A1B">
      <w:pPr>
        <w:ind w:firstLine="709"/>
        <w:jc w:val="both"/>
        <w:rPr>
          <w:sz w:val="28"/>
          <w:szCs w:val="28"/>
        </w:rPr>
      </w:pPr>
      <w:r w:rsidRPr="0016166C">
        <w:rPr>
          <w:sz w:val="28"/>
          <w:szCs w:val="28"/>
        </w:rPr>
        <w:t>5.1.1. В особо охраняемые территории включаются земельные участки, имеющие особое природоохранное, научное, историко-культурное, эстетическое, рекреационное, и иное особо ценное значение.</w:t>
      </w:r>
    </w:p>
    <w:p w:rsidR="002B6A26" w:rsidRPr="0016166C" w:rsidRDefault="002B6A26" w:rsidP="006E1A1B">
      <w:pPr>
        <w:ind w:firstLine="709"/>
        <w:jc w:val="both"/>
        <w:rPr>
          <w:sz w:val="28"/>
          <w:szCs w:val="28"/>
        </w:rPr>
      </w:pPr>
      <w:r w:rsidRPr="0016166C">
        <w:rPr>
          <w:sz w:val="28"/>
          <w:szCs w:val="28"/>
        </w:rPr>
        <w:t>5.1.2. К землям особо охраняемых территорий относятся земли:</w:t>
      </w:r>
    </w:p>
    <w:p w:rsidR="002B6A26" w:rsidRPr="0016166C" w:rsidRDefault="002B6A26" w:rsidP="006E1A1B">
      <w:pPr>
        <w:ind w:firstLine="709"/>
        <w:jc w:val="both"/>
        <w:rPr>
          <w:sz w:val="28"/>
          <w:szCs w:val="28"/>
        </w:rPr>
      </w:pPr>
      <w:r w:rsidRPr="0016166C">
        <w:rPr>
          <w:sz w:val="28"/>
          <w:szCs w:val="28"/>
        </w:rPr>
        <w:t>- особо охраняемых природных территорий;</w:t>
      </w:r>
    </w:p>
    <w:p w:rsidR="002B6A26" w:rsidRPr="0016166C" w:rsidRDefault="002B6A26" w:rsidP="006E1A1B">
      <w:pPr>
        <w:ind w:firstLine="709"/>
        <w:jc w:val="both"/>
        <w:rPr>
          <w:sz w:val="28"/>
          <w:szCs w:val="28"/>
        </w:rPr>
      </w:pPr>
      <w:r w:rsidRPr="0016166C">
        <w:rPr>
          <w:sz w:val="28"/>
          <w:szCs w:val="28"/>
        </w:rPr>
        <w:t>- природоохранного назначения;</w:t>
      </w:r>
    </w:p>
    <w:p w:rsidR="002B6A26" w:rsidRPr="0016166C" w:rsidRDefault="002B6A26" w:rsidP="006E1A1B">
      <w:pPr>
        <w:ind w:firstLine="709"/>
        <w:jc w:val="both"/>
        <w:rPr>
          <w:sz w:val="28"/>
          <w:szCs w:val="28"/>
        </w:rPr>
      </w:pPr>
      <w:r w:rsidRPr="0016166C">
        <w:rPr>
          <w:sz w:val="28"/>
          <w:szCs w:val="28"/>
        </w:rPr>
        <w:t>- рекреационного назначения;</w:t>
      </w:r>
    </w:p>
    <w:p w:rsidR="002B6A26" w:rsidRPr="0016166C" w:rsidRDefault="002B6A26" w:rsidP="006E1A1B">
      <w:pPr>
        <w:ind w:firstLine="709"/>
        <w:jc w:val="both"/>
        <w:rPr>
          <w:sz w:val="28"/>
          <w:szCs w:val="28"/>
        </w:rPr>
      </w:pPr>
      <w:r w:rsidRPr="0016166C">
        <w:rPr>
          <w:sz w:val="28"/>
          <w:szCs w:val="28"/>
        </w:rPr>
        <w:t>- историко-культурного назначения;</w:t>
      </w:r>
    </w:p>
    <w:p w:rsidR="002B6A26" w:rsidRPr="0016166C" w:rsidRDefault="002B6A26" w:rsidP="006E1A1B">
      <w:pPr>
        <w:ind w:firstLine="709"/>
        <w:jc w:val="both"/>
        <w:rPr>
          <w:sz w:val="28"/>
          <w:szCs w:val="28"/>
        </w:rPr>
      </w:pPr>
      <w:r w:rsidRPr="0016166C">
        <w:rPr>
          <w:sz w:val="28"/>
          <w:szCs w:val="28"/>
        </w:rPr>
        <w:t>- иные особо ценные земли в соответствии с Земельным кодексом Российской Федерации, федеральными законами.</w:t>
      </w:r>
    </w:p>
    <w:p w:rsidR="002B6A26" w:rsidRPr="0016166C" w:rsidRDefault="002B6A26" w:rsidP="006E1A1B">
      <w:pPr>
        <w:ind w:firstLine="709"/>
        <w:jc w:val="both"/>
        <w:rPr>
          <w:sz w:val="28"/>
          <w:szCs w:val="28"/>
        </w:rPr>
      </w:pPr>
      <w:r w:rsidRPr="0016166C">
        <w:rPr>
          <w:sz w:val="28"/>
          <w:szCs w:val="28"/>
        </w:rPr>
        <w:t>5.1.3.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rsidR="002B6A26" w:rsidRPr="0016166C" w:rsidRDefault="002B6A26" w:rsidP="006E1A1B">
      <w:pPr>
        <w:rPr>
          <w:sz w:val="28"/>
          <w:szCs w:val="28"/>
        </w:rPr>
      </w:pPr>
      <w:bookmarkStart w:id="25" w:name="sub_10052"/>
    </w:p>
    <w:p w:rsidR="002B6A26" w:rsidRPr="00B01CAF" w:rsidRDefault="002B6A26" w:rsidP="006E1A1B">
      <w:pPr>
        <w:pStyle w:val="Heading1"/>
        <w:rPr>
          <w:rFonts w:ascii="Times New Roman" w:hAnsi="Times New Roman" w:cs="Times New Roman"/>
          <w:b w:val="0"/>
          <w:bCs w:val="0"/>
          <w:sz w:val="28"/>
          <w:szCs w:val="28"/>
          <w:u w:val="none"/>
        </w:rPr>
      </w:pPr>
      <w:bookmarkStart w:id="26" w:name="sub_100532"/>
      <w:bookmarkEnd w:id="25"/>
      <w:r w:rsidRPr="0016166C">
        <w:rPr>
          <w:rFonts w:ascii="Times New Roman" w:hAnsi="Times New Roman" w:cs="Times New Roman"/>
          <w:b w:val="0"/>
          <w:bCs w:val="0"/>
          <w:sz w:val="28"/>
          <w:szCs w:val="28"/>
          <w:u w:val="none"/>
        </w:rPr>
        <w:t>5.2. Земли водоохранных зон водных объектов</w:t>
      </w:r>
      <w:bookmarkEnd w:id="26"/>
    </w:p>
    <w:p w:rsidR="002B6A26" w:rsidRPr="0016166C" w:rsidRDefault="002B6A26" w:rsidP="006E1A1B">
      <w:pPr>
        <w:ind w:firstLine="709"/>
        <w:jc w:val="both"/>
        <w:rPr>
          <w:sz w:val="28"/>
          <w:szCs w:val="28"/>
        </w:rPr>
      </w:pPr>
      <w:r w:rsidRPr="0016166C">
        <w:rPr>
          <w:sz w:val="28"/>
          <w:szCs w:val="28"/>
        </w:rPr>
        <w:t xml:space="preserve">5.2.1. 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2B6A26" w:rsidRPr="0016166C" w:rsidRDefault="002B6A26" w:rsidP="006E1A1B">
      <w:pPr>
        <w:ind w:firstLine="709"/>
        <w:jc w:val="both"/>
        <w:rPr>
          <w:sz w:val="28"/>
          <w:szCs w:val="28"/>
        </w:rPr>
      </w:pPr>
      <w:r w:rsidRPr="0016166C">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B6A26" w:rsidRPr="0016166C" w:rsidRDefault="002B6A26" w:rsidP="006E1A1B">
      <w:pPr>
        <w:ind w:firstLine="709"/>
        <w:jc w:val="both"/>
        <w:rPr>
          <w:sz w:val="28"/>
          <w:szCs w:val="28"/>
        </w:rPr>
      </w:pPr>
      <w:r w:rsidRPr="0016166C">
        <w:rPr>
          <w:sz w:val="28"/>
          <w:szCs w:val="28"/>
        </w:rPr>
        <w:t>5.2.2. Согласно Водному Кодексу Российской Федерации, ширина водоохраной зоны рек или ручьев устанавливается от их истока для рек или ручьев протяженностью:</w:t>
      </w:r>
    </w:p>
    <w:p w:rsidR="002B6A26" w:rsidRPr="0016166C" w:rsidRDefault="002B6A26" w:rsidP="006E1A1B">
      <w:pPr>
        <w:ind w:firstLine="709"/>
        <w:jc w:val="both"/>
        <w:rPr>
          <w:sz w:val="28"/>
          <w:szCs w:val="28"/>
        </w:rPr>
      </w:pPr>
      <w:r w:rsidRPr="0016166C">
        <w:rPr>
          <w:sz w:val="28"/>
          <w:szCs w:val="28"/>
        </w:rPr>
        <w:t>- до 10 км - в размере 50 м;</w:t>
      </w:r>
    </w:p>
    <w:p w:rsidR="002B6A26" w:rsidRPr="0016166C" w:rsidRDefault="002B6A26" w:rsidP="006E1A1B">
      <w:pPr>
        <w:ind w:firstLine="709"/>
        <w:jc w:val="both"/>
        <w:rPr>
          <w:sz w:val="28"/>
          <w:szCs w:val="28"/>
        </w:rPr>
      </w:pPr>
      <w:r w:rsidRPr="0016166C">
        <w:rPr>
          <w:sz w:val="28"/>
          <w:szCs w:val="28"/>
        </w:rPr>
        <w:t>- от 10 до 50 км – в размере 100 м;</w:t>
      </w:r>
    </w:p>
    <w:p w:rsidR="002B6A26" w:rsidRPr="0016166C" w:rsidRDefault="002B6A26" w:rsidP="006E1A1B">
      <w:pPr>
        <w:ind w:firstLine="709"/>
        <w:jc w:val="both"/>
        <w:rPr>
          <w:sz w:val="28"/>
          <w:szCs w:val="28"/>
        </w:rPr>
      </w:pPr>
      <w:r w:rsidRPr="0016166C">
        <w:rPr>
          <w:sz w:val="28"/>
          <w:szCs w:val="28"/>
        </w:rPr>
        <w:t>Для реки, ручья протяженностью менее 10 км от истока до устья водоохранная зона совпадает с прибрежной защитной полосой. Радиус водоохраной зоны для истоков реки, ручья устанавливается в размере 50 м.</w:t>
      </w:r>
    </w:p>
    <w:p w:rsidR="002B6A26" w:rsidRPr="0016166C" w:rsidRDefault="002B6A26" w:rsidP="006E1A1B">
      <w:pPr>
        <w:ind w:firstLine="709"/>
        <w:jc w:val="both"/>
        <w:rPr>
          <w:sz w:val="28"/>
          <w:szCs w:val="28"/>
        </w:rPr>
      </w:pPr>
      <w:r w:rsidRPr="0016166C">
        <w:rPr>
          <w:sz w:val="28"/>
          <w:szCs w:val="28"/>
        </w:rPr>
        <w:t>В границах водоохранных зон запрещается:</w:t>
      </w:r>
    </w:p>
    <w:p w:rsidR="002B6A26" w:rsidRPr="0016166C" w:rsidRDefault="002B6A26" w:rsidP="006E1A1B">
      <w:pPr>
        <w:ind w:firstLine="709"/>
        <w:jc w:val="both"/>
        <w:rPr>
          <w:sz w:val="28"/>
          <w:szCs w:val="28"/>
        </w:rPr>
      </w:pPr>
      <w:r w:rsidRPr="0016166C">
        <w:rPr>
          <w:sz w:val="28"/>
          <w:szCs w:val="28"/>
        </w:rPr>
        <w:t>- использование сточных вод для удобрения почв;</w:t>
      </w:r>
    </w:p>
    <w:p w:rsidR="002B6A26" w:rsidRPr="0016166C" w:rsidRDefault="002B6A26" w:rsidP="006E1A1B">
      <w:pPr>
        <w:ind w:firstLine="709"/>
        <w:jc w:val="both"/>
        <w:rPr>
          <w:sz w:val="28"/>
          <w:szCs w:val="28"/>
        </w:rPr>
      </w:pPr>
      <w:r w:rsidRPr="0016166C">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B6A26" w:rsidRPr="0016166C" w:rsidRDefault="002B6A26" w:rsidP="006E1A1B">
      <w:pPr>
        <w:ind w:firstLine="709"/>
        <w:jc w:val="both"/>
        <w:rPr>
          <w:sz w:val="28"/>
          <w:szCs w:val="28"/>
        </w:rPr>
      </w:pPr>
      <w:r w:rsidRPr="0016166C">
        <w:rPr>
          <w:sz w:val="28"/>
          <w:szCs w:val="28"/>
        </w:rPr>
        <w:t>- осуществление авиационных мер по борьбе с вредителями и болезнями растений;</w:t>
      </w:r>
    </w:p>
    <w:p w:rsidR="002B6A26" w:rsidRPr="0016166C" w:rsidRDefault="002B6A26" w:rsidP="006E1A1B">
      <w:pPr>
        <w:ind w:firstLine="709"/>
        <w:jc w:val="both"/>
        <w:rPr>
          <w:sz w:val="28"/>
          <w:szCs w:val="28"/>
        </w:rPr>
      </w:pPr>
      <w:r w:rsidRPr="0016166C">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6A26" w:rsidRPr="0016166C" w:rsidRDefault="002B6A26" w:rsidP="006E1A1B">
      <w:pPr>
        <w:ind w:firstLine="709"/>
        <w:jc w:val="both"/>
        <w:rPr>
          <w:sz w:val="28"/>
          <w:szCs w:val="28"/>
        </w:rPr>
      </w:pPr>
      <w:r w:rsidRPr="0016166C">
        <w:rPr>
          <w:sz w:val="28"/>
          <w:szCs w:val="28"/>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B6A26" w:rsidRPr="0016166C" w:rsidRDefault="002B6A26" w:rsidP="006E1A1B">
      <w:pPr>
        <w:ind w:firstLine="709"/>
        <w:jc w:val="both"/>
        <w:rPr>
          <w:sz w:val="28"/>
          <w:szCs w:val="28"/>
        </w:rPr>
      </w:pPr>
      <w:r w:rsidRPr="0016166C">
        <w:rPr>
          <w:sz w:val="28"/>
          <w:szCs w:val="28"/>
        </w:rPr>
        <w:t>В границах прибрежных защитных полос наряду с указанными ограничениями запрещаются:</w:t>
      </w:r>
    </w:p>
    <w:p w:rsidR="002B6A26" w:rsidRPr="0016166C" w:rsidRDefault="002B6A26" w:rsidP="006E1A1B">
      <w:pPr>
        <w:ind w:firstLine="709"/>
        <w:jc w:val="both"/>
        <w:rPr>
          <w:sz w:val="28"/>
          <w:szCs w:val="28"/>
        </w:rPr>
      </w:pPr>
      <w:r w:rsidRPr="0016166C">
        <w:rPr>
          <w:sz w:val="28"/>
          <w:szCs w:val="28"/>
        </w:rPr>
        <w:t>- распашка земель;</w:t>
      </w:r>
    </w:p>
    <w:p w:rsidR="002B6A26" w:rsidRPr="0016166C" w:rsidRDefault="002B6A26" w:rsidP="006E1A1B">
      <w:pPr>
        <w:ind w:firstLine="709"/>
        <w:jc w:val="both"/>
        <w:rPr>
          <w:sz w:val="28"/>
          <w:szCs w:val="28"/>
        </w:rPr>
      </w:pPr>
      <w:r w:rsidRPr="0016166C">
        <w:rPr>
          <w:sz w:val="28"/>
          <w:szCs w:val="28"/>
        </w:rPr>
        <w:t>- размещение отвалов размываемых грунтов;</w:t>
      </w:r>
    </w:p>
    <w:p w:rsidR="002B6A26" w:rsidRPr="0016166C" w:rsidRDefault="002B6A26" w:rsidP="006E1A1B">
      <w:pPr>
        <w:ind w:firstLine="709"/>
        <w:jc w:val="both"/>
        <w:rPr>
          <w:sz w:val="28"/>
          <w:szCs w:val="28"/>
        </w:rPr>
      </w:pPr>
      <w:r w:rsidRPr="0016166C">
        <w:rPr>
          <w:sz w:val="28"/>
          <w:szCs w:val="28"/>
        </w:rPr>
        <w:t>- выпас сельскохозяйственных животных и организация для них летних лагерей.</w:t>
      </w:r>
    </w:p>
    <w:p w:rsidR="002B6A26" w:rsidRPr="0016166C" w:rsidRDefault="002B6A26" w:rsidP="006E1A1B">
      <w:pPr>
        <w:ind w:firstLine="709"/>
        <w:jc w:val="both"/>
        <w:rPr>
          <w:sz w:val="28"/>
          <w:szCs w:val="28"/>
        </w:rPr>
      </w:pPr>
      <w:r w:rsidRPr="0016166C">
        <w:rPr>
          <w:sz w:val="28"/>
          <w:szCs w:val="28"/>
        </w:rPr>
        <w:t>5.2.3.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раздела "Охрана окружающей среды".</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27" w:name="sub_100533"/>
      <w:bookmarkStart w:id="28" w:name="sub_10055"/>
      <w:r w:rsidRPr="0016166C">
        <w:rPr>
          <w:rFonts w:ascii="Times New Roman" w:hAnsi="Times New Roman" w:cs="Times New Roman"/>
          <w:b w:val="0"/>
          <w:bCs w:val="0"/>
          <w:sz w:val="28"/>
          <w:szCs w:val="28"/>
          <w:u w:val="none"/>
        </w:rPr>
        <w:t>5.3. Земли защитных лесов</w:t>
      </w:r>
      <w:bookmarkEnd w:id="27"/>
    </w:p>
    <w:p w:rsidR="002B6A26" w:rsidRPr="0016166C" w:rsidRDefault="002B6A26" w:rsidP="006E1A1B">
      <w:pPr>
        <w:ind w:firstLine="709"/>
        <w:jc w:val="both"/>
        <w:rPr>
          <w:sz w:val="28"/>
          <w:szCs w:val="28"/>
        </w:rPr>
      </w:pPr>
      <w:r w:rsidRPr="0016166C">
        <w:rPr>
          <w:sz w:val="28"/>
          <w:szCs w:val="28"/>
        </w:rPr>
        <w:t>5.3.1. К защитным лесам относятся леса, которые подлежат освоению в целях сохранения средообразующих, водоохранных, защитных, санитарно – 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2B6A26" w:rsidRPr="0016166C" w:rsidRDefault="002B6A26" w:rsidP="006E1A1B">
      <w:pPr>
        <w:ind w:firstLine="709"/>
        <w:jc w:val="both"/>
        <w:rPr>
          <w:sz w:val="28"/>
          <w:szCs w:val="28"/>
        </w:rPr>
      </w:pPr>
      <w:r w:rsidRPr="0016166C">
        <w:rPr>
          <w:sz w:val="28"/>
          <w:szCs w:val="28"/>
        </w:rPr>
        <w:t>5.3.2. С учетом особенностей правового режима защитных лесов определяются следующие категории указанных лесов:</w:t>
      </w:r>
    </w:p>
    <w:p w:rsidR="002B6A26" w:rsidRPr="0016166C" w:rsidRDefault="002B6A26" w:rsidP="006E1A1B">
      <w:pPr>
        <w:ind w:firstLine="709"/>
        <w:jc w:val="both"/>
        <w:rPr>
          <w:sz w:val="28"/>
          <w:szCs w:val="28"/>
        </w:rPr>
      </w:pPr>
      <w:r w:rsidRPr="0016166C">
        <w:rPr>
          <w:sz w:val="28"/>
          <w:szCs w:val="28"/>
        </w:rPr>
        <w:t>- леса, расположенные на особо охраняемых природных территориях;</w:t>
      </w:r>
    </w:p>
    <w:p w:rsidR="002B6A26" w:rsidRPr="0016166C" w:rsidRDefault="002B6A26" w:rsidP="006E1A1B">
      <w:pPr>
        <w:ind w:firstLine="709"/>
        <w:jc w:val="both"/>
        <w:rPr>
          <w:sz w:val="28"/>
          <w:szCs w:val="28"/>
        </w:rPr>
      </w:pPr>
      <w:r w:rsidRPr="0016166C">
        <w:rPr>
          <w:sz w:val="28"/>
          <w:szCs w:val="28"/>
        </w:rPr>
        <w:t>- леса, расположенные в водоохранных зонах;</w:t>
      </w:r>
    </w:p>
    <w:p w:rsidR="002B6A26" w:rsidRPr="0016166C" w:rsidRDefault="002B6A26" w:rsidP="006E1A1B">
      <w:pPr>
        <w:ind w:firstLine="709"/>
        <w:jc w:val="both"/>
        <w:rPr>
          <w:sz w:val="28"/>
          <w:szCs w:val="28"/>
        </w:rPr>
      </w:pPr>
      <w:r w:rsidRPr="0016166C">
        <w:rPr>
          <w:sz w:val="28"/>
          <w:szCs w:val="28"/>
        </w:rPr>
        <w:t>- леса, выполняющие функции защиты природных и иных объектов;</w:t>
      </w:r>
    </w:p>
    <w:p w:rsidR="002B6A26" w:rsidRPr="0016166C" w:rsidRDefault="002B6A26" w:rsidP="006E1A1B">
      <w:pPr>
        <w:ind w:firstLine="709"/>
        <w:jc w:val="both"/>
        <w:rPr>
          <w:sz w:val="28"/>
          <w:szCs w:val="28"/>
        </w:rPr>
      </w:pPr>
      <w:r w:rsidRPr="0016166C">
        <w:rPr>
          <w:sz w:val="28"/>
          <w:szCs w:val="28"/>
        </w:rPr>
        <w:t>- леса, расположенные в первом и втором поясах зон санитарной источников питьевого и хозяйственно-бытового водоснабжения;</w:t>
      </w:r>
    </w:p>
    <w:p w:rsidR="002B6A26" w:rsidRPr="0016166C" w:rsidRDefault="002B6A26" w:rsidP="006E1A1B">
      <w:pPr>
        <w:ind w:firstLine="709"/>
        <w:jc w:val="both"/>
        <w:rPr>
          <w:sz w:val="28"/>
          <w:szCs w:val="28"/>
        </w:rPr>
      </w:pPr>
      <w:r w:rsidRPr="0016166C">
        <w:rPr>
          <w:sz w:val="28"/>
          <w:szCs w:val="28"/>
        </w:rPr>
        <w:t>- защитные полосы лесов, расположенные вдоль федеральных автомобильных дорог общего пользования, краевых автомобильных дорог общего пользования;</w:t>
      </w:r>
    </w:p>
    <w:p w:rsidR="002B6A26" w:rsidRPr="0016166C" w:rsidRDefault="002B6A26" w:rsidP="006E1A1B">
      <w:pPr>
        <w:ind w:firstLine="709"/>
        <w:jc w:val="both"/>
        <w:rPr>
          <w:sz w:val="28"/>
          <w:szCs w:val="28"/>
        </w:rPr>
      </w:pPr>
      <w:r w:rsidRPr="0016166C">
        <w:rPr>
          <w:sz w:val="28"/>
          <w:szCs w:val="28"/>
        </w:rPr>
        <w:t>- зеленые зоны, лесопарки;</w:t>
      </w:r>
    </w:p>
    <w:p w:rsidR="002B6A26" w:rsidRPr="0016166C" w:rsidRDefault="002B6A26" w:rsidP="006E1A1B">
      <w:pPr>
        <w:ind w:firstLine="709"/>
        <w:jc w:val="both"/>
        <w:rPr>
          <w:sz w:val="28"/>
          <w:szCs w:val="28"/>
        </w:rPr>
      </w:pPr>
      <w:r w:rsidRPr="0016166C">
        <w:rPr>
          <w:sz w:val="28"/>
          <w:szCs w:val="28"/>
        </w:rPr>
        <w:t>- леса, расположенные в первой, второй и третьей зонах округов санитарной охраны лечебно-оздоровительных местностей;</w:t>
      </w:r>
    </w:p>
    <w:p w:rsidR="002B6A26" w:rsidRPr="0016166C" w:rsidRDefault="002B6A26" w:rsidP="006E1A1B">
      <w:pPr>
        <w:ind w:firstLine="709"/>
        <w:jc w:val="both"/>
        <w:rPr>
          <w:sz w:val="28"/>
          <w:szCs w:val="28"/>
        </w:rPr>
      </w:pPr>
      <w:r w:rsidRPr="0016166C">
        <w:rPr>
          <w:sz w:val="28"/>
          <w:szCs w:val="28"/>
        </w:rPr>
        <w:t>- ценные леса:</w:t>
      </w:r>
    </w:p>
    <w:p w:rsidR="002B6A26" w:rsidRPr="0016166C" w:rsidRDefault="002B6A26" w:rsidP="006E1A1B">
      <w:pPr>
        <w:ind w:firstLine="709"/>
        <w:jc w:val="both"/>
        <w:rPr>
          <w:sz w:val="28"/>
          <w:szCs w:val="28"/>
        </w:rPr>
      </w:pPr>
      <w:r w:rsidRPr="0016166C">
        <w:rPr>
          <w:sz w:val="28"/>
          <w:szCs w:val="28"/>
        </w:rPr>
        <w:t>- государственные защитные лесные полосы;</w:t>
      </w:r>
    </w:p>
    <w:p w:rsidR="002B6A26" w:rsidRPr="0016166C" w:rsidRDefault="002B6A26" w:rsidP="006E1A1B">
      <w:pPr>
        <w:ind w:firstLine="709"/>
        <w:jc w:val="both"/>
        <w:rPr>
          <w:sz w:val="28"/>
          <w:szCs w:val="28"/>
        </w:rPr>
      </w:pPr>
      <w:r w:rsidRPr="0016166C">
        <w:rPr>
          <w:sz w:val="28"/>
          <w:szCs w:val="28"/>
        </w:rPr>
        <w:t>- противоэрозионные леса;</w:t>
      </w:r>
    </w:p>
    <w:p w:rsidR="002B6A26" w:rsidRPr="0016166C" w:rsidRDefault="002B6A26" w:rsidP="006E1A1B">
      <w:pPr>
        <w:ind w:firstLine="709"/>
        <w:jc w:val="both"/>
        <w:rPr>
          <w:sz w:val="28"/>
          <w:szCs w:val="28"/>
        </w:rPr>
      </w:pPr>
      <w:r w:rsidRPr="0016166C">
        <w:rPr>
          <w:sz w:val="28"/>
          <w:szCs w:val="28"/>
        </w:rPr>
        <w:t>- леса,  расположенные в степях, горах;</w:t>
      </w:r>
    </w:p>
    <w:p w:rsidR="002B6A26" w:rsidRPr="0016166C" w:rsidRDefault="002B6A26" w:rsidP="006E1A1B">
      <w:pPr>
        <w:ind w:firstLine="709"/>
        <w:jc w:val="both"/>
        <w:rPr>
          <w:sz w:val="28"/>
          <w:szCs w:val="28"/>
        </w:rPr>
      </w:pPr>
      <w:r w:rsidRPr="0016166C">
        <w:rPr>
          <w:sz w:val="28"/>
          <w:szCs w:val="28"/>
        </w:rPr>
        <w:t>- леса, имеющие научное или историческое значение;</w:t>
      </w:r>
    </w:p>
    <w:p w:rsidR="002B6A26" w:rsidRPr="0016166C" w:rsidRDefault="002B6A26" w:rsidP="006E1A1B">
      <w:pPr>
        <w:ind w:firstLine="709"/>
        <w:jc w:val="both"/>
        <w:rPr>
          <w:sz w:val="28"/>
          <w:szCs w:val="28"/>
        </w:rPr>
      </w:pPr>
      <w:r w:rsidRPr="0016166C">
        <w:rPr>
          <w:sz w:val="28"/>
          <w:szCs w:val="28"/>
        </w:rPr>
        <w:t>- орехово- промысловые зоны;</w:t>
      </w:r>
    </w:p>
    <w:p w:rsidR="002B6A26" w:rsidRPr="0016166C" w:rsidRDefault="002B6A26" w:rsidP="006E1A1B">
      <w:pPr>
        <w:ind w:firstLine="709"/>
        <w:jc w:val="both"/>
        <w:rPr>
          <w:sz w:val="28"/>
          <w:szCs w:val="28"/>
        </w:rPr>
      </w:pPr>
      <w:r w:rsidRPr="0016166C">
        <w:rPr>
          <w:sz w:val="28"/>
          <w:szCs w:val="28"/>
        </w:rPr>
        <w:t>- лесные плодовые насаждения;</w:t>
      </w:r>
    </w:p>
    <w:p w:rsidR="002B6A26" w:rsidRPr="0016166C" w:rsidRDefault="002B6A26" w:rsidP="006E1A1B">
      <w:pPr>
        <w:ind w:firstLine="709"/>
        <w:jc w:val="both"/>
        <w:rPr>
          <w:sz w:val="28"/>
          <w:szCs w:val="28"/>
        </w:rPr>
      </w:pPr>
      <w:r w:rsidRPr="0016166C">
        <w:rPr>
          <w:sz w:val="28"/>
          <w:szCs w:val="28"/>
        </w:rPr>
        <w:t>- запретные полосы лесов, расположенные вдоль водных объектов;</w:t>
      </w:r>
    </w:p>
    <w:p w:rsidR="002B6A26" w:rsidRPr="0016166C" w:rsidRDefault="002B6A26" w:rsidP="006E1A1B">
      <w:pPr>
        <w:ind w:firstLine="709"/>
        <w:jc w:val="both"/>
        <w:rPr>
          <w:sz w:val="28"/>
          <w:szCs w:val="28"/>
        </w:rPr>
      </w:pPr>
      <w:r w:rsidRPr="0016166C">
        <w:rPr>
          <w:sz w:val="28"/>
          <w:szCs w:val="28"/>
        </w:rPr>
        <w:t>- нерестоохранные полосы лесов.</w:t>
      </w:r>
    </w:p>
    <w:p w:rsidR="002B6A26" w:rsidRPr="0016166C" w:rsidRDefault="002B6A26" w:rsidP="006E1A1B">
      <w:pPr>
        <w:ind w:firstLine="709"/>
        <w:jc w:val="both"/>
        <w:rPr>
          <w:sz w:val="28"/>
          <w:szCs w:val="28"/>
        </w:rPr>
      </w:pPr>
      <w:r w:rsidRPr="0016166C">
        <w:rPr>
          <w:sz w:val="28"/>
          <w:szCs w:val="28"/>
        </w:rPr>
        <w:t>5.3.3. К особо защитным участкам лесов относятся:</w:t>
      </w:r>
    </w:p>
    <w:p w:rsidR="002B6A26" w:rsidRPr="0016166C" w:rsidRDefault="002B6A26" w:rsidP="006E1A1B">
      <w:pPr>
        <w:ind w:firstLine="709"/>
        <w:jc w:val="both"/>
        <w:rPr>
          <w:sz w:val="28"/>
          <w:szCs w:val="28"/>
        </w:rPr>
      </w:pPr>
      <w:r w:rsidRPr="0016166C">
        <w:rPr>
          <w:sz w:val="28"/>
          <w:szCs w:val="28"/>
        </w:rPr>
        <w:t>- берегозащитные, почвозащитные участки лесов, расположенных вдоль водных объектов, склонов оврагов;</w:t>
      </w:r>
    </w:p>
    <w:p w:rsidR="002B6A26" w:rsidRPr="0016166C" w:rsidRDefault="002B6A26" w:rsidP="006E1A1B">
      <w:pPr>
        <w:ind w:firstLine="709"/>
        <w:jc w:val="both"/>
        <w:rPr>
          <w:sz w:val="28"/>
          <w:szCs w:val="28"/>
        </w:rPr>
      </w:pPr>
      <w:r w:rsidRPr="0016166C">
        <w:rPr>
          <w:sz w:val="28"/>
          <w:szCs w:val="28"/>
        </w:rPr>
        <w:t>- опушки лесов, граничащие с безлесными пространствами;</w:t>
      </w:r>
    </w:p>
    <w:p w:rsidR="002B6A26" w:rsidRPr="0016166C" w:rsidRDefault="002B6A26" w:rsidP="006E1A1B">
      <w:pPr>
        <w:ind w:firstLine="709"/>
        <w:jc w:val="both"/>
        <w:rPr>
          <w:sz w:val="28"/>
          <w:szCs w:val="28"/>
        </w:rPr>
      </w:pPr>
      <w:r w:rsidRPr="0016166C">
        <w:rPr>
          <w:sz w:val="28"/>
          <w:szCs w:val="28"/>
        </w:rPr>
        <w:t>- постоянные лесосеменные участки;</w:t>
      </w:r>
    </w:p>
    <w:p w:rsidR="002B6A26" w:rsidRPr="0016166C" w:rsidRDefault="002B6A26" w:rsidP="006E1A1B">
      <w:pPr>
        <w:ind w:firstLine="709"/>
        <w:jc w:val="both"/>
        <w:rPr>
          <w:sz w:val="28"/>
          <w:szCs w:val="28"/>
        </w:rPr>
      </w:pPr>
      <w:r w:rsidRPr="0016166C">
        <w:rPr>
          <w:sz w:val="28"/>
          <w:szCs w:val="28"/>
        </w:rPr>
        <w:t>- заповедные лесные участки;</w:t>
      </w:r>
    </w:p>
    <w:p w:rsidR="002B6A26" w:rsidRPr="0016166C" w:rsidRDefault="002B6A26" w:rsidP="006E1A1B">
      <w:pPr>
        <w:ind w:firstLine="709"/>
        <w:jc w:val="both"/>
        <w:rPr>
          <w:sz w:val="28"/>
          <w:szCs w:val="28"/>
        </w:rPr>
      </w:pPr>
      <w:r w:rsidRPr="0016166C">
        <w:rPr>
          <w:sz w:val="28"/>
          <w:szCs w:val="28"/>
        </w:rPr>
        <w:t>- участки лесов с наличием реликтовых и эндемических растений;</w:t>
      </w:r>
    </w:p>
    <w:p w:rsidR="002B6A26" w:rsidRPr="0016166C" w:rsidRDefault="002B6A26" w:rsidP="006E1A1B">
      <w:pPr>
        <w:ind w:firstLine="709"/>
        <w:jc w:val="both"/>
        <w:rPr>
          <w:sz w:val="28"/>
          <w:szCs w:val="28"/>
        </w:rPr>
      </w:pPr>
      <w:r w:rsidRPr="0016166C">
        <w:rPr>
          <w:sz w:val="28"/>
          <w:szCs w:val="28"/>
        </w:rPr>
        <w:t>- места обитания редких и находящихся под угрозой исчезновения диких животных;</w:t>
      </w:r>
    </w:p>
    <w:p w:rsidR="002B6A26" w:rsidRPr="0016166C" w:rsidRDefault="002B6A26" w:rsidP="006E1A1B">
      <w:pPr>
        <w:ind w:firstLine="709"/>
        <w:jc w:val="both"/>
        <w:rPr>
          <w:sz w:val="28"/>
          <w:szCs w:val="28"/>
        </w:rPr>
      </w:pPr>
      <w:r w:rsidRPr="0016166C">
        <w:rPr>
          <w:sz w:val="28"/>
          <w:szCs w:val="28"/>
        </w:rPr>
        <w:t>- другие особо защитные участки лесов.</w:t>
      </w:r>
    </w:p>
    <w:p w:rsidR="002B6A26" w:rsidRPr="0016166C" w:rsidRDefault="002B6A26" w:rsidP="006E1A1B">
      <w:pPr>
        <w:ind w:firstLine="709"/>
        <w:jc w:val="both"/>
        <w:rPr>
          <w:sz w:val="28"/>
          <w:szCs w:val="28"/>
        </w:rPr>
      </w:pPr>
      <w:r w:rsidRPr="0016166C">
        <w:rPr>
          <w:sz w:val="28"/>
          <w:szCs w:val="28"/>
        </w:rPr>
        <w:t>5.3.4. Особо защитные участки лесов могут быть выделены в защитных лесах, эксплуатационных лесах и резервных лесах.</w:t>
      </w:r>
    </w:p>
    <w:p w:rsidR="002B6A26" w:rsidRPr="0016166C" w:rsidRDefault="002B6A26" w:rsidP="006E1A1B">
      <w:pPr>
        <w:ind w:firstLine="709"/>
        <w:jc w:val="both"/>
        <w:rPr>
          <w:sz w:val="28"/>
          <w:szCs w:val="28"/>
        </w:rPr>
      </w:pPr>
      <w:r w:rsidRPr="0016166C">
        <w:rPr>
          <w:sz w:val="28"/>
          <w:szCs w:val="28"/>
        </w:rPr>
        <w:t>5.3.5.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2B6A26" w:rsidRPr="0016166C" w:rsidRDefault="002B6A26" w:rsidP="006E1A1B">
      <w:pPr>
        <w:ind w:firstLine="709"/>
        <w:jc w:val="both"/>
        <w:rPr>
          <w:sz w:val="28"/>
          <w:szCs w:val="28"/>
        </w:rPr>
      </w:pPr>
      <w:r w:rsidRPr="0016166C">
        <w:rPr>
          <w:sz w:val="28"/>
          <w:szCs w:val="28"/>
        </w:rPr>
        <w:t>5.3.6.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 Лесным кодексом Российской Федерации.</w:t>
      </w:r>
    </w:p>
    <w:p w:rsidR="002B6A26" w:rsidRPr="0016166C" w:rsidRDefault="002B6A26" w:rsidP="006E1A1B">
      <w:pPr>
        <w:ind w:firstLine="709"/>
        <w:jc w:val="both"/>
        <w:rPr>
          <w:sz w:val="28"/>
          <w:szCs w:val="28"/>
        </w:rPr>
      </w:pPr>
      <w:r w:rsidRPr="0016166C">
        <w:rPr>
          <w:sz w:val="28"/>
          <w:szCs w:val="28"/>
        </w:rPr>
        <w:t>5.3.7. В соответствии с экономическим, экологическим и социальным значением лесного фонда, его месторасположением и выполняемыми им функциями производится разделение лесного фонда по группам лесов и защитным категориям.</w:t>
      </w:r>
    </w:p>
    <w:p w:rsidR="002B6A26" w:rsidRPr="0016166C" w:rsidRDefault="002B6A26" w:rsidP="006E1A1B">
      <w:pPr>
        <w:ind w:firstLine="709"/>
        <w:jc w:val="both"/>
        <w:rPr>
          <w:sz w:val="28"/>
          <w:szCs w:val="28"/>
        </w:rPr>
      </w:pPr>
      <w:r w:rsidRPr="0016166C">
        <w:rPr>
          <w:sz w:val="28"/>
          <w:szCs w:val="28"/>
        </w:rPr>
        <w:t>Помимо этого,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2B6A26" w:rsidRPr="0016166C" w:rsidRDefault="002B6A26" w:rsidP="006E1A1B">
      <w:pPr>
        <w:ind w:firstLine="709"/>
        <w:jc w:val="both"/>
        <w:rPr>
          <w:sz w:val="28"/>
          <w:szCs w:val="28"/>
        </w:rPr>
      </w:pPr>
      <w:r w:rsidRPr="0016166C">
        <w:rPr>
          <w:sz w:val="28"/>
          <w:szCs w:val="28"/>
        </w:rPr>
        <w:t>В лесной фонд не входят леса, расположенные на землях обороны, землях поселений, древесно-кустарниковая растительность, расположенные на землях сельскохозяйственного назначения, транспорта, водного фонда и иных категорий.</w:t>
      </w:r>
    </w:p>
    <w:p w:rsidR="002B6A26" w:rsidRPr="0016166C" w:rsidRDefault="002B6A26" w:rsidP="006E1A1B">
      <w:pPr>
        <w:ind w:firstLine="709"/>
        <w:jc w:val="both"/>
        <w:rPr>
          <w:sz w:val="28"/>
          <w:szCs w:val="28"/>
        </w:rPr>
      </w:pPr>
      <w:r w:rsidRPr="0016166C">
        <w:rPr>
          <w:sz w:val="28"/>
          <w:szCs w:val="28"/>
        </w:rPr>
        <w:t>5.3.8. Леса первой группы и категории защитности лесов первой группы признаются защитными лесами и категориями защитных лесов, предусмотренными Лесным кодексом Российской Федерации.</w:t>
      </w:r>
    </w:p>
    <w:p w:rsidR="002B6A26" w:rsidRPr="0016166C" w:rsidRDefault="002B6A26" w:rsidP="006E1A1B">
      <w:pPr>
        <w:ind w:firstLine="709"/>
        <w:jc w:val="both"/>
        <w:rPr>
          <w:sz w:val="28"/>
          <w:szCs w:val="28"/>
        </w:rPr>
      </w:pPr>
      <w:r w:rsidRPr="0016166C">
        <w:rPr>
          <w:sz w:val="28"/>
          <w:szCs w:val="28"/>
        </w:rPr>
        <w:t>Все леса Краснодарского края отнесены к первой группе.</w:t>
      </w:r>
    </w:p>
    <w:p w:rsidR="002B6A26" w:rsidRPr="0016166C" w:rsidRDefault="002B6A26" w:rsidP="006E1A1B">
      <w:pPr>
        <w:ind w:firstLine="709"/>
        <w:jc w:val="both"/>
        <w:rPr>
          <w:sz w:val="28"/>
          <w:szCs w:val="28"/>
        </w:rPr>
      </w:pPr>
      <w:r w:rsidRPr="0016166C">
        <w:rPr>
          <w:sz w:val="28"/>
          <w:szCs w:val="28"/>
        </w:rPr>
        <w:t>5.3.9.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2B6A26" w:rsidRPr="0016166C" w:rsidRDefault="002B6A26" w:rsidP="006E1A1B">
      <w:pPr>
        <w:ind w:firstLine="709"/>
        <w:jc w:val="both"/>
        <w:rPr>
          <w:sz w:val="28"/>
          <w:szCs w:val="28"/>
        </w:rPr>
      </w:pPr>
      <w:r w:rsidRPr="0016166C">
        <w:rPr>
          <w:sz w:val="28"/>
          <w:szCs w:val="28"/>
        </w:rPr>
        <w:t>5.3.10. Границы участков лесного фонда, порядок использования лесов устанавливаются в соответствии с Лесным кодексом Российской Федерации.</w:t>
      </w:r>
    </w:p>
    <w:p w:rsidR="002B6A26" w:rsidRPr="0016166C" w:rsidRDefault="002B6A26" w:rsidP="006E1A1B">
      <w:pPr>
        <w:pStyle w:val="Heading1"/>
        <w:tabs>
          <w:tab w:val="clear" w:pos="0"/>
        </w:tabs>
        <w:spacing w:before="0"/>
        <w:ind w:firstLine="277"/>
        <w:jc w:val="both"/>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5.3.11. На землях лесов запрещается любая деятельность, несовместимая с их назначением.</w:t>
      </w:r>
    </w:p>
    <w:p w:rsidR="002B6A26" w:rsidRPr="0016166C" w:rsidRDefault="002B6A26" w:rsidP="006E1A1B">
      <w:pPr>
        <w:ind w:firstLine="709"/>
        <w:jc w:val="both"/>
        <w:rPr>
          <w:sz w:val="28"/>
          <w:szCs w:val="28"/>
        </w:rPr>
      </w:pPr>
      <w:r w:rsidRPr="0016166C">
        <w:rPr>
          <w:sz w:val="28"/>
          <w:szCs w:val="28"/>
        </w:rPr>
        <w:t>На землях лесов могут осуществляться следующие виды деятельности:</w:t>
      </w:r>
    </w:p>
    <w:p w:rsidR="002B6A26" w:rsidRPr="0016166C" w:rsidRDefault="002B6A26" w:rsidP="006E1A1B">
      <w:pPr>
        <w:ind w:firstLine="709"/>
        <w:jc w:val="both"/>
        <w:rPr>
          <w:sz w:val="28"/>
          <w:szCs w:val="28"/>
        </w:rPr>
      </w:pPr>
      <w:r w:rsidRPr="0016166C">
        <w:rPr>
          <w:sz w:val="28"/>
          <w:szCs w:val="28"/>
        </w:rPr>
        <w:t>- проведение рубок главного пользования – в лесах первой группы;</w:t>
      </w:r>
    </w:p>
    <w:p w:rsidR="002B6A26" w:rsidRPr="0016166C" w:rsidRDefault="002B6A26" w:rsidP="006E1A1B">
      <w:pPr>
        <w:ind w:firstLine="709"/>
        <w:jc w:val="both"/>
        <w:rPr>
          <w:sz w:val="28"/>
          <w:szCs w:val="28"/>
        </w:rPr>
      </w:pPr>
      <w:r w:rsidRPr="0016166C">
        <w:rPr>
          <w:sz w:val="28"/>
          <w:szCs w:val="28"/>
        </w:rPr>
        <w:t>- проведение рубок промежуточного пользования и прочих рубок – в особо ценных лесных массивах, лесах, имеющих научное или историческое значение, памятников природы, лесопарковых частях зеленых зон, лесов первой и второй зон округов санитарной (горно-санитарной) охраны курортов, государственных защитных лесных полосах, противоэрозионных и запретных полосах лесов, защищающих нерестилища ценных промысловых рыб;</w:t>
      </w:r>
    </w:p>
    <w:p w:rsidR="002B6A26" w:rsidRPr="0016166C" w:rsidRDefault="002B6A26" w:rsidP="006E1A1B">
      <w:pPr>
        <w:ind w:firstLine="709"/>
        <w:jc w:val="both"/>
        <w:rPr>
          <w:sz w:val="28"/>
          <w:szCs w:val="28"/>
        </w:rPr>
      </w:pPr>
      <w:r w:rsidRPr="0016166C">
        <w:rPr>
          <w:sz w:val="28"/>
          <w:szCs w:val="28"/>
        </w:rPr>
        <w:t>- проведение рубок ухода, санитарных рубок, рубок реконструкции и обновления, прочих рубок – в лесах, расположенных на землях поселений;</w:t>
      </w:r>
    </w:p>
    <w:p w:rsidR="002B6A26" w:rsidRPr="0016166C" w:rsidRDefault="002B6A26" w:rsidP="006E1A1B">
      <w:pPr>
        <w:ind w:firstLine="709"/>
        <w:jc w:val="both"/>
        <w:rPr>
          <w:sz w:val="28"/>
          <w:szCs w:val="28"/>
        </w:rPr>
      </w:pPr>
      <w:r w:rsidRPr="0016166C">
        <w:rPr>
          <w:sz w:val="28"/>
          <w:szCs w:val="28"/>
        </w:rPr>
        <w:t>- заготовка живицы, второстепенных лесных ресурсов (пней, коры, бересты и других);</w:t>
      </w:r>
    </w:p>
    <w:p w:rsidR="002B6A26" w:rsidRPr="0016166C" w:rsidRDefault="002B6A26" w:rsidP="006E1A1B">
      <w:pPr>
        <w:ind w:firstLine="709"/>
        <w:jc w:val="both"/>
        <w:rPr>
          <w:sz w:val="28"/>
          <w:szCs w:val="28"/>
        </w:rPr>
      </w:pPr>
      <w:r w:rsidRPr="0016166C">
        <w:rPr>
          <w:sz w:val="28"/>
          <w:szCs w:val="28"/>
        </w:rPr>
        <w:t>- 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2B6A26" w:rsidRPr="0016166C" w:rsidRDefault="002B6A26" w:rsidP="006E1A1B">
      <w:pPr>
        <w:ind w:firstLine="709"/>
        <w:jc w:val="both"/>
        <w:rPr>
          <w:sz w:val="28"/>
          <w:szCs w:val="28"/>
        </w:rPr>
      </w:pPr>
      <w:r w:rsidRPr="0016166C">
        <w:rPr>
          <w:sz w:val="28"/>
          <w:szCs w:val="28"/>
        </w:rPr>
        <w:t>- пользование участками лесного фонда для нужд охотничьего хозяйства;</w:t>
      </w:r>
    </w:p>
    <w:p w:rsidR="002B6A26" w:rsidRPr="0016166C" w:rsidRDefault="002B6A26" w:rsidP="006E1A1B">
      <w:pPr>
        <w:ind w:firstLine="709"/>
        <w:jc w:val="both"/>
        <w:rPr>
          <w:sz w:val="28"/>
          <w:szCs w:val="28"/>
        </w:rPr>
      </w:pPr>
      <w:r w:rsidRPr="0016166C">
        <w:rPr>
          <w:sz w:val="28"/>
          <w:szCs w:val="28"/>
        </w:rPr>
        <w:t>- пользование участками лесов для научно-исследовательских, культурно-оздоровительных, туристических и спортивных целей.</w:t>
      </w:r>
    </w:p>
    <w:p w:rsidR="002B6A26" w:rsidRPr="0016166C" w:rsidRDefault="002B6A26" w:rsidP="006E1A1B">
      <w:pPr>
        <w:ind w:firstLine="709"/>
        <w:jc w:val="both"/>
        <w:rPr>
          <w:sz w:val="28"/>
          <w:szCs w:val="28"/>
        </w:rPr>
      </w:pPr>
      <w:r w:rsidRPr="0016166C">
        <w:rPr>
          <w:sz w:val="28"/>
          <w:szCs w:val="28"/>
        </w:rPr>
        <w:t xml:space="preserve">5.3.12. Вдоль автомобильных дорог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 </w:t>
      </w:r>
    </w:p>
    <w:p w:rsidR="002B6A26" w:rsidRPr="0016166C" w:rsidRDefault="002B6A26" w:rsidP="006E1A1B">
      <w:pPr>
        <w:ind w:firstLine="709"/>
        <w:jc w:val="both"/>
        <w:rPr>
          <w:sz w:val="28"/>
          <w:szCs w:val="28"/>
        </w:rPr>
      </w:pPr>
      <w:r w:rsidRPr="0016166C">
        <w:rPr>
          <w:sz w:val="28"/>
          <w:szCs w:val="28"/>
        </w:rPr>
        <w:t>5.3.13. Ветроослабляющие лесные полосы следует предусматривать для участков дорог, подверженных ежегодному воздействию сильных ветров (со скоростью 15м/с и выше), в местах гололедообразования и заноса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допускается устройство лесонасаждений на землях сельскохозяйственного назначения.</w:t>
      </w:r>
    </w:p>
    <w:p w:rsidR="002B6A26" w:rsidRPr="0016166C" w:rsidRDefault="002B6A26" w:rsidP="006E1A1B">
      <w:pPr>
        <w:ind w:firstLine="709"/>
        <w:jc w:val="both"/>
        <w:rPr>
          <w:sz w:val="28"/>
          <w:szCs w:val="28"/>
        </w:rPr>
      </w:pPr>
      <w:r w:rsidRPr="0016166C">
        <w:rPr>
          <w:sz w:val="28"/>
          <w:szCs w:val="28"/>
        </w:rPr>
        <w:t>5.3.14. Почвоукрепительные лесонасаждения следует предусматривать для защиты автомобильных дорог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предусмотренными разделом 7 «Инженерная подготовка и защита территории» настоящих Нормативов.</w:t>
      </w:r>
    </w:p>
    <w:p w:rsidR="002B6A26" w:rsidRPr="0016166C" w:rsidRDefault="002B6A26" w:rsidP="006E1A1B">
      <w:pPr>
        <w:ind w:firstLine="709"/>
        <w:jc w:val="both"/>
        <w:rPr>
          <w:sz w:val="28"/>
          <w:szCs w:val="28"/>
        </w:rPr>
      </w:pPr>
      <w:r w:rsidRPr="0016166C">
        <w:rPr>
          <w:sz w:val="28"/>
          <w:szCs w:val="28"/>
        </w:rPr>
        <w:t xml:space="preserve">5.3.15. Полезащитные лесные полосы предусматриваются на мелиоративных системах. </w:t>
      </w:r>
    </w:p>
    <w:p w:rsidR="002B6A26" w:rsidRPr="0016166C" w:rsidRDefault="002B6A26" w:rsidP="006E1A1B">
      <w:pPr>
        <w:ind w:firstLine="709"/>
        <w:jc w:val="both"/>
        <w:rPr>
          <w:sz w:val="28"/>
          <w:szCs w:val="28"/>
        </w:rPr>
      </w:pPr>
      <w:r w:rsidRPr="0016166C">
        <w:rPr>
          <w:sz w:val="28"/>
          <w:szCs w:val="28"/>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 от длины канала.</w:t>
      </w:r>
    </w:p>
    <w:p w:rsidR="002B6A26" w:rsidRPr="0016166C" w:rsidRDefault="002B6A26" w:rsidP="006E1A1B">
      <w:pPr>
        <w:ind w:firstLine="709"/>
        <w:jc w:val="both"/>
        <w:rPr>
          <w:sz w:val="28"/>
          <w:szCs w:val="28"/>
        </w:rPr>
      </w:pPr>
      <w:r w:rsidRPr="0016166C">
        <w:rPr>
          <w:sz w:val="28"/>
          <w:szCs w:val="28"/>
        </w:rPr>
        <w:t>Полезащитные лесные полосы следует располагать в двух взаимно перпендикулярных направлениях:</w:t>
      </w:r>
    </w:p>
    <w:p w:rsidR="002B6A26" w:rsidRPr="0016166C" w:rsidRDefault="002B6A26" w:rsidP="006E1A1B">
      <w:pPr>
        <w:ind w:firstLine="709"/>
        <w:jc w:val="both"/>
        <w:rPr>
          <w:sz w:val="28"/>
          <w:szCs w:val="28"/>
        </w:rPr>
      </w:pPr>
      <w:r w:rsidRPr="0016166C">
        <w:rPr>
          <w:sz w:val="28"/>
          <w:szCs w:val="28"/>
        </w:rPr>
        <w:t>- продольном (основное) – поперек преобладающих в данной местности ветров;</w:t>
      </w:r>
    </w:p>
    <w:p w:rsidR="002B6A26" w:rsidRPr="0016166C" w:rsidRDefault="002B6A26" w:rsidP="006E1A1B">
      <w:pPr>
        <w:ind w:firstLine="709"/>
        <w:jc w:val="both"/>
        <w:rPr>
          <w:sz w:val="28"/>
          <w:szCs w:val="28"/>
        </w:rPr>
      </w:pPr>
      <w:r w:rsidRPr="0016166C">
        <w:rPr>
          <w:sz w:val="28"/>
          <w:szCs w:val="28"/>
        </w:rPr>
        <w:t>- поперечном (вспомогательные) – перпендикулярно продольным.</w:t>
      </w:r>
    </w:p>
    <w:p w:rsidR="002B6A26" w:rsidRPr="0016166C" w:rsidRDefault="002B6A26" w:rsidP="006E1A1B">
      <w:pPr>
        <w:ind w:firstLine="709"/>
        <w:jc w:val="both"/>
        <w:rPr>
          <w:sz w:val="28"/>
          <w:szCs w:val="28"/>
        </w:rPr>
      </w:pPr>
      <w:r w:rsidRPr="0016166C">
        <w:rPr>
          <w:sz w:val="28"/>
          <w:szCs w:val="28"/>
        </w:rPr>
        <w:t>5.3.16. На поврежденных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2B6A26" w:rsidRPr="0016166C" w:rsidRDefault="002B6A26" w:rsidP="006E1A1B">
      <w:pPr>
        <w:ind w:firstLine="709"/>
        <w:jc w:val="both"/>
        <w:rPr>
          <w:sz w:val="28"/>
          <w:szCs w:val="28"/>
        </w:rPr>
      </w:pPr>
      <w:r w:rsidRPr="0016166C">
        <w:rPr>
          <w:sz w:val="28"/>
          <w:szCs w:val="28"/>
        </w:rPr>
        <w:t>5.3.17. Расстояние между продольными лесными полосами не должна превышать 800 м, а между поперечными – двухрядными.</w:t>
      </w:r>
    </w:p>
    <w:p w:rsidR="002B6A26" w:rsidRPr="0016166C" w:rsidRDefault="002B6A26" w:rsidP="006E1A1B">
      <w:pPr>
        <w:ind w:firstLine="709"/>
        <w:jc w:val="both"/>
        <w:rPr>
          <w:sz w:val="28"/>
          <w:szCs w:val="28"/>
        </w:rPr>
      </w:pPr>
      <w:r w:rsidRPr="0016166C">
        <w:rPr>
          <w:sz w:val="28"/>
          <w:szCs w:val="28"/>
        </w:rPr>
        <w:t>5.3.18. Продольные полезащитные полосы надлежит предусматривать трехрядными, а поперечные – двухрядными.</w:t>
      </w:r>
    </w:p>
    <w:p w:rsidR="002B6A26" w:rsidRPr="0016166C" w:rsidRDefault="002B6A26" w:rsidP="006E1A1B">
      <w:pPr>
        <w:ind w:firstLine="709"/>
        <w:jc w:val="both"/>
        <w:rPr>
          <w:sz w:val="28"/>
          <w:szCs w:val="28"/>
        </w:rPr>
      </w:pPr>
      <w:r w:rsidRPr="0016166C">
        <w:rPr>
          <w:sz w:val="28"/>
          <w:szCs w:val="28"/>
        </w:rP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стороны или с обеих сторон.</w:t>
      </w:r>
    </w:p>
    <w:p w:rsidR="002B6A26" w:rsidRPr="0016166C" w:rsidRDefault="002B6A26" w:rsidP="006E1A1B">
      <w:pPr>
        <w:ind w:firstLine="709"/>
        <w:jc w:val="both"/>
        <w:rPr>
          <w:sz w:val="28"/>
          <w:szCs w:val="28"/>
        </w:rPr>
      </w:pPr>
      <w:r w:rsidRPr="0016166C">
        <w:rPr>
          <w:sz w:val="28"/>
          <w:szCs w:val="28"/>
        </w:rPr>
        <w:t>Защитные лесные полосы по границам орошаемых земель с участками интенсивной эрозии почвы следует предусматривать многорядными (4-5 рядов).</w:t>
      </w:r>
    </w:p>
    <w:p w:rsidR="002B6A26" w:rsidRPr="0016166C" w:rsidRDefault="002B6A26" w:rsidP="006E1A1B">
      <w:pPr>
        <w:ind w:firstLine="709"/>
        <w:jc w:val="both"/>
        <w:rPr>
          <w:sz w:val="28"/>
          <w:szCs w:val="28"/>
        </w:rPr>
      </w:pPr>
      <w:r w:rsidRPr="0016166C">
        <w:rPr>
          <w:sz w:val="28"/>
          <w:szCs w:val="28"/>
        </w:rPr>
        <w:t>5.3.19. Защитные насаждения вокруг прудов и водоемов следует проектировать из одного, двух, или трех поясов:</w:t>
      </w:r>
    </w:p>
    <w:p w:rsidR="002B6A26" w:rsidRPr="0016166C" w:rsidRDefault="002B6A26" w:rsidP="006E1A1B">
      <w:pPr>
        <w:ind w:firstLine="709"/>
        <w:jc w:val="both"/>
        <w:rPr>
          <w:sz w:val="28"/>
          <w:szCs w:val="28"/>
        </w:rPr>
      </w:pPr>
      <w:r w:rsidRPr="0016166C">
        <w:rPr>
          <w:sz w:val="28"/>
          <w:szCs w:val="28"/>
        </w:rPr>
        <w:t>- берегоукрепительный (первый пояс) – в зоне расчетного подпорного уровня;</w:t>
      </w:r>
    </w:p>
    <w:p w:rsidR="002B6A26" w:rsidRPr="0016166C" w:rsidRDefault="002B6A26" w:rsidP="006E1A1B">
      <w:pPr>
        <w:ind w:firstLine="709"/>
        <w:jc w:val="both"/>
        <w:rPr>
          <w:sz w:val="28"/>
          <w:szCs w:val="28"/>
        </w:rPr>
      </w:pPr>
      <w:r w:rsidRPr="0016166C">
        <w:rPr>
          <w:sz w:val="28"/>
          <w:szCs w:val="28"/>
        </w:rPr>
        <w:t>- ветроослабляющие и дренирующие посадки (второй пояс) – между отметками расчетного и форсированного подпорных уровней;</w:t>
      </w:r>
    </w:p>
    <w:p w:rsidR="002B6A26" w:rsidRPr="0016166C" w:rsidRDefault="002B6A26" w:rsidP="006E1A1B">
      <w:pPr>
        <w:ind w:firstLine="709"/>
        <w:jc w:val="both"/>
        <w:rPr>
          <w:sz w:val="28"/>
          <w:szCs w:val="28"/>
        </w:rPr>
      </w:pPr>
      <w:r w:rsidRPr="0016166C">
        <w:rPr>
          <w:sz w:val="28"/>
          <w:szCs w:val="28"/>
        </w:rPr>
        <w:t xml:space="preserve">- противоэрозионный (третий пояс) – выше форсированного уровня. </w:t>
      </w:r>
    </w:p>
    <w:p w:rsidR="002B6A26" w:rsidRDefault="002B6A26" w:rsidP="006E1A1B">
      <w:pPr>
        <w:ind w:firstLine="709"/>
        <w:jc w:val="both"/>
        <w:rPr>
          <w:sz w:val="28"/>
          <w:szCs w:val="28"/>
        </w:rPr>
      </w:pPr>
      <w:r w:rsidRPr="0016166C">
        <w:rPr>
          <w:sz w:val="28"/>
          <w:szCs w:val="28"/>
        </w:rPr>
        <w:t xml:space="preserve">5.3.20. Расстояния от границ жилой застройки, водоемов, сельскохозяйственных угодий, автомобильных дорог и сооружений на них до защитных насаждений принимаются в соответствии с действующими правилами и нормами. </w:t>
      </w:r>
    </w:p>
    <w:p w:rsidR="002B6A26" w:rsidRPr="0016166C" w:rsidRDefault="002B6A26" w:rsidP="006E1A1B">
      <w:pPr>
        <w:ind w:firstLine="709"/>
        <w:jc w:val="both"/>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5.4. Земли историко-культурного назначения</w:t>
      </w:r>
      <w:bookmarkEnd w:id="28"/>
    </w:p>
    <w:p w:rsidR="002B6A26" w:rsidRPr="0016166C" w:rsidRDefault="002B6A26" w:rsidP="006E1A1B">
      <w:pPr>
        <w:ind w:firstLine="709"/>
        <w:jc w:val="both"/>
        <w:rPr>
          <w:sz w:val="28"/>
          <w:szCs w:val="28"/>
        </w:rPr>
      </w:pPr>
      <w:r w:rsidRPr="0016166C">
        <w:rPr>
          <w:sz w:val="28"/>
          <w:szCs w:val="28"/>
        </w:rPr>
        <w:t>5.4.1. К землям историко-культурного назначения относятся земли:</w:t>
      </w:r>
    </w:p>
    <w:p w:rsidR="002B6A26" w:rsidRPr="0016166C" w:rsidRDefault="002B6A26" w:rsidP="006E1A1B">
      <w:pPr>
        <w:ind w:firstLine="709"/>
        <w:jc w:val="both"/>
        <w:rPr>
          <w:sz w:val="28"/>
          <w:szCs w:val="28"/>
        </w:rPr>
      </w:pPr>
      <w:r w:rsidRPr="0016166C">
        <w:rPr>
          <w:sz w:val="28"/>
          <w:szCs w:val="28"/>
        </w:rPr>
        <w:t>- объектов культурного наследия, в том числе объектов археологического наследия, а также выявленных объектов культурного наследия;</w:t>
      </w:r>
    </w:p>
    <w:p w:rsidR="002B6A26" w:rsidRPr="0016166C" w:rsidRDefault="002B6A26" w:rsidP="006E1A1B">
      <w:pPr>
        <w:ind w:firstLine="709"/>
        <w:jc w:val="both"/>
        <w:rPr>
          <w:sz w:val="28"/>
          <w:szCs w:val="28"/>
        </w:rPr>
      </w:pPr>
      <w:r w:rsidRPr="0016166C">
        <w:rPr>
          <w:sz w:val="28"/>
          <w:szCs w:val="28"/>
        </w:rPr>
        <w:t>- военных и гражданских захоронений.</w:t>
      </w:r>
    </w:p>
    <w:p w:rsidR="002B6A26" w:rsidRPr="0016166C" w:rsidRDefault="002B6A26" w:rsidP="006E1A1B">
      <w:pPr>
        <w:ind w:firstLine="709"/>
        <w:jc w:val="both"/>
        <w:rPr>
          <w:sz w:val="28"/>
          <w:szCs w:val="28"/>
        </w:rPr>
      </w:pPr>
      <w:r w:rsidRPr="0016166C">
        <w:rPr>
          <w:sz w:val="28"/>
          <w:szCs w:val="28"/>
        </w:rPr>
        <w:t>5.4.2.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2B6A26" w:rsidRPr="0016166C" w:rsidRDefault="002B6A26" w:rsidP="006E1A1B">
      <w:pPr>
        <w:ind w:firstLine="709"/>
        <w:jc w:val="both"/>
        <w:rPr>
          <w:sz w:val="28"/>
          <w:szCs w:val="28"/>
        </w:rPr>
      </w:pPr>
      <w:r w:rsidRPr="0016166C">
        <w:rPr>
          <w:sz w:val="28"/>
          <w:szCs w:val="28"/>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2B6A26" w:rsidRPr="0016166C" w:rsidRDefault="002B6A26" w:rsidP="006E1A1B">
      <w:pPr>
        <w:ind w:firstLine="709"/>
        <w:jc w:val="both"/>
        <w:rPr>
          <w:sz w:val="28"/>
          <w:szCs w:val="28"/>
        </w:rPr>
      </w:pPr>
      <w:r w:rsidRPr="0016166C">
        <w:rPr>
          <w:sz w:val="28"/>
          <w:szCs w:val="28"/>
        </w:rPr>
        <w:t>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раздела 9 "Охрана объектов культурного наследия (памятников истории и культуры)" настоящих Нормативов.</w:t>
      </w:r>
    </w:p>
    <w:p w:rsidR="002B6A26" w:rsidRPr="0016166C" w:rsidRDefault="002B6A26" w:rsidP="006E1A1B">
      <w:pPr>
        <w:ind w:firstLine="709"/>
        <w:jc w:val="both"/>
        <w:rPr>
          <w:sz w:val="28"/>
          <w:szCs w:val="28"/>
        </w:rPr>
      </w:pPr>
      <w:r w:rsidRPr="0016166C">
        <w:rPr>
          <w:sz w:val="28"/>
          <w:szCs w:val="28"/>
        </w:rPr>
        <w:t>5.4.3. Регулирование деятельности на землях военных и гражданских захоронений осуществляется в соответствии с требованиями раздела 6 "Зоны специального назначения" настоящих Нормативов.</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29" w:name="sub_1006"/>
      <w:r w:rsidRPr="0016166C">
        <w:rPr>
          <w:rFonts w:ascii="Times New Roman" w:hAnsi="Times New Roman" w:cs="Times New Roman"/>
          <w:b w:val="0"/>
          <w:bCs w:val="0"/>
          <w:sz w:val="28"/>
          <w:szCs w:val="28"/>
          <w:u w:val="none"/>
        </w:rPr>
        <w:t>Часть 6. Зоны специального назначения</w:t>
      </w:r>
    </w:p>
    <w:p w:rsidR="002B6A26" w:rsidRPr="00B01CAF" w:rsidRDefault="002B6A26" w:rsidP="006E1A1B">
      <w:pPr>
        <w:pStyle w:val="Heading1"/>
        <w:rPr>
          <w:rFonts w:ascii="Times New Roman" w:hAnsi="Times New Roman" w:cs="Times New Roman"/>
          <w:b w:val="0"/>
          <w:bCs w:val="0"/>
          <w:sz w:val="28"/>
          <w:szCs w:val="28"/>
          <w:u w:val="none"/>
        </w:rPr>
      </w:pPr>
      <w:bookmarkStart w:id="30" w:name="sub_10061"/>
      <w:bookmarkEnd w:id="29"/>
      <w:r w:rsidRPr="0016166C">
        <w:rPr>
          <w:rFonts w:ascii="Times New Roman" w:hAnsi="Times New Roman" w:cs="Times New Roman"/>
          <w:b w:val="0"/>
          <w:bCs w:val="0"/>
          <w:sz w:val="28"/>
          <w:szCs w:val="28"/>
          <w:u w:val="none"/>
        </w:rPr>
        <w:t>6.1. Общие требования</w:t>
      </w:r>
      <w:bookmarkEnd w:id="30"/>
    </w:p>
    <w:p w:rsidR="002B6A26" w:rsidRPr="0016166C" w:rsidRDefault="002B6A26" w:rsidP="006E1A1B">
      <w:pPr>
        <w:ind w:firstLine="709"/>
        <w:jc w:val="both"/>
        <w:rPr>
          <w:sz w:val="28"/>
          <w:szCs w:val="28"/>
        </w:rPr>
      </w:pPr>
      <w:r w:rsidRPr="0016166C">
        <w:rPr>
          <w:sz w:val="28"/>
          <w:szCs w:val="28"/>
        </w:rPr>
        <w:t>6.1.1.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B6A26" w:rsidRPr="0016166C" w:rsidRDefault="002B6A26" w:rsidP="006E1A1B">
      <w:pPr>
        <w:ind w:firstLine="709"/>
        <w:jc w:val="both"/>
        <w:rPr>
          <w:sz w:val="28"/>
          <w:szCs w:val="28"/>
        </w:rPr>
      </w:pPr>
      <w:r w:rsidRPr="0016166C">
        <w:rPr>
          <w:sz w:val="28"/>
          <w:szCs w:val="28"/>
        </w:rPr>
        <w:t>6.1.2.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2B6A26" w:rsidRPr="0016166C" w:rsidRDefault="002B6A26" w:rsidP="006E1A1B">
      <w:pPr>
        <w:ind w:firstLine="709"/>
        <w:jc w:val="both"/>
        <w:rPr>
          <w:sz w:val="28"/>
          <w:szCs w:val="28"/>
        </w:rPr>
      </w:pPr>
      <w:r w:rsidRPr="0016166C">
        <w:rPr>
          <w:sz w:val="28"/>
          <w:szCs w:val="28"/>
        </w:rPr>
        <w:t>6.1.3. Санитарно-защитные зоны отделяют зоны территорий специального назначения с обязательным обозначением границ информационными знаками.</w:t>
      </w:r>
    </w:p>
    <w:p w:rsidR="002B6A26" w:rsidRPr="0016166C" w:rsidRDefault="002B6A26" w:rsidP="006E1A1B">
      <w:pPr>
        <w:rPr>
          <w:sz w:val="28"/>
          <w:szCs w:val="28"/>
        </w:rPr>
      </w:pPr>
      <w:bookmarkStart w:id="31" w:name="sub_10062"/>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 xml:space="preserve">6.2. Зоны размещения кладбищ </w:t>
      </w:r>
      <w:bookmarkEnd w:id="31"/>
    </w:p>
    <w:p w:rsidR="002B6A26" w:rsidRPr="0016166C" w:rsidRDefault="002B6A26" w:rsidP="006E1A1B">
      <w:pPr>
        <w:ind w:firstLine="709"/>
        <w:jc w:val="both"/>
        <w:rPr>
          <w:sz w:val="28"/>
          <w:szCs w:val="28"/>
        </w:rPr>
      </w:pPr>
      <w:r w:rsidRPr="0016166C">
        <w:rPr>
          <w:sz w:val="28"/>
          <w:szCs w:val="28"/>
        </w:rPr>
        <w:t>6.2.1.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2B6A26" w:rsidRPr="0016166C" w:rsidRDefault="002B6A26" w:rsidP="006E1A1B">
      <w:pPr>
        <w:ind w:firstLine="709"/>
        <w:jc w:val="both"/>
        <w:rPr>
          <w:sz w:val="28"/>
          <w:szCs w:val="28"/>
        </w:rPr>
      </w:pPr>
      <w:r w:rsidRPr="0016166C">
        <w:rPr>
          <w:sz w:val="28"/>
          <w:szCs w:val="28"/>
        </w:rPr>
        <w:t>6.2.2. Не разрешается размещать кладбища на территориях:</w:t>
      </w:r>
    </w:p>
    <w:p w:rsidR="002B6A26" w:rsidRPr="0016166C" w:rsidRDefault="002B6A26" w:rsidP="006E1A1B">
      <w:pPr>
        <w:ind w:firstLine="709"/>
        <w:jc w:val="both"/>
        <w:rPr>
          <w:sz w:val="28"/>
          <w:szCs w:val="28"/>
        </w:rPr>
      </w:pPr>
      <w:r w:rsidRPr="0016166C">
        <w:rPr>
          <w:sz w:val="28"/>
          <w:szCs w:val="28"/>
        </w:rPr>
        <w:t>- первого и второго поясов зон санитарной охраны источников централизованного  водоснабжения и минеральных источников;</w:t>
      </w:r>
    </w:p>
    <w:p w:rsidR="002B6A26" w:rsidRPr="0016166C" w:rsidRDefault="002B6A26" w:rsidP="006E1A1B">
      <w:pPr>
        <w:ind w:firstLine="709"/>
        <w:jc w:val="both"/>
        <w:rPr>
          <w:sz w:val="28"/>
          <w:szCs w:val="28"/>
        </w:rPr>
      </w:pPr>
      <w:r w:rsidRPr="0016166C">
        <w:rPr>
          <w:sz w:val="28"/>
          <w:szCs w:val="28"/>
        </w:rPr>
        <w:t>- с выходом на поверхность закарстованных, сильнотрещиноватых пород и в местах выклинивания водоносных горизонтов;</w:t>
      </w:r>
    </w:p>
    <w:p w:rsidR="002B6A26" w:rsidRPr="0016166C" w:rsidRDefault="002B6A26" w:rsidP="006E1A1B">
      <w:pPr>
        <w:ind w:firstLine="709"/>
        <w:jc w:val="both"/>
        <w:rPr>
          <w:sz w:val="28"/>
          <w:szCs w:val="28"/>
        </w:rPr>
      </w:pPr>
      <w:r w:rsidRPr="0016166C">
        <w:rPr>
          <w:sz w:val="28"/>
          <w:szCs w:val="28"/>
        </w:rPr>
        <w:t>-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2B6A26" w:rsidRPr="0016166C" w:rsidRDefault="002B6A26" w:rsidP="006E1A1B">
      <w:pPr>
        <w:ind w:firstLine="709"/>
        <w:jc w:val="both"/>
        <w:rPr>
          <w:sz w:val="28"/>
          <w:szCs w:val="28"/>
        </w:rPr>
      </w:pPr>
      <w:r w:rsidRPr="0016166C">
        <w:rPr>
          <w:sz w:val="28"/>
          <w:szCs w:val="28"/>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2B6A26" w:rsidRPr="0016166C" w:rsidRDefault="002B6A26" w:rsidP="006E1A1B">
      <w:pPr>
        <w:ind w:firstLine="709"/>
        <w:jc w:val="both"/>
        <w:rPr>
          <w:sz w:val="28"/>
          <w:szCs w:val="28"/>
        </w:rPr>
      </w:pPr>
      <w:r w:rsidRPr="0016166C">
        <w:rPr>
          <w:sz w:val="28"/>
          <w:szCs w:val="28"/>
        </w:rPr>
        <w:t>6.2.3. Выбор земельного участка под размещение кладбища производится на основе санитарно-эпидемиологической оценки следующих факторов:</w:t>
      </w:r>
    </w:p>
    <w:p w:rsidR="002B6A26" w:rsidRPr="0016166C" w:rsidRDefault="002B6A26" w:rsidP="006E1A1B">
      <w:pPr>
        <w:ind w:firstLine="709"/>
        <w:jc w:val="both"/>
        <w:rPr>
          <w:sz w:val="28"/>
          <w:szCs w:val="28"/>
        </w:rPr>
      </w:pPr>
      <w:r w:rsidRPr="0016166C">
        <w:rPr>
          <w:sz w:val="28"/>
          <w:szCs w:val="28"/>
        </w:rPr>
        <w:t>- санитарно-эпидемиологической обстановки;</w:t>
      </w:r>
    </w:p>
    <w:p w:rsidR="002B6A26" w:rsidRPr="0016166C" w:rsidRDefault="002B6A26" w:rsidP="006E1A1B">
      <w:pPr>
        <w:ind w:firstLine="709"/>
        <w:jc w:val="both"/>
        <w:rPr>
          <w:sz w:val="28"/>
          <w:szCs w:val="28"/>
        </w:rPr>
      </w:pPr>
      <w:r w:rsidRPr="0016166C">
        <w:rPr>
          <w:sz w:val="28"/>
          <w:szCs w:val="28"/>
        </w:rPr>
        <w:t>- градостроительного назначения и ландшафтного зонирования территории;</w:t>
      </w:r>
    </w:p>
    <w:p w:rsidR="002B6A26" w:rsidRPr="0016166C" w:rsidRDefault="002B6A26" w:rsidP="006E1A1B">
      <w:pPr>
        <w:ind w:left="709"/>
        <w:jc w:val="both"/>
        <w:rPr>
          <w:sz w:val="28"/>
          <w:szCs w:val="28"/>
        </w:rPr>
      </w:pPr>
      <w:r w:rsidRPr="0016166C">
        <w:rPr>
          <w:sz w:val="28"/>
          <w:szCs w:val="28"/>
        </w:rPr>
        <w:t>- геологических, гидрогеологических и гидрогеохимических данных;</w:t>
      </w:r>
    </w:p>
    <w:p w:rsidR="002B6A26" w:rsidRPr="0016166C" w:rsidRDefault="002B6A26" w:rsidP="006E1A1B">
      <w:pPr>
        <w:ind w:firstLine="709"/>
        <w:jc w:val="both"/>
        <w:rPr>
          <w:sz w:val="28"/>
          <w:szCs w:val="28"/>
        </w:rPr>
      </w:pPr>
      <w:r w:rsidRPr="0016166C">
        <w:rPr>
          <w:sz w:val="28"/>
          <w:szCs w:val="28"/>
        </w:rPr>
        <w:t>- почвенно-географических и способности почв и почвогрунтов к самоочищению;</w:t>
      </w:r>
    </w:p>
    <w:p w:rsidR="002B6A26" w:rsidRPr="0016166C" w:rsidRDefault="002B6A26" w:rsidP="006E1A1B">
      <w:pPr>
        <w:ind w:firstLine="709"/>
        <w:jc w:val="both"/>
        <w:rPr>
          <w:sz w:val="28"/>
          <w:szCs w:val="28"/>
        </w:rPr>
      </w:pPr>
      <w:r w:rsidRPr="0016166C">
        <w:rPr>
          <w:sz w:val="28"/>
          <w:szCs w:val="28"/>
        </w:rPr>
        <w:t>- эрозионного потенциала и миграции загрязнений;</w:t>
      </w:r>
    </w:p>
    <w:p w:rsidR="002B6A26" w:rsidRPr="0016166C" w:rsidRDefault="002B6A26" w:rsidP="006E1A1B">
      <w:pPr>
        <w:ind w:firstLine="709"/>
        <w:jc w:val="both"/>
        <w:rPr>
          <w:sz w:val="28"/>
          <w:szCs w:val="28"/>
        </w:rPr>
      </w:pPr>
      <w:r w:rsidRPr="0016166C">
        <w:rPr>
          <w:sz w:val="28"/>
          <w:szCs w:val="28"/>
        </w:rPr>
        <w:t>- транспортной доступности.</w:t>
      </w:r>
    </w:p>
    <w:p w:rsidR="002B6A26" w:rsidRPr="0016166C" w:rsidRDefault="002B6A26" w:rsidP="006E1A1B">
      <w:pPr>
        <w:ind w:firstLine="709"/>
        <w:jc w:val="both"/>
        <w:rPr>
          <w:sz w:val="28"/>
          <w:szCs w:val="28"/>
        </w:rPr>
      </w:pPr>
      <w:r w:rsidRPr="0016166C">
        <w:rPr>
          <w:sz w:val="28"/>
          <w:szCs w:val="28"/>
        </w:rPr>
        <w:t>Участок, отводимый под кладбище, должен удовлетворять следующим требованиям:</w:t>
      </w:r>
    </w:p>
    <w:p w:rsidR="002B6A26" w:rsidRPr="0016166C" w:rsidRDefault="002B6A26" w:rsidP="006E1A1B">
      <w:pPr>
        <w:ind w:firstLine="709"/>
        <w:jc w:val="both"/>
        <w:rPr>
          <w:sz w:val="28"/>
          <w:szCs w:val="28"/>
        </w:rPr>
      </w:pPr>
      <w:r w:rsidRPr="0016166C">
        <w:rPr>
          <w:sz w:val="28"/>
          <w:szCs w:val="28"/>
        </w:rPr>
        <w:t>- иметь уклон в сторону, противоположную населенному пункту, открытым водоемам и не затопляться при паводках;</w:t>
      </w:r>
    </w:p>
    <w:p w:rsidR="002B6A26" w:rsidRPr="0016166C" w:rsidRDefault="002B6A26" w:rsidP="006E1A1B">
      <w:pPr>
        <w:ind w:firstLine="709"/>
        <w:jc w:val="both"/>
        <w:rPr>
          <w:sz w:val="28"/>
          <w:szCs w:val="28"/>
        </w:rPr>
      </w:pPr>
      <w:r w:rsidRPr="0016166C">
        <w:rPr>
          <w:sz w:val="28"/>
          <w:szCs w:val="28"/>
        </w:rPr>
        <w:t>- иметь уровень стояния грунтовых вод не менее чем в 2,5 м от поверхности земли при максимальном стоянии грунтовых вод;</w:t>
      </w:r>
    </w:p>
    <w:p w:rsidR="002B6A26" w:rsidRPr="0016166C" w:rsidRDefault="002B6A26" w:rsidP="006E1A1B">
      <w:pPr>
        <w:ind w:firstLine="709"/>
        <w:jc w:val="both"/>
        <w:rPr>
          <w:sz w:val="28"/>
          <w:szCs w:val="28"/>
        </w:rPr>
      </w:pPr>
      <w:r w:rsidRPr="0016166C">
        <w:rPr>
          <w:sz w:val="28"/>
          <w:szCs w:val="28"/>
        </w:rPr>
        <w:t>- располагаться с подветренной стороны по отношению к жилой территории.</w:t>
      </w:r>
    </w:p>
    <w:p w:rsidR="002B6A26" w:rsidRPr="0016166C" w:rsidRDefault="002B6A26" w:rsidP="006E1A1B">
      <w:pPr>
        <w:ind w:firstLine="709"/>
        <w:jc w:val="both"/>
        <w:rPr>
          <w:sz w:val="28"/>
          <w:szCs w:val="28"/>
        </w:rPr>
      </w:pPr>
      <w:r w:rsidRPr="0016166C">
        <w:rPr>
          <w:sz w:val="28"/>
          <w:szCs w:val="28"/>
        </w:rPr>
        <w:t>6.2.4. Устройство кладбища осуществляется в соответствии с утвержденным проектом, в котором предусматриваются:</w:t>
      </w:r>
    </w:p>
    <w:p w:rsidR="002B6A26" w:rsidRPr="0016166C" w:rsidRDefault="002B6A26" w:rsidP="006E1A1B">
      <w:pPr>
        <w:ind w:firstLine="709"/>
        <w:jc w:val="both"/>
        <w:rPr>
          <w:sz w:val="28"/>
          <w:szCs w:val="28"/>
        </w:rPr>
      </w:pPr>
      <w:r w:rsidRPr="0016166C">
        <w:rPr>
          <w:sz w:val="28"/>
          <w:szCs w:val="28"/>
        </w:rPr>
        <w:t>- обоснованность места размещения кладбища с мероприятиями по обеспечению защиты окружающей среды;</w:t>
      </w:r>
    </w:p>
    <w:p w:rsidR="002B6A26" w:rsidRPr="0016166C" w:rsidRDefault="002B6A26" w:rsidP="006E1A1B">
      <w:pPr>
        <w:ind w:firstLine="709"/>
        <w:jc w:val="both"/>
        <w:rPr>
          <w:sz w:val="28"/>
          <w:szCs w:val="28"/>
        </w:rPr>
      </w:pPr>
      <w:r w:rsidRPr="0016166C">
        <w:rPr>
          <w:sz w:val="28"/>
          <w:szCs w:val="28"/>
        </w:rPr>
        <w:t>- организация и благоустройство санитарно-защитной зоны; характер и площадь зеленых насаждений; организация подъездных путей и автостоянок;</w:t>
      </w:r>
    </w:p>
    <w:p w:rsidR="002B6A26" w:rsidRPr="0016166C" w:rsidRDefault="002B6A26" w:rsidP="006E1A1B">
      <w:pPr>
        <w:ind w:firstLine="709"/>
        <w:jc w:val="both"/>
        <w:rPr>
          <w:sz w:val="28"/>
          <w:szCs w:val="28"/>
        </w:rPr>
      </w:pPr>
      <w:r w:rsidRPr="0016166C">
        <w:rPr>
          <w:sz w:val="28"/>
          <w:szCs w:val="28"/>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2B6A26" w:rsidRPr="0016166C" w:rsidRDefault="002B6A26" w:rsidP="006E1A1B">
      <w:pPr>
        <w:ind w:firstLine="709"/>
        <w:jc w:val="both"/>
        <w:rPr>
          <w:sz w:val="28"/>
          <w:szCs w:val="28"/>
        </w:rPr>
      </w:pPr>
      <w:r w:rsidRPr="0016166C">
        <w:rPr>
          <w:sz w:val="28"/>
          <w:szCs w:val="28"/>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B6A26" w:rsidRPr="0016166C" w:rsidRDefault="002B6A26" w:rsidP="006E1A1B">
      <w:pPr>
        <w:ind w:firstLine="709"/>
        <w:jc w:val="both"/>
        <w:rPr>
          <w:sz w:val="28"/>
          <w:szCs w:val="28"/>
        </w:rPr>
      </w:pPr>
      <w:r w:rsidRPr="0016166C">
        <w:rPr>
          <w:sz w:val="28"/>
          <w:szCs w:val="28"/>
        </w:rPr>
        <w:t>- электроснабжение, благоустройство территории.</w:t>
      </w:r>
    </w:p>
    <w:p w:rsidR="002B6A26" w:rsidRPr="0016166C" w:rsidRDefault="002B6A26" w:rsidP="006E1A1B">
      <w:pPr>
        <w:ind w:firstLine="709"/>
        <w:jc w:val="both"/>
        <w:rPr>
          <w:sz w:val="28"/>
          <w:szCs w:val="28"/>
        </w:rPr>
      </w:pPr>
      <w:r w:rsidRPr="0016166C">
        <w:rPr>
          <w:sz w:val="28"/>
          <w:szCs w:val="28"/>
        </w:rPr>
        <w:t>6.2.5. Размер земельного участка для кладбища определяется с учетом количества жителей конкретного населенного пункта,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2B6A26" w:rsidRPr="0016166C" w:rsidRDefault="002B6A26" w:rsidP="006E1A1B">
      <w:pPr>
        <w:ind w:firstLine="709"/>
        <w:jc w:val="both"/>
        <w:rPr>
          <w:sz w:val="28"/>
          <w:szCs w:val="28"/>
        </w:rPr>
      </w:pPr>
      <w:r w:rsidRPr="0016166C">
        <w:rPr>
          <w:sz w:val="28"/>
          <w:szCs w:val="28"/>
        </w:rPr>
        <w:t>6.2.6.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B6A26" w:rsidRPr="0016166C" w:rsidRDefault="002B6A26" w:rsidP="006E1A1B">
      <w:pPr>
        <w:ind w:firstLine="709"/>
        <w:jc w:val="both"/>
        <w:rPr>
          <w:sz w:val="28"/>
          <w:szCs w:val="28"/>
        </w:rPr>
      </w:pPr>
      <w:r w:rsidRPr="0016166C">
        <w:rPr>
          <w:sz w:val="28"/>
          <w:szCs w:val="28"/>
        </w:rPr>
        <w:t>6.2.7. Вновь создаваемые места погребения необходимо размещать на расстоянии не менее 300 м от границ селитебной территории.</w:t>
      </w:r>
    </w:p>
    <w:p w:rsidR="002B6A26" w:rsidRPr="0016166C" w:rsidRDefault="002B6A26" w:rsidP="006E1A1B">
      <w:pPr>
        <w:ind w:firstLine="709"/>
        <w:jc w:val="both"/>
        <w:rPr>
          <w:sz w:val="28"/>
          <w:szCs w:val="28"/>
        </w:rPr>
      </w:pPr>
      <w:r w:rsidRPr="0016166C">
        <w:rPr>
          <w:sz w:val="28"/>
          <w:szCs w:val="28"/>
        </w:rPr>
        <w:t>6.2.8. Кладбища с погребением путем предания тела (останков) умершего земле (захоронение в могилу, склеп) размещают на расстоянии:</w:t>
      </w:r>
    </w:p>
    <w:p w:rsidR="002B6A26" w:rsidRPr="0016166C" w:rsidRDefault="002B6A26" w:rsidP="006E1A1B">
      <w:pPr>
        <w:ind w:firstLine="709"/>
        <w:jc w:val="both"/>
        <w:rPr>
          <w:sz w:val="28"/>
          <w:szCs w:val="28"/>
        </w:rPr>
      </w:pPr>
      <w:r w:rsidRPr="0016166C">
        <w:rPr>
          <w:sz w:val="28"/>
          <w:szCs w:val="28"/>
        </w:rPr>
        <w:t>- от жилых, общественных зданий, спортивно-оздоровительных:</w:t>
      </w:r>
    </w:p>
    <w:p w:rsidR="002B6A26" w:rsidRPr="0016166C" w:rsidRDefault="002B6A26" w:rsidP="006E1A1B">
      <w:pPr>
        <w:ind w:firstLine="709"/>
        <w:jc w:val="both"/>
        <w:rPr>
          <w:sz w:val="28"/>
          <w:szCs w:val="28"/>
        </w:rPr>
      </w:pPr>
      <w:r w:rsidRPr="0016166C">
        <w:rPr>
          <w:sz w:val="28"/>
          <w:szCs w:val="28"/>
        </w:rPr>
        <w:t>- 500 м - при площади кладбища от 20 до 40 га (размещение кладбища размером территории более 40 га не допускается);</w:t>
      </w:r>
    </w:p>
    <w:p w:rsidR="002B6A26" w:rsidRPr="0016166C" w:rsidRDefault="002B6A26" w:rsidP="006E1A1B">
      <w:pPr>
        <w:ind w:firstLine="709"/>
        <w:jc w:val="both"/>
        <w:rPr>
          <w:sz w:val="28"/>
          <w:szCs w:val="28"/>
        </w:rPr>
      </w:pPr>
      <w:r w:rsidRPr="0016166C">
        <w:rPr>
          <w:sz w:val="28"/>
          <w:szCs w:val="28"/>
        </w:rPr>
        <w:t>- 300 м - при площади кладбища до 20 га;</w:t>
      </w:r>
    </w:p>
    <w:p w:rsidR="002B6A26" w:rsidRPr="0016166C" w:rsidRDefault="002B6A26" w:rsidP="006E1A1B">
      <w:pPr>
        <w:ind w:firstLine="709"/>
        <w:jc w:val="both"/>
        <w:rPr>
          <w:sz w:val="28"/>
          <w:szCs w:val="28"/>
        </w:rPr>
      </w:pPr>
      <w:r w:rsidRPr="0016166C">
        <w:rPr>
          <w:sz w:val="28"/>
          <w:szCs w:val="28"/>
        </w:rPr>
        <w:t>- 50 м - для сельских, закрытых кладбищ и мемориальных комплексов;</w:t>
      </w:r>
    </w:p>
    <w:p w:rsidR="002B6A26" w:rsidRPr="0016166C" w:rsidRDefault="002B6A26" w:rsidP="006E1A1B">
      <w:pPr>
        <w:ind w:firstLine="709"/>
        <w:jc w:val="both"/>
        <w:rPr>
          <w:sz w:val="28"/>
          <w:szCs w:val="28"/>
        </w:rPr>
      </w:pPr>
      <w:r w:rsidRPr="0016166C">
        <w:rPr>
          <w:sz w:val="28"/>
          <w:szCs w:val="28"/>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2B6A26" w:rsidRPr="0016166C" w:rsidRDefault="002B6A26" w:rsidP="006E1A1B">
      <w:pPr>
        <w:ind w:firstLine="709"/>
        <w:jc w:val="both"/>
        <w:rPr>
          <w:sz w:val="28"/>
          <w:szCs w:val="28"/>
        </w:rPr>
      </w:pPr>
      <w:r>
        <w:rPr>
          <w:sz w:val="28"/>
          <w:szCs w:val="28"/>
        </w:rPr>
        <w:t>- в населенном пункте, в котором</w:t>
      </w:r>
      <w:r w:rsidRPr="0016166C">
        <w:rPr>
          <w:sz w:val="28"/>
          <w:szCs w:val="28"/>
        </w:rPr>
        <w:t xml:space="preserve">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2B6A26" w:rsidRPr="0016166C" w:rsidRDefault="002B6A26" w:rsidP="006E1A1B">
      <w:pPr>
        <w:ind w:firstLine="709"/>
        <w:jc w:val="both"/>
        <w:rPr>
          <w:sz w:val="28"/>
          <w:szCs w:val="28"/>
        </w:rPr>
      </w:pPr>
      <w:r w:rsidRPr="0016166C">
        <w:rPr>
          <w:sz w:val="28"/>
          <w:szCs w:val="28"/>
        </w:rPr>
        <w:t>После закрытия кладбища по истечении 25 лет после последнего захоронения расстояние до жилой застройки может быть сокращено до 100 м.</w:t>
      </w:r>
    </w:p>
    <w:p w:rsidR="002B6A26" w:rsidRPr="0016166C" w:rsidRDefault="002B6A26" w:rsidP="006E1A1B">
      <w:pPr>
        <w:ind w:firstLine="709"/>
        <w:jc w:val="both"/>
        <w:rPr>
          <w:sz w:val="28"/>
          <w:szCs w:val="28"/>
        </w:rPr>
      </w:pPr>
      <w:r>
        <w:rPr>
          <w:sz w:val="28"/>
          <w:szCs w:val="28"/>
        </w:rPr>
        <w:t xml:space="preserve">В поселениях, </w:t>
      </w:r>
      <w:r w:rsidRPr="0016166C">
        <w:rPr>
          <w:sz w:val="28"/>
          <w:szCs w:val="28"/>
        </w:rPr>
        <w:t>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Роспотребнадзора, но не менее чем до 100 м.</w:t>
      </w:r>
    </w:p>
    <w:p w:rsidR="002B6A26" w:rsidRPr="0016166C" w:rsidRDefault="002B6A26" w:rsidP="006E1A1B">
      <w:pPr>
        <w:ind w:firstLine="709"/>
        <w:jc w:val="both"/>
        <w:rPr>
          <w:sz w:val="28"/>
          <w:szCs w:val="28"/>
        </w:rPr>
      </w:pPr>
      <w:r w:rsidRPr="0016166C">
        <w:rPr>
          <w:sz w:val="28"/>
          <w:szCs w:val="28"/>
        </w:rPr>
        <w:t>6.2.9.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2B6A26" w:rsidRPr="0016166C" w:rsidRDefault="002B6A26" w:rsidP="006E1A1B">
      <w:pPr>
        <w:ind w:firstLine="709"/>
        <w:jc w:val="both"/>
        <w:rPr>
          <w:sz w:val="28"/>
          <w:szCs w:val="28"/>
        </w:rPr>
      </w:pPr>
      <w:r w:rsidRPr="0016166C">
        <w:rPr>
          <w:sz w:val="28"/>
          <w:szCs w:val="28"/>
        </w:rPr>
        <w:t>6.2.10.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B6A26" w:rsidRPr="0016166C" w:rsidRDefault="002B6A26" w:rsidP="006E1A1B">
      <w:pPr>
        <w:ind w:firstLine="709"/>
        <w:jc w:val="both"/>
        <w:rPr>
          <w:sz w:val="28"/>
          <w:szCs w:val="28"/>
        </w:rPr>
      </w:pPr>
      <w:r w:rsidRPr="0016166C">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2B6A26" w:rsidRPr="0016166C" w:rsidRDefault="002B6A26" w:rsidP="006E1A1B">
      <w:pPr>
        <w:ind w:firstLine="709"/>
        <w:jc w:val="both"/>
        <w:rPr>
          <w:sz w:val="28"/>
          <w:szCs w:val="28"/>
        </w:rPr>
      </w:pPr>
      <w:r w:rsidRPr="0016166C">
        <w:rPr>
          <w:sz w:val="28"/>
          <w:szCs w:val="28"/>
        </w:rPr>
        <w:t>6.2.11.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2B6A26" w:rsidRPr="0016166C" w:rsidRDefault="002B6A26" w:rsidP="006E1A1B">
      <w:pPr>
        <w:ind w:firstLine="709"/>
        <w:jc w:val="both"/>
        <w:rPr>
          <w:sz w:val="28"/>
          <w:szCs w:val="28"/>
        </w:rPr>
      </w:pPr>
      <w:r w:rsidRPr="0016166C">
        <w:rPr>
          <w:sz w:val="28"/>
          <w:szCs w:val="28"/>
        </w:rPr>
        <w:t>6.2.12. На участках кладбищ, зданий и сооружений похоронного назначения предусматриваются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2B6A26" w:rsidRPr="0016166C" w:rsidRDefault="002B6A26" w:rsidP="006E1A1B">
      <w:pPr>
        <w:ind w:firstLine="709"/>
        <w:jc w:val="both"/>
        <w:rPr>
          <w:sz w:val="28"/>
          <w:szCs w:val="28"/>
        </w:rPr>
      </w:pPr>
      <w:r w:rsidRPr="0016166C">
        <w:rPr>
          <w:sz w:val="28"/>
          <w:szCs w:val="28"/>
        </w:rPr>
        <w:t>6.2.13.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2B6A26" w:rsidRPr="0016166C" w:rsidRDefault="002B6A26" w:rsidP="006E1A1B">
      <w:pPr>
        <w:ind w:firstLine="709"/>
        <w:jc w:val="both"/>
        <w:rPr>
          <w:sz w:val="28"/>
          <w:szCs w:val="28"/>
        </w:rPr>
      </w:pPr>
      <w:r w:rsidRPr="0016166C">
        <w:rPr>
          <w:sz w:val="28"/>
          <w:szCs w:val="28"/>
        </w:rPr>
        <w:t>Использование территории места погребения разрешается по истечении двадцати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B6A26" w:rsidRPr="0016166C" w:rsidRDefault="002B6A26" w:rsidP="006E1A1B">
      <w:pPr>
        <w:ind w:firstLine="709"/>
        <w:jc w:val="both"/>
        <w:rPr>
          <w:sz w:val="28"/>
          <w:szCs w:val="28"/>
        </w:rPr>
      </w:pPr>
      <w:r w:rsidRPr="0016166C">
        <w:rPr>
          <w:sz w:val="28"/>
          <w:szCs w:val="28"/>
        </w:rPr>
        <w:t>Размер санитарно-защитных зон после переноса кладбищ, а также закрытых кладбищ для новых погребений остается неизменной.</w:t>
      </w:r>
    </w:p>
    <w:p w:rsidR="002B6A26" w:rsidRPr="0016166C" w:rsidRDefault="002B6A26" w:rsidP="006E1A1B">
      <w:pPr>
        <w:ind w:firstLine="709"/>
        <w:jc w:val="both"/>
        <w:rPr>
          <w:sz w:val="28"/>
          <w:szCs w:val="28"/>
        </w:rPr>
      </w:pPr>
      <w:r w:rsidRPr="0016166C">
        <w:rPr>
          <w:sz w:val="28"/>
          <w:szCs w:val="28"/>
        </w:rPr>
        <w:t>6.2.14.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2B6A26" w:rsidRPr="0016166C" w:rsidRDefault="002B6A26" w:rsidP="006E1A1B">
      <w:pPr>
        <w:ind w:firstLine="709"/>
        <w:jc w:val="both"/>
        <w:rPr>
          <w:sz w:val="28"/>
          <w:szCs w:val="28"/>
        </w:rPr>
      </w:pPr>
      <w:r w:rsidRPr="0016166C">
        <w:rPr>
          <w:sz w:val="28"/>
          <w:szCs w:val="28"/>
        </w:rPr>
        <w:t>6.2.15.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2B6A26" w:rsidRPr="0016166C" w:rsidRDefault="002B6A26" w:rsidP="006E1A1B">
      <w:pPr>
        <w:ind w:firstLine="709"/>
        <w:jc w:val="both"/>
        <w:rPr>
          <w:sz w:val="28"/>
          <w:szCs w:val="28"/>
        </w:rPr>
      </w:pPr>
      <w:r w:rsidRPr="0016166C">
        <w:rPr>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2B6A26" w:rsidRPr="0016166C" w:rsidRDefault="002B6A26" w:rsidP="006E1A1B">
      <w:pPr>
        <w:jc w:val="both"/>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32" w:name="sub_10063"/>
      <w:r w:rsidRPr="0016166C">
        <w:rPr>
          <w:rFonts w:ascii="Times New Roman" w:hAnsi="Times New Roman" w:cs="Times New Roman"/>
          <w:b w:val="0"/>
          <w:bCs w:val="0"/>
          <w:sz w:val="28"/>
          <w:szCs w:val="28"/>
          <w:u w:val="none"/>
        </w:rPr>
        <w:t>6.3. Зоны размещения скотомогильников</w:t>
      </w:r>
      <w:bookmarkEnd w:id="32"/>
    </w:p>
    <w:p w:rsidR="002B6A26" w:rsidRPr="0016166C" w:rsidRDefault="002B6A26" w:rsidP="006E1A1B">
      <w:pPr>
        <w:ind w:firstLine="709"/>
        <w:jc w:val="both"/>
        <w:rPr>
          <w:sz w:val="28"/>
          <w:szCs w:val="28"/>
        </w:rPr>
      </w:pPr>
      <w:r w:rsidRPr="0016166C">
        <w:rPr>
          <w:sz w:val="28"/>
          <w:szCs w:val="28"/>
        </w:rPr>
        <w:t>6.3.1.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B6A26" w:rsidRPr="0016166C" w:rsidRDefault="002B6A26" w:rsidP="006E1A1B">
      <w:pPr>
        <w:ind w:firstLine="709"/>
        <w:jc w:val="both"/>
        <w:rPr>
          <w:sz w:val="28"/>
          <w:szCs w:val="28"/>
        </w:rPr>
      </w:pPr>
      <w:r w:rsidRPr="0016166C">
        <w:rPr>
          <w:sz w:val="28"/>
          <w:szCs w:val="28"/>
        </w:rPr>
        <w:t>6.3.2.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2B6A26" w:rsidRPr="0016166C" w:rsidRDefault="002B6A26" w:rsidP="006E1A1B">
      <w:pPr>
        <w:ind w:firstLine="709"/>
        <w:jc w:val="both"/>
        <w:rPr>
          <w:sz w:val="28"/>
          <w:szCs w:val="28"/>
        </w:rPr>
      </w:pPr>
      <w:r w:rsidRPr="0016166C">
        <w:rPr>
          <w:sz w:val="28"/>
          <w:szCs w:val="28"/>
        </w:rPr>
        <w:t>6.3.3 Скотомогильники (биотермические ямы) размещают на сухом возвышенном участке земли площадью не менее 600 м</w:t>
      </w:r>
      <w:r w:rsidRPr="0016166C">
        <w:rPr>
          <w:sz w:val="28"/>
          <w:szCs w:val="28"/>
          <w:vertAlign w:val="superscript"/>
        </w:rPr>
        <w:t>2</w:t>
      </w:r>
      <w:r w:rsidRPr="0016166C">
        <w:rPr>
          <w:sz w:val="28"/>
          <w:szCs w:val="28"/>
        </w:rPr>
        <w:t>. Уровень стояния грунтовых вод должен быть не менее 2 м от поверхности земли.</w:t>
      </w:r>
    </w:p>
    <w:p w:rsidR="002B6A26" w:rsidRPr="0016166C" w:rsidRDefault="002B6A26" w:rsidP="006E1A1B">
      <w:pPr>
        <w:ind w:firstLine="709"/>
        <w:jc w:val="both"/>
        <w:rPr>
          <w:sz w:val="28"/>
          <w:szCs w:val="28"/>
        </w:rPr>
      </w:pPr>
      <w:r w:rsidRPr="0016166C">
        <w:rPr>
          <w:sz w:val="28"/>
          <w:szCs w:val="28"/>
        </w:rPr>
        <w:t>6.3.4. Ширина санитарно-защитной зоны от скотомогильника (биотермической ямы) до:</w:t>
      </w:r>
    </w:p>
    <w:p w:rsidR="002B6A26" w:rsidRPr="0016166C" w:rsidRDefault="002B6A26" w:rsidP="006E1A1B">
      <w:pPr>
        <w:ind w:firstLine="709"/>
        <w:jc w:val="both"/>
        <w:rPr>
          <w:sz w:val="28"/>
          <w:szCs w:val="28"/>
        </w:rPr>
      </w:pPr>
      <w:r w:rsidRPr="0016166C">
        <w:rPr>
          <w:sz w:val="28"/>
          <w:szCs w:val="28"/>
        </w:rPr>
        <w:t>- жилых, общественных зданий, животноводческих ферм (комплексов) - 1000 м;</w:t>
      </w:r>
    </w:p>
    <w:p w:rsidR="002B6A26" w:rsidRPr="0016166C" w:rsidRDefault="002B6A26" w:rsidP="006E1A1B">
      <w:pPr>
        <w:ind w:firstLine="709"/>
        <w:jc w:val="both"/>
        <w:rPr>
          <w:sz w:val="28"/>
          <w:szCs w:val="28"/>
        </w:rPr>
      </w:pPr>
      <w:r w:rsidRPr="0016166C">
        <w:rPr>
          <w:sz w:val="28"/>
          <w:szCs w:val="28"/>
        </w:rPr>
        <w:t>- скотопрогонов и пастбищ - 200 м;</w:t>
      </w:r>
    </w:p>
    <w:p w:rsidR="002B6A26" w:rsidRPr="0016166C" w:rsidRDefault="002B6A26" w:rsidP="006E1A1B">
      <w:pPr>
        <w:ind w:firstLine="709"/>
        <w:jc w:val="both"/>
        <w:rPr>
          <w:sz w:val="28"/>
          <w:szCs w:val="28"/>
        </w:rPr>
      </w:pPr>
      <w:r w:rsidRPr="0016166C">
        <w:rPr>
          <w:sz w:val="28"/>
          <w:szCs w:val="28"/>
        </w:rPr>
        <w:t>- автомобильных дорог в зависимости от их категории - 60 - 300 м.</w:t>
      </w:r>
    </w:p>
    <w:p w:rsidR="002B6A26" w:rsidRPr="0016166C" w:rsidRDefault="002B6A26" w:rsidP="006E1A1B">
      <w:pPr>
        <w:ind w:firstLine="709"/>
        <w:jc w:val="both"/>
        <w:rPr>
          <w:sz w:val="28"/>
          <w:szCs w:val="28"/>
        </w:rPr>
      </w:pPr>
      <w:r w:rsidRPr="0016166C">
        <w:rPr>
          <w:sz w:val="28"/>
          <w:szCs w:val="28"/>
        </w:rPr>
        <w:t>6.3.5. Биотермические ямы, расположенные на территории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2B6A26" w:rsidRPr="0016166C" w:rsidRDefault="002B6A26" w:rsidP="006E1A1B">
      <w:pPr>
        <w:ind w:firstLine="709"/>
        <w:jc w:val="both"/>
        <w:rPr>
          <w:sz w:val="28"/>
          <w:szCs w:val="28"/>
        </w:rPr>
      </w:pPr>
      <w:r w:rsidRPr="0016166C">
        <w:rPr>
          <w:sz w:val="28"/>
          <w:szCs w:val="28"/>
        </w:rPr>
        <w:t>6.3.6. Размещение скотомогильников (биотермических ям) в водоохран</w:t>
      </w:r>
      <w:r>
        <w:rPr>
          <w:sz w:val="28"/>
          <w:szCs w:val="28"/>
        </w:rPr>
        <w:t>н</w:t>
      </w:r>
      <w:r w:rsidRPr="0016166C">
        <w:rPr>
          <w:sz w:val="28"/>
          <w:szCs w:val="28"/>
        </w:rPr>
        <w:t>ой, лесопарковой  зонах категорически запрещается.</w:t>
      </w:r>
    </w:p>
    <w:p w:rsidR="002B6A26" w:rsidRPr="0016166C" w:rsidRDefault="002B6A26" w:rsidP="006E1A1B">
      <w:pPr>
        <w:ind w:firstLine="709"/>
        <w:jc w:val="both"/>
        <w:rPr>
          <w:sz w:val="28"/>
          <w:szCs w:val="28"/>
        </w:rPr>
      </w:pPr>
      <w:r w:rsidRPr="0016166C">
        <w:rPr>
          <w:sz w:val="28"/>
          <w:szCs w:val="28"/>
        </w:rPr>
        <w:t>6.3.7.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2B6A26" w:rsidRPr="0016166C" w:rsidRDefault="002B6A26" w:rsidP="006E1A1B">
      <w:pPr>
        <w:ind w:firstLine="709"/>
        <w:jc w:val="both"/>
        <w:rPr>
          <w:sz w:val="28"/>
          <w:szCs w:val="28"/>
        </w:rPr>
      </w:pPr>
      <w:r w:rsidRPr="0016166C">
        <w:rPr>
          <w:sz w:val="28"/>
          <w:szCs w:val="28"/>
        </w:rPr>
        <w:t>6.3.8.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2B6A26" w:rsidRPr="0016166C" w:rsidRDefault="002B6A26" w:rsidP="006E1A1B">
      <w:pPr>
        <w:ind w:firstLine="709"/>
        <w:jc w:val="both"/>
        <w:rPr>
          <w:sz w:val="28"/>
          <w:szCs w:val="28"/>
        </w:rPr>
      </w:pPr>
      <w:r w:rsidRPr="0016166C">
        <w:rPr>
          <w:sz w:val="28"/>
          <w:szCs w:val="28"/>
        </w:rPr>
        <w:t>6.3.9. К скотомогильникам (биотермическим ямам) предусматриваются подъездные пути в соответствии с требованиями подраздела 3.4 "Зоны транспортной инфраструктуры" настоящих Нормативов.</w:t>
      </w:r>
    </w:p>
    <w:p w:rsidR="002B6A26" w:rsidRPr="0016166C" w:rsidRDefault="002B6A26" w:rsidP="006E1A1B">
      <w:pPr>
        <w:ind w:firstLine="709"/>
        <w:jc w:val="both"/>
        <w:rPr>
          <w:sz w:val="28"/>
          <w:szCs w:val="28"/>
        </w:rPr>
      </w:pPr>
      <w:r w:rsidRPr="0016166C">
        <w:rPr>
          <w:sz w:val="28"/>
          <w:szCs w:val="28"/>
        </w:rPr>
        <w:t>6.3.10. 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2B6A26" w:rsidRPr="0016166C" w:rsidRDefault="002B6A26" w:rsidP="006E1A1B">
      <w:pPr>
        <w:ind w:firstLine="709"/>
        <w:jc w:val="both"/>
        <w:rPr>
          <w:sz w:val="28"/>
          <w:szCs w:val="28"/>
        </w:rPr>
      </w:pPr>
      <w:r w:rsidRPr="0016166C">
        <w:rPr>
          <w:sz w:val="28"/>
          <w:szCs w:val="28"/>
        </w:rPr>
        <w:t>- в биотермическую яму прошло не менее 2 лет;</w:t>
      </w:r>
    </w:p>
    <w:p w:rsidR="002B6A26" w:rsidRPr="0016166C" w:rsidRDefault="002B6A26" w:rsidP="006E1A1B">
      <w:pPr>
        <w:ind w:firstLine="709"/>
        <w:jc w:val="both"/>
        <w:rPr>
          <w:sz w:val="28"/>
          <w:szCs w:val="28"/>
        </w:rPr>
      </w:pPr>
      <w:r w:rsidRPr="0016166C">
        <w:rPr>
          <w:sz w:val="28"/>
          <w:szCs w:val="28"/>
        </w:rPr>
        <w:t>- в земляную яму - не менее 25 лет.</w:t>
      </w:r>
    </w:p>
    <w:p w:rsidR="002B6A26" w:rsidRPr="0016166C" w:rsidRDefault="002B6A26" w:rsidP="006E1A1B">
      <w:pPr>
        <w:ind w:firstLine="709"/>
        <w:jc w:val="both"/>
        <w:rPr>
          <w:sz w:val="28"/>
          <w:szCs w:val="28"/>
        </w:rPr>
      </w:pPr>
      <w:r w:rsidRPr="0016166C">
        <w:rPr>
          <w:sz w:val="28"/>
          <w:szCs w:val="28"/>
        </w:rPr>
        <w:t>Промышленный объект не должен быть связан с приемом, производством и переработкой продуктов питания и кормов.</w:t>
      </w:r>
    </w:p>
    <w:p w:rsidR="002B6A26" w:rsidRPr="0016166C" w:rsidRDefault="002B6A26" w:rsidP="006E1A1B">
      <w:pPr>
        <w:pStyle w:val="Heading1"/>
        <w:ind w:left="0" w:firstLine="0"/>
        <w:jc w:val="left"/>
        <w:rPr>
          <w:rFonts w:ascii="Times New Roman" w:hAnsi="Times New Roman" w:cs="Times New Roman"/>
          <w:b w:val="0"/>
          <w:bCs w:val="0"/>
          <w:sz w:val="28"/>
          <w:szCs w:val="28"/>
          <w:u w:val="none"/>
        </w:rPr>
      </w:pPr>
      <w:bookmarkStart w:id="33" w:name="sub_10064"/>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6.4. Зоны размещения полигонов для твердых бытовых отходов</w:t>
      </w:r>
      <w:bookmarkEnd w:id="33"/>
    </w:p>
    <w:p w:rsidR="002B6A26" w:rsidRPr="0016166C" w:rsidRDefault="002B6A26" w:rsidP="006E1A1B">
      <w:pPr>
        <w:ind w:firstLine="709"/>
        <w:jc w:val="both"/>
        <w:rPr>
          <w:sz w:val="28"/>
          <w:szCs w:val="28"/>
        </w:rPr>
      </w:pPr>
      <w:r w:rsidRPr="0016166C">
        <w:rPr>
          <w:sz w:val="28"/>
          <w:szCs w:val="28"/>
        </w:rPr>
        <w:t>6.4.1.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2B6A26" w:rsidRDefault="002B6A26" w:rsidP="006E1A1B">
      <w:pPr>
        <w:ind w:firstLine="709"/>
        <w:jc w:val="both"/>
        <w:rPr>
          <w:sz w:val="28"/>
          <w:szCs w:val="28"/>
        </w:rPr>
      </w:pPr>
      <w:r>
        <w:rPr>
          <w:sz w:val="28"/>
          <w:szCs w:val="28"/>
        </w:rPr>
        <w:t>Полигон  может  быть организовандля любого по величине населенного пункта</w:t>
      </w:r>
      <w:r w:rsidRPr="0016166C">
        <w:rPr>
          <w:sz w:val="28"/>
          <w:szCs w:val="28"/>
        </w:rPr>
        <w:t xml:space="preserve">. </w:t>
      </w:r>
    </w:p>
    <w:p w:rsidR="002B6A26" w:rsidRPr="0016166C" w:rsidRDefault="002B6A26" w:rsidP="006E1A1B">
      <w:pPr>
        <w:ind w:firstLine="709"/>
        <w:jc w:val="both"/>
        <w:rPr>
          <w:sz w:val="28"/>
          <w:szCs w:val="28"/>
        </w:rPr>
      </w:pPr>
      <w:r w:rsidRPr="0016166C">
        <w:rPr>
          <w:sz w:val="28"/>
          <w:szCs w:val="28"/>
        </w:rPr>
        <w:t>6.4.2. Полигоны ТБО размещаются за пределами жилой зоны, на обособленных территориях с обеспечением нормативных санитарно-защитных зон.</w:t>
      </w:r>
    </w:p>
    <w:p w:rsidR="002B6A26" w:rsidRPr="0016166C" w:rsidRDefault="002B6A26" w:rsidP="006E1A1B">
      <w:pPr>
        <w:ind w:firstLine="709"/>
        <w:jc w:val="both"/>
        <w:rPr>
          <w:sz w:val="28"/>
          <w:szCs w:val="28"/>
        </w:rPr>
      </w:pPr>
      <w:r w:rsidRPr="0016166C">
        <w:rPr>
          <w:sz w:val="28"/>
          <w:szCs w:val="28"/>
        </w:rPr>
        <w:t>6.4.3.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2B6A26" w:rsidRPr="0016166C" w:rsidRDefault="002B6A26" w:rsidP="006E1A1B">
      <w:pPr>
        <w:ind w:firstLine="709"/>
        <w:jc w:val="both"/>
        <w:rPr>
          <w:sz w:val="28"/>
          <w:szCs w:val="28"/>
        </w:rPr>
      </w:pPr>
      <w:r w:rsidRPr="0016166C">
        <w:rPr>
          <w:sz w:val="28"/>
          <w:szCs w:val="28"/>
        </w:rPr>
        <w:t>Санитарно-защитная зона должна иметь зеленые насаждения.</w:t>
      </w:r>
    </w:p>
    <w:p w:rsidR="002B6A26" w:rsidRPr="0016166C" w:rsidRDefault="002B6A26" w:rsidP="006E1A1B">
      <w:pPr>
        <w:ind w:firstLine="709"/>
        <w:jc w:val="both"/>
        <w:rPr>
          <w:sz w:val="28"/>
          <w:szCs w:val="28"/>
        </w:rPr>
      </w:pPr>
      <w:r w:rsidRPr="0016166C">
        <w:rPr>
          <w:sz w:val="28"/>
          <w:szCs w:val="28"/>
        </w:rPr>
        <w:t>6.4.4. Не допускается размещение полигонов:</w:t>
      </w:r>
    </w:p>
    <w:p w:rsidR="002B6A26" w:rsidRPr="0016166C" w:rsidRDefault="002B6A26" w:rsidP="006E1A1B">
      <w:pPr>
        <w:ind w:firstLine="709"/>
        <w:jc w:val="both"/>
        <w:rPr>
          <w:sz w:val="28"/>
          <w:szCs w:val="28"/>
        </w:rPr>
      </w:pPr>
      <w:r w:rsidRPr="0016166C">
        <w:rPr>
          <w:sz w:val="28"/>
          <w:szCs w:val="28"/>
        </w:rPr>
        <w:t>- на территории зон санитарной охраны водоисточников и минеральных источников;</w:t>
      </w:r>
    </w:p>
    <w:p w:rsidR="002B6A26" w:rsidRPr="0016166C" w:rsidRDefault="002B6A26" w:rsidP="006E1A1B">
      <w:pPr>
        <w:ind w:firstLine="709"/>
        <w:jc w:val="both"/>
        <w:rPr>
          <w:sz w:val="28"/>
          <w:szCs w:val="28"/>
        </w:rPr>
      </w:pPr>
      <w:r w:rsidRPr="0016166C">
        <w:rPr>
          <w:sz w:val="28"/>
          <w:szCs w:val="28"/>
        </w:rPr>
        <w:t>- в местах выхода на поверхность трещиноватых пород;</w:t>
      </w:r>
    </w:p>
    <w:p w:rsidR="002B6A26" w:rsidRPr="0016166C" w:rsidRDefault="002B6A26" w:rsidP="006E1A1B">
      <w:pPr>
        <w:ind w:firstLine="709"/>
        <w:jc w:val="both"/>
        <w:rPr>
          <w:sz w:val="28"/>
          <w:szCs w:val="28"/>
        </w:rPr>
      </w:pPr>
      <w:r w:rsidRPr="0016166C">
        <w:rPr>
          <w:sz w:val="28"/>
          <w:szCs w:val="28"/>
        </w:rPr>
        <w:t>- в местах выклинивания водоносных горизонтов;</w:t>
      </w:r>
    </w:p>
    <w:p w:rsidR="002B6A26" w:rsidRPr="0016166C" w:rsidRDefault="002B6A26" w:rsidP="006E1A1B">
      <w:pPr>
        <w:ind w:firstLine="709"/>
        <w:jc w:val="both"/>
        <w:rPr>
          <w:sz w:val="28"/>
          <w:szCs w:val="28"/>
        </w:rPr>
      </w:pPr>
      <w:r w:rsidRPr="0016166C">
        <w:rPr>
          <w:sz w:val="28"/>
          <w:szCs w:val="28"/>
        </w:rPr>
        <w:t>- в местах массового отдыха населения и оздоровительных учреждений.</w:t>
      </w:r>
    </w:p>
    <w:p w:rsidR="002B6A26" w:rsidRPr="0016166C" w:rsidRDefault="002B6A26" w:rsidP="006E1A1B">
      <w:pPr>
        <w:ind w:firstLine="709"/>
        <w:jc w:val="both"/>
        <w:rPr>
          <w:sz w:val="28"/>
          <w:szCs w:val="28"/>
        </w:rPr>
      </w:pPr>
      <w:r w:rsidRPr="0016166C">
        <w:rPr>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2B6A26" w:rsidRPr="0016166C" w:rsidRDefault="002B6A26" w:rsidP="006E1A1B">
      <w:pPr>
        <w:ind w:firstLine="709"/>
        <w:jc w:val="both"/>
        <w:rPr>
          <w:sz w:val="28"/>
          <w:szCs w:val="28"/>
        </w:rPr>
      </w:pPr>
      <w:r w:rsidRPr="0016166C">
        <w:rPr>
          <w:sz w:val="28"/>
          <w:szCs w:val="28"/>
        </w:rPr>
        <w:t>Полигоны ТБО размещаются на участках, где выявлены глины или тяжелые суглинки, а грунтовые воды находятся на глубине более 2 м.</w:t>
      </w:r>
    </w:p>
    <w:p w:rsidR="002B6A26" w:rsidRPr="0016166C" w:rsidRDefault="002B6A26" w:rsidP="006E1A1B">
      <w:pPr>
        <w:ind w:firstLine="709"/>
        <w:jc w:val="both"/>
        <w:rPr>
          <w:sz w:val="28"/>
          <w:szCs w:val="28"/>
        </w:rPr>
      </w:pPr>
      <w:r w:rsidRPr="0016166C">
        <w:rPr>
          <w:sz w:val="28"/>
          <w:szCs w:val="28"/>
        </w:rPr>
        <w:t>6.4.5.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2B6A26" w:rsidRPr="0016166C" w:rsidRDefault="002B6A26" w:rsidP="006E1A1B">
      <w:pPr>
        <w:ind w:firstLine="709"/>
        <w:jc w:val="both"/>
        <w:rPr>
          <w:sz w:val="28"/>
          <w:szCs w:val="28"/>
        </w:rPr>
      </w:pPr>
      <w:r w:rsidRPr="0016166C">
        <w:rPr>
          <w:sz w:val="28"/>
          <w:szCs w:val="28"/>
        </w:rPr>
        <w:t>6.4.6. Для полигонов, принимающих менее 120000 м</w:t>
      </w:r>
      <w:r w:rsidRPr="0016166C">
        <w:rPr>
          <w:sz w:val="28"/>
          <w:szCs w:val="28"/>
          <w:vertAlign w:val="superscript"/>
        </w:rPr>
        <w:t>3</w:t>
      </w:r>
      <w:r w:rsidRPr="0016166C">
        <w:rPr>
          <w:sz w:val="28"/>
          <w:szCs w:val="28"/>
        </w:rPr>
        <w:t xml:space="preserve">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2B6A26" w:rsidRPr="0016166C" w:rsidRDefault="002B6A26" w:rsidP="006E1A1B">
      <w:pPr>
        <w:ind w:firstLine="709"/>
        <w:jc w:val="both"/>
        <w:rPr>
          <w:sz w:val="28"/>
          <w:szCs w:val="28"/>
        </w:rPr>
      </w:pPr>
      <w:r w:rsidRPr="0016166C">
        <w:rPr>
          <w:sz w:val="28"/>
          <w:szCs w:val="28"/>
        </w:rPr>
        <w:t>Длина одной траншеи должна устраиваться с учетом времени заполнения траншей:</w:t>
      </w:r>
    </w:p>
    <w:p w:rsidR="002B6A26" w:rsidRPr="0016166C" w:rsidRDefault="002B6A26" w:rsidP="006E1A1B">
      <w:pPr>
        <w:ind w:firstLine="709"/>
        <w:jc w:val="both"/>
        <w:rPr>
          <w:sz w:val="28"/>
          <w:szCs w:val="28"/>
        </w:rPr>
      </w:pPr>
      <w:r w:rsidRPr="0016166C">
        <w:rPr>
          <w:sz w:val="28"/>
          <w:szCs w:val="28"/>
        </w:rPr>
        <w:t>- в период температур выше 0°С - в течение 1 - 2 месяцев;</w:t>
      </w:r>
    </w:p>
    <w:p w:rsidR="002B6A26" w:rsidRPr="0016166C" w:rsidRDefault="002B6A26" w:rsidP="006E1A1B">
      <w:pPr>
        <w:ind w:firstLine="709"/>
        <w:jc w:val="both"/>
        <w:rPr>
          <w:sz w:val="28"/>
          <w:szCs w:val="28"/>
        </w:rPr>
      </w:pPr>
      <w:r w:rsidRPr="0016166C">
        <w:rPr>
          <w:sz w:val="28"/>
          <w:szCs w:val="28"/>
        </w:rPr>
        <w:t>- в период температур ниже 0°С - на весь период промерзания грунтов.</w:t>
      </w:r>
    </w:p>
    <w:p w:rsidR="002B6A26" w:rsidRPr="0016166C" w:rsidRDefault="002B6A26" w:rsidP="006E1A1B">
      <w:pPr>
        <w:ind w:firstLine="709"/>
        <w:jc w:val="both"/>
        <w:rPr>
          <w:sz w:val="28"/>
          <w:szCs w:val="28"/>
        </w:rPr>
      </w:pPr>
      <w:r w:rsidRPr="0016166C">
        <w:rPr>
          <w:sz w:val="28"/>
          <w:szCs w:val="28"/>
        </w:rPr>
        <w:t>6.4.7.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2B6A26" w:rsidRPr="0016166C" w:rsidRDefault="002B6A26" w:rsidP="006E1A1B">
      <w:pPr>
        <w:ind w:firstLine="709"/>
        <w:jc w:val="both"/>
        <w:rPr>
          <w:sz w:val="28"/>
          <w:szCs w:val="28"/>
        </w:rPr>
      </w:pPr>
      <w:r w:rsidRPr="0016166C">
        <w:rPr>
          <w:sz w:val="28"/>
          <w:szCs w:val="28"/>
        </w:rPr>
        <w:t>6.4.8.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3.3 "Зоны инженерной инфраструктуры" настоящих Нормативов.</w:t>
      </w:r>
    </w:p>
    <w:p w:rsidR="002B6A26" w:rsidRPr="0016166C" w:rsidRDefault="002B6A26" w:rsidP="006E1A1B">
      <w:pPr>
        <w:ind w:firstLine="709"/>
        <w:jc w:val="both"/>
        <w:rPr>
          <w:sz w:val="28"/>
          <w:szCs w:val="28"/>
        </w:rPr>
      </w:pPr>
      <w:r w:rsidRPr="0016166C">
        <w:rPr>
          <w:sz w:val="28"/>
          <w:szCs w:val="28"/>
        </w:rPr>
        <w:t>6.4.9. Территория хозяйственной зоны бетонируется или асфальтируется, освещается, имеет легкое ограждение.</w:t>
      </w:r>
    </w:p>
    <w:p w:rsidR="002B6A26" w:rsidRPr="0016166C" w:rsidRDefault="002B6A26" w:rsidP="006E1A1B">
      <w:pPr>
        <w:ind w:firstLine="709"/>
        <w:jc w:val="both"/>
        <w:rPr>
          <w:sz w:val="28"/>
          <w:szCs w:val="28"/>
        </w:rPr>
      </w:pPr>
      <w:r w:rsidRPr="0016166C">
        <w:rPr>
          <w:sz w:val="28"/>
          <w:szCs w:val="28"/>
        </w:rPr>
        <w:t>6.4.10.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2B6A26" w:rsidRPr="0016166C" w:rsidRDefault="002B6A26" w:rsidP="006E1A1B">
      <w:pPr>
        <w:ind w:firstLine="709"/>
        <w:jc w:val="both"/>
        <w:rPr>
          <w:sz w:val="28"/>
          <w:szCs w:val="28"/>
        </w:rPr>
      </w:pPr>
      <w:r w:rsidRPr="0016166C">
        <w:rPr>
          <w:sz w:val="28"/>
          <w:szCs w:val="28"/>
        </w:rPr>
        <w:t>6.4.11.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2B6A26" w:rsidRPr="0016166C" w:rsidRDefault="002B6A26" w:rsidP="006E1A1B">
      <w:pPr>
        <w:ind w:firstLine="709"/>
        <w:jc w:val="both"/>
        <w:rPr>
          <w:sz w:val="28"/>
          <w:szCs w:val="28"/>
        </w:rPr>
      </w:pPr>
      <w:r w:rsidRPr="0016166C">
        <w:rPr>
          <w:sz w:val="28"/>
          <w:szCs w:val="28"/>
        </w:rPr>
        <w:t>6.4.12.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2B6A26" w:rsidRPr="0016166C" w:rsidRDefault="002B6A26" w:rsidP="006E1A1B">
      <w:pPr>
        <w:ind w:firstLine="709"/>
        <w:jc w:val="both"/>
        <w:rPr>
          <w:sz w:val="28"/>
          <w:szCs w:val="28"/>
        </w:rPr>
      </w:pPr>
      <w:r w:rsidRPr="0016166C">
        <w:rPr>
          <w:sz w:val="28"/>
          <w:szCs w:val="28"/>
        </w:rPr>
        <w:t>6.4.13. Сооружения по контролю качества грунтовых и поверхностных вод должны иметь подъезды для автотранспорта.</w:t>
      </w:r>
    </w:p>
    <w:p w:rsidR="002B6A26" w:rsidRPr="0016166C" w:rsidRDefault="002B6A26" w:rsidP="006E1A1B">
      <w:pPr>
        <w:ind w:firstLine="709"/>
        <w:jc w:val="both"/>
        <w:rPr>
          <w:sz w:val="28"/>
          <w:szCs w:val="28"/>
        </w:rPr>
      </w:pPr>
      <w:r w:rsidRPr="0016166C">
        <w:rPr>
          <w:sz w:val="28"/>
          <w:szCs w:val="28"/>
        </w:rPr>
        <w:t>6.4.14. К полигонам ТБО проектируются подъездные пути в соответствии с требованиями подраздела  3.3. "Зоны транспортной инфраструктуры" настоящих Нормативов.</w:t>
      </w:r>
    </w:p>
    <w:p w:rsidR="002B6A26" w:rsidRPr="0016166C" w:rsidRDefault="002B6A26" w:rsidP="006E1A1B">
      <w:pPr>
        <w:jc w:val="both"/>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34" w:name="sub_1007"/>
      <w:r w:rsidRPr="0016166C">
        <w:rPr>
          <w:rFonts w:ascii="Times New Roman" w:hAnsi="Times New Roman" w:cs="Times New Roman"/>
          <w:b w:val="0"/>
          <w:bCs w:val="0"/>
          <w:sz w:val="28"/>
          <w:szCs w:val="28"/>
          <w:u w:val="none"/>
        </w:rPr>
        <w:t>Часть 7. Инженерная подготовка и защита территори</w:t>
      </w:r>
      <w:bookmarkEnd w:id="34"/>
      <w:r>
        <w:rPr>
          <w:rFonts w:ascii="Times New Roman" w:hAnsi="Times New Roman" w:cs="Times New Roman"/>
          <w:b w:val="0"/>
          <w:bCs w:val="0"/>
          <w:sz w:val="28"/>
          <w:szCs w:val="28"/>
          <w:u w:val="none"/>
        </w:rPr>
        <w:t>и</w:t>
      </w:r>
    </w:p>
    <w:p w:rsidR="002B6A26" w:rsidRPr="00B01CAF" w:rsidRDefault="002B6A26" w:rsidP="0046794C">
      <w:pPr>
        <w:pStyle w:val="Heading1"/>
        <w:jc w:val="left"/>
        <w:rPr>
          <w:rFonts w:ascii="Times New Roman" w:hAnsi="Times New Roman" w:cs="Times New Roman"/>
          <w:b w:val="0"/>
          <w:bCs w:val="0"/>
          <w:sz w:val="28"/>
          <w:szCs w:val="28"/>
          <w:u w:val="none"/>
        </w:rPr>
      </w:pPr>
      <w:bookmarkStart w:id="35" w:name="sub_10071"/>
      <w:r>
        <w:rPr>
          <w:rFonts w:ascii="Times New Roman" w:hAnsi="Times New Roman" w:cs="Times New Roman"/>
          <w:b w:val="0"/>
          <w:bCs w:val="0"/>
          <w:sz w:val="28"/>
          <w:szCs w:val="28"/>
          <w:u w:val="none"/>
        </w:rPr>
        <w:tab/>
      </w:r>
      <w:r>
        <w:rPr>
          <w:rFonts w:ascii="Times New Roman" w:hAnsi="Times New Roman" w:cs="Times New Roman"/>
          <w:b w:val="0"/>
          <w:bCs w:val="0"/>
          <w:sz w:val="28"/>
          <w:szCs w:val="28"/>
          <w:u w:val="none"/>
        </w:rPr>
        <w:tab/>
      </w:r>
      <w:r w:rsidRPr="0016166C">
        <w:rPr>
          <w:rFonts w:ascii="Times New Roman" w:hAnsi="Times New Roman" w:cs="Times New Roman"/>
          <w:b w:val="0"/>
          <w:bCs w:val="0"/>
          <w:sz w:val="28"/>
          <w:szCs w:val="28"/>
          <w:u w:val="none"/>
        </w:rPr>
        <w:t>7.1. Общие требования</w:t>
      </w:r>
      <w:bookmarkEnd w:id="35"/>
    </w:p>
    <w:p w:rsidR="002B6A26" w:rsidRPr="0016166C" w:rsidRDefault="002B6A26" w:rsidP="006E1A1B">
      <w:pPr>
        <w:ind w:firstLine="709"/>
        <w:jc w:val="both"/>
        <w:rPr>
          <w:sz w:val="28"/>
          <w:szCs w:val="28"/>
        </w:rPr>
      </w:pPr>
      <w:r w:rsidRPr="0016166C">
        <w:rPr>
          <w:sz w:val="28"/>
          <w:szCs w:val="28"/>
        </w:rPr>
        <w:t>7.1.1. Инженерная подготовка территории должна обеспечивать возможность градостроительного освоения районов, подлежащих застройке.</w:t>
      </w:r>
    </w:p>
    <w:p w:rsidR="002B6A26" w:rsidRPr="0016166C" w:rsidRDefault="002B6A26" w:rsidP="006E1A1B">
      <w:pPr>
        <w:ind w:firstLine="709"/>
        <w:jc w:val="both"/>
        <w:rPr>
          <w:sz w:val="28"/>
          <w:szCs w:val="28"/>
        </w:rPr>
      </w:pPr>
      <w:r w:rsidRPr="0016166C">
        <w:rPr>
          <w:sz w:val="28"/>
          <w:szCs w:val="28"/>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2B6A26" w:rsidRPr="0016166C" w:rsidRDefault="002B6A26" w:rsidP="006E1A1B">
      <w:pPr>
        <w:ind w:firstLine="709"/>
        <w:jc w:val="both"/>
        <w:rPr>
          <w:sz w:val="28"/>
          <w:szCs w:val="28"/>
        </w:rPr>
      </w:pPr>
      <w:r w:rsidRPr="0016166C">
        <w:rPr>
          <w:sz w:val="28"/>
          <w:szCs w:val="28"/>
        </w:rPr>
        <w:t>7.1.2. При планировке и застройке территории залегания полезных ископаемых необходимо соблюдать требования законодательства о недрах.</w:t>
      </w:r>
    </w:p>
    <w:p w:rsidR="002B6A26" w:rsidRPr="0016166C" w:rsidRDefault="002B6A26" w:rsidP="006E1A1B">
      <w:pPr>
        <w:ind w:firstLine="709"/>
        <w:jc w:val="both"/>
        <w:rPr>
          <w:sz w:val="28"/>
          <w:szCs w:val="28"/>
        </w:rPr>
      </w:pPr>
      <w:r w:rsidRPr="0016166C">
        <w:rPr>
          <w:sz w:val="28"/>
          <w:szCs w:val="28"/>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2B6A26" w:rsidRPr="0016166C" w:rsidRDefault="002B6A26" w:rsidP="006E1A1B">
      <w:pPr>
        <w:ind w:firstLine="709"/>
        <w:jc w:val="both"/>
        <w:rPr>
          <w:sz w:val="28"/>
          <w:szCs w:val="28"/>
        </w:rPr>
      </w:pPr>
      <w:r w:rsidRPr="0016166C">
        <w:rPr>
          <w:sz w:val="28"/>
          <w:szCs w:val="28"/>
        </w:rPr>
        <w:t>7.1.3.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2B6A26" w:rsidRPr="0016166C" w:rsidRDefault="002B6A26" w:rsidP="006E1A1B">
      <w:pPr>
        <w:ind w:firstLine="709"/>
        <w:jc w:val="both"/>
        <w:rPr>
          <w:sz w:val="28"/>
          <w:szCs w:val="28"/>
        </w:rPr>
      </w:pPr>
      <w:r w:rsidRPr="0016166C">
        <w:rPr>
          <w:sz w:val="28"/>
          <w:szCs w:val="28"/>
        </w:rPr>
        <w:t>7.1.4. При разработке</w:t>
      </w:r>
      <w:r>
        <w:rPr>
          <w:sz w:val="28"/>
          <w:szCs w:val="28"/>
        </w:rPr>
        <w:t xml:space="preserve"> проектов планировки населенного пункта</w:t>
      </w:r>
      <w:r w:rsidRPr="0016166C">
        <w:rPr>
          <w:sz w:val="28"/>
          <w:szCs w:val="28"/>
        </w:rPr>
        <w:t xml:space="preserve"> следует предусматривать при необходимости инженерную защиту от опасных геологических процессов. </w:t>
      </w:r>
    </w:p>
    <w:p w:rsidR="002B6A26" w:rsidRPr="0016166C" w:rsidRDefault="002B6A26" w:rsidP="006E1A1B">
      <w:pPr>
        <w:ind w:firstLine="709"/>
        <w:jc w:val="both"/>
        <w:rPr>
          <w:sz w:val="28"/>
          <w:szCs w:val="28"/>
        </w:rPr>
      </w:pPr>
      <w:r w:rsidRPr="0016166C">
        <w:rPr>
          <w:sz w:val="28"/>
          <w:szCs w:val="28"/>
        </w:rPr>
        <w:t>Необходимость инженерной защиты определяется:</w:t>
      </w:r>
    </w:p>
    <w:p w:rsidR="002B6A26" w:rsidRPr="0016166C" w:rsidRDefault="002B6A26" w:rsidP="006E1A1B">
      <w:pPr>
        <w:ind w:firstLine="709"/>
        <w:jc w:val="both"/>
        <w:rPr>
          <w:sz w:val="28"/>
          <w:szCs w:val="28"/>
        </w:rPr>
      </w:pPr>
      <w:r w:rsidRPr="0016166C">
        <w:rPr>
          <w:sz w:val="28"/>
          <w:szCs w:val="28"/>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2B6A26" w:rsidRPr="0016166C" w:rsidRDefault="002B6A26" w:rsidP="006E1A1B">
      <w:pPr>
        <w:ind w:firstLine="709"/>
        <w:jc w:val="both"/>
        <w:rPr>
          <w:sz w:val="28"/>
          <w:szCs w:val="28"/>
        </w:rPr>
      </w:pPr>
      <w:r w:rsidRPr="0016166C">
        <w:rPr>
          <w:sz w:val="28"/>
          <w:szCs w:val="28"/>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2B6A26" w:rsidRPr="0016166C" w:rsidRDefault="002B6A26" w:rsidP="006E1A1B">
      <w:pPr>
        <w:ind w:firstLine="709"/>
        <w:jc w:val="both"/>
        <w:rPr>
          <w:sz w:val="28"/>
          <w:szCs w:val="28"/>
        </w:rPr>
      </w:pPr>
      <w:r w:rsidRPr="0016166C">
        <w:rPr>
          <w:sz w:val="28"/>
          <w:szCs w:val="28"/>
        </w:rPr>
        <w:t>При проектировании инженерной защиты следует предусматривать:</w:t>
      </w:r>
    </w:p>
    <w:p w:rsidR="002B6A26" w:rsidRPr="0016166C" w:rsidRDefault="002B6A26" w:rsidP="006E1A1B">
      <w:pPr>
        <w:ind w:firstLine="709"/>
        <w:jc w:val="both"/>
        <w:rPr>
          <w:sz w:val="28"/>
          <w:szCs w:val="28"/>
        </w:rPr>
      </w:pPr>
      <w:r w:rsidRPr="0016166C">
        <w:rPr>
          <w:sz w:val="28"/>
          <w:szCs w:val="28"/>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B6A26" w:rsidRPr="0016166C" w:rsidRDefault="002B6A26" w:rsidP="006E1A1B">
      <w:pPr>
        <w:ind w:firstLine="709"/>
        <w:jc w:val="both"/>
        <w:rPr>
          <w:sz w:val="28"/>
          <w:szCs w:val="28"/>
        </w:rPr>
      </w:pPr>
      <w:r w:rsidRPr="0016166C">
        <w:rPr>
          <w:sz w:val="28"/>
          <w:szCs w:val="28"/>
        </w:rPr>
        <w:t>- наиболее полное использование местных строительных материалов и природных ресурсов;</w:t>
      </w:r>
    </w:p>
    <w:p w:rsidR="002B6A26" w:rsidRPr="0016166C" w:rsidRDefault="002B6A26" w:rsidP="006E1A1B">
      <w:pPr>
        <w:ind w:firstLine="709"/>
        <w:jc w:val="both"/>
        <w:rPr>
          <w:sz w:val="28"/>
          <w:szCs w:val="28"/>
        </w:rPr>
      </w:pPr>
      <w:r w:rsidRPr="0016166C">
        <w:rPr>
          <w:sz w:val="28"/>
          <w:szCs w:val="28"/>
        </w:rPr>
        <w:t>- производство работ способами, не приводящими к появлению новых и (или) интенсификации действующих геологических процессов;</w:t>
      </w:r>
    </w:p>
    <w:p w:rsidR="002B6A26" w:rsidRPr="0016166C" w:rsidRDefault="002B6A26" w:rsidP="006E1A1B">
      <w:pPr>
        <w:ind w:firstLine="709"/>
        <w:jc w:val="both"/>
        <w:rPr>
          <w:sz w:val="28"/>
          <w:szCs w:val="28"/>
        </w:rPr>
      </w:pPr>
      <w:r w:rsidRPr="0016166C">
        <w:rPr>
          <w:sz w:val="28"/>
          <w:szCs w:val="28"/>
        </w:rPr>
        <w:t>- сохранение заповедных зон, ландшафтов, исторических объектов и памятников;</w:t>
      </w:r>
    </w:p>
    <w:p w:rsidR="002B6A26" w:rsidRPr="0016166C" w:rsidRDefault="002B6A26" w:rsidP="006E1A1B">
      <w:pPr>
        <w:ind w:firstLine="709"/>
        <w:jc w:val="both"/>
        <w:rPr>
          <w:sz w:val="28"/>
          <w:szCs w:val="28"/>
        </w:rPr>
      </w:pPr>
      <w:r w:rsidRPr="0016166C">
        <w:rPr>
          <w:sz w:val="28"/>
          <w:szCs w:val="28"/>
        </w:rPr>
        <w:t>- надлежащее архитектурное оформление сооружений инженерной защиты;</w:t>
      </w:r>
    </w:p>
    <w:p w:rsidR="002B6A26" w:rsidRPr="0016166C" w:rsidRDefault="002B6A26" w:rsidP="006E1A1B">
      <w:pPr>
        <w:ind w:firstLine="709"/>
        <w:jc w:val="both"/>
        <w:rPr>
          <w:sz w:val="28"/>
          <w:szCs w:val="28"/>
        </w:rPr>
      </w:pPr>
      <w:r w:rsidRPr="0016166C">
        <w:rPr>
          <w:sz w:val="28"/>
          <w:szCs w:val="28"/>
        </w:rPr>
        <w:t>- сочетание с мероприятиями по охране окружающей среды;</w:t>
      </w:r>
    </w:p>
    <w:p w:rsidR="002B6A26" w:rsidRPr="0016166C" w:rsidRDefault="002B6A26" w:rsidP="006E1A1B">
      <w:pPr>
        <w:ind w:firstLine="709"/>
        <w:jc w:val="both"/>
        <w:rPr>
          <w:sz w:val="28"/>
          <w:szCs w:val="28"/>
        </w:rPr>
      </w:pPr>
      <w:r w:rsidRPr="0016166C">
        <w:rPr>
          <w:sz w:val="28"/>
          <w:szCs w:val="28"/>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B6A26" w:rsidRPr="0016166C" w:rsidRDefault="002B6A26" w:rsidP="006E1A1B">
      <w:pPr>
        <w:ind w:firstLine="709"/>
        <w:jc w:val="both"/>
        <w:rPr>
          <w:sz w:val="28"/>
          <w:szCs w:val="28"/>
        </w:rPr>
      </w:pPr>
      <w:r w:rsidRPr="0016166C">
        <w:rPr>
          <w:sz w:val="28"/>
          <w:szCs w:val="28"/>
        </w:rPr>
        <w:t>7.1.5</w:t>
      </w:r>
      <w:r>
        <w:rPr>
          <w:sz w:val="28"/>
          <w:szCs w:val="28"/>
        </w:rPr>
        <w:t>. Проект планировки населенного пункта  должен</w:t>
      </w:r>
      <w:r w:rsidRPr="0016166C">
        <w:rPr>
          <w:sz w:val="28"/>
          <w:szCs w:val="28"/>
        </w:rPr>
        <w:t xml:space="preserve"> предусматривать максимальное сохранение естественных условий стока поверхностных вод.</w:t>
      </w:r>
    </w:p>
    <w:p w:rsidR="002B6A26" w:rsidRPr="0016166C" w:rsidRDefault="002B6A26" w:rsidP="006E1A1B">
      <w:pPr>
        <w:ind w:firstLine="709"/>
        <w:jc w:val="both"/>
        <w:rPr>
          <w:sz w:val="28"/>
          <w:szCs w:val="28"/>
        </w:rPr>
      </w:pPr>
      <w:r w:rsidRPr="0016166C">
        <w:rPr>
          <w:sz w:val="28"/>
          <w:szCs w:val="28"/>
        </w:rPr>
        <w:t>Размещение зданий и сооружений, затрудняющих отвод поверхностных вод, не допускается.</w:t>
      </w:r>
    </w:p>
    <w:p w:rsidR="002B6A26" w:rsidRPr="0016166C" w:rsidRDefault="002B6A26" w:rsidP="006E1A1B">
      <w:pPr>
        <w:ind w:firstLine="709"/>
        <w:jc w:val="both"/>
        <w:rPr>
          <w:sz w:val="28"/>
          <w:szCs w:val="28"/>
        </w:rPr>
      </w:pPr>
      <w:r w:rsidRPr="0016166C">
        <w:rPr>
          <w:sz w:val="28"/>
          <w:szCs w:val="28"/>
        </w:rPr>
        <w:t>7.1.6. При реабилитации ландшафтов и малых рек для организации рекреационных зон следует проводить противоэрозионные мероприятия, а также берегоукрепление.</w:t>
      </w:r>
    </w:p>
    <w:p w:rsidR="002B6A26" w:rsidRPr="0016166C" w:rsidRDefault="002B6A26" w:rsidP="006E1A1B">
      <w:pPr>
        <w:ind w:firstLine="709"/>
        <w:jc w:val="both"/>
        <w:rPr>
          <w:sz w:val="28"/>
          <w:szCs w:val="28"/>
        </w:rPr>
      </w:pPr>
      <w:r w:rsidRPr="0016166C">
        <w:rPr>
          <w:sz w:val="28"/>
          <w:szCs w:val="28"/>
        </w:rPr>
        <w:t>7.1.7. Сооружения и мероприятия по защите территории поселения от затопления и подтопления должны выполняться согласно Строительным нормам и правилам СНиП 2.06.15-85 "Инженерная защита территории от затопления и подтопления", Нормативами градостроительного проектирования Краснодарского края (Раздел. «Инженерная подготовка и защита территории»), утвержденными постановлением Законодательного Собрания Краснодарского края от 24 июня 2009 года № 1381-П.</w:t>
      </w:r>
    </w:p>
    <w:p w:rsidR="002B6A26" w:rsidRPr="0016166C" w:rsidRDefault="002B6A26" w:rsidP="006E1A1B">
      <w:pPr>
        <w:ind w:firstLine="709"/>
        <w:jc w:val="both"/>
        <w:rPr>
          <w:sz w:val="28"/>
          <w:szCs w:val="28"/>
        </w:rPr>
      </w:pPr>
      <w:r w:rsidRPr="0016166C">
        <w:rPr>
          <w:sz w:val="28"/>
          <w:szCs w:val="28"/>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2B6A26" w:rsidRPr="0016166C" w:rsidRDefault="002B6A26" w:rsidP="006E1A1B">
      <w:pPr>
        <w:ind w:firstLine="709"/>
        <w:jc w:val="both"/>
        <w:rPr>
          <w:sz w:val="28"/>
          <w:szCs w:val="28"/>
        </w:rPr>
      </w:pPr>
      <w:r w:rsidRPr="0016166C">
        <w:rPr>
          <w:sz w:val="28"/>
          <w:szCs w:val="28"/>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2B6A26" w:rsidRPr="0016166C" w:rsidRDefault="002B6A26" w:rsidP="006E1A1B">
      <w:pPr>
        <w:ind w:firstLine="709"/>
        <w:jc w:val="both"/>
        <w:rPr>
          <w:sz w:val="28"/>
          <w:szCs w:val="28"/>
        </w:rPr>
      </w:pPr>
      <w:r w:rsidRPr="0016166C">
        <w:rPr>
          <w:sz w:val="28"/>
          <w:szCs w:val="28"/>
        </w:rPr>
        <w:t>7.1.8. Сооружения и мероприятия по защите от опасных геологических процессов должны выполняться в соответствии с требованиями СНиП 22-02-2003 "Инженерная защита территорий, зданий и сооружений от опасных геологических процессов. Основные положения", Нормативами градостроительного проектирования Краснодарского края (Раздел. «Инженерная подготовка и защита территории»), утвержденными постановлением Законодательного Собрания Краснодарского края от 24 июня 2009 года № 1381-П.</w:t>
      </w:r>
    </w:p>
    <w:p w:rsidR="002B6A26" w:rsidRPr="0016166C" w:rsidRDefault="002B6A26" w:rsidP="006E1A1B">
      <w:pPr>
        <w:ind w:firstLine="709"/>
        <w:jc w:val="both"/>
        <w:rPr>
          <w:sz w:val="28"/>
          <w:szCs w:val="28"/>
        </w:rPr>
      </w:pPr>
      <w:r w:rsidRPr="0016166C">
        <w:rPr>
          <w:sz w:val="28"/>
          <w:szCs w:val="28"/>
        </w:rPr>
        <w:t xml:space="preserve">К опасным геологическим </w:t>
      </w:r>
      <w:r>
        <w:rPr>
          <w:sz w:val="28"/>
          <w:szCs w:val="28"/>
        </w:rPr>
        <w:t>процессам на территории Передов</w:t>
      </w:r>
      <w:r w:rsidRPr="0016166C">
        <w:rPr>
          <w:sz w:val="28"/>
          <w:szCs w:val="28"/>
        </w:rPr>
        <w:t>ск</w:t>
      </w:r>
      <w:r>
        <w:rPr>
          <w:sz w:val="28"/>
          <w:szCs w:val="28"/>
        </w:rPr>
        <w:t>ого</w:t>
      </w:r>
      <w:r w:rsidRPr="0016166C">
        <w:rPr>
          <w:sz w:val="28"/>
          <w:szCs w:val="28"/>
        </w:rPr>
        <w:t xml:space="preserve"> сельского поселения относятся следующие процессы:</w:t>
      </w:r>
    </w:p>
    <w:p w:rsidR="002B6A26" w:rsidRPr="0016166C" w:rsidRDefault="002B6A26" w:rsidP="006E1A1B">
      <w:pPr>
        <w:ind w:firstLine="709"/>
        <w:jc w:val="both"/>
        <w:rPr>
          <w:sz w:val="28"/>
          <w:szCs w:val="28"/>
        </w:rPr>
      </w:pPr>
      <w:r>
        <w:rPr>
          <w:sz w:val="28"/>
          <w:szCs w:val="28"/>
        </w:rPr>
        <w:t>- оползневые</w:t>
      </w:r>
      <w:r w:rsidRPr="0016166C">
        <w:rPr>
          <w:sz w:val="28"/>
          <w:szCs w:val="28"/>
        </w:rPr>
        <w:t xml:space="preserve"> процессы;</w:t>
      </w:r>
    </w:p>
    <w:p w:rsidR="002B6A26" w:rsidRPr="0016166C" w:rsidRDefault="002B6A26" w:rsidP="006E1A1B">
      <w:pPr>
        <w:ind w:firstLine="709"/>
        <w:jc w:val="both"/>
        <w:rPr>
          <w:sz w:val="28"/>
          <w:szCs w:val="28"/>
        </w:rPr>
      </w:pPr>
      <w:r w:rsidRPr="0016166C">
        <w:rPr>
          <w:sz w:val="28"/>
          <w:szCs w:val="28"/>
        </w:rPr>
        <w:t>- сейсмичность.</w:t>
      </w:r>
    </w:p>
    <w:p w:rsidR="002B6A26" w:rsidRDefault="002B6A26" w:rsidP="006E1A1B">
      <w:pPr>
        <w:ind w:firstLine="709"/>
        <w:jc w:val="both"/>
        <w:rPr>
          <w:sz w:val="28"/>
          <w:szCs w:val="28"/>
        </w:rPr>
      </w:pPr>
      <w:r>
        <w:rPr>
          <w:sz w:val="28"/>
          <w:szCs w:val="28"/>
        </w:rPr>
        <w:t>Оползневые процессы характерны на территории Передов</w:t>
      </w:r>
      <w:r w:rsidRPr="0016166C">
        <w:rPr>
          <w:sz w:val="28"/>
          <w:szCs w:val="28"/>
        </w:rPr>
        <w:t>ск</w:t>
      </w:r>
      <w:r>
        <w:rPr>
          <w:sz w:val="28"/>
          <w:szCs w:val="28"/>
        </w:rPr>
        <w:t>ого</w:t>
      </w:r>
      <w:r w:rsidRPr="0016166C">
        <w:rPr>
          <w:sz w:val="28"/>
          <w:szCs w:val="28"/>
        </w:rPr>
        <w:t xml:space="preserve"> сельского поселения</w:t>
      </w:r>
      <w:r>
        <w:rPr>
          <w:sz w:val="28"/>
          <w:szCs w:val="28"/>
        </w:rPr>
        <w:t>.</w:t>
      </w:r>
    </w:p>
    <w:p w:rsidR="002B6A26" w:rsidRDefault="002B6A26" w:rsidP="006E1A1B">
      <w:pPr>
        <w:ind w:firstLine="709"/>
        <w:jc w:val="both"/>
        <w:rPr>
          <w:sz w:val="28"/>
          <w:szCs w:val="28"/>
        </w:rPr>
      </w:pPr>
      <w:r w:rsidRPr="0016166C">
        <w:rPr>
          <w:sz w:val="28"/>
          <w:szCs w:val="28"/>
        </w:rPr>
        <w:t>Исходная сейсмичность территории работ в соответствии со СНиП 11-7-81* (ОСР-97-А) составляет – 7 баллов. Категория грунтов по сейсмическим свойствам на пойме и на склоне – III. Итоговая сейсмичность на пойме и склоне составит – 8 баллов.</w:t>
      </w:r>
      <w:bookmarkStart w:id="36" w:name="sub_10075"/>
    </w:p>
    <w:p w:rsidR="002B6A26" w:rsidRPr="00B01CAF" w:rsidRDefault="002B6A26" w:rsidP="006E1A1B">
      <w:pPr>
        <w:ind w:firstLine="709"/>
        <w:jc w:val="both"/>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7.2. Сооружения и мероприятия для защиты от подтопления</w:t>
      </w:r>
      <w:bookmarkEnd w:id="36"/>
    </w:p>
    <w:p w:rsidR="002B6A26" w:rsidRPr="0016166C" w:rsidRDefault="002B6A26" w:rsidP="006E1A1B">
      <w:pPr>
        <w:ind w:firstLine="709"/>
        <w:jc w:val="both"/>
        <w:rPr>
          <w:sz w:val="28"/>
          <w:szCs w:val="28"/>
        </w:rPr>
      </w:pPr>
      <w:r w:rsidRPr="0016166C">
        <w:rPr>
          <w:sz w:val="28"/>
          <w:szCs w:val="28"/>
        </w:rPr>
        <w:t>7.2.1.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2B6A26" w:rsidRPr="0016166C" w:rsidRDefault="002B6A26" w:rsidP="006E1A1B">
      <w:pPr>
        <w:ind w:firstLine="709"/>
        <w:jc w:val="both"/>
        <w:rPr>
          <w:sz w:val="28"/>
          <w:szCs w:val="28"/>
        </w:rPr>
      </w:pPr>
      <w:r w:rsidRPr="0016166C">
        <w:rPr>
          <w:sz w:val="28"/>
          <w:szCs w:val="28"/>
        </w:rPr>
        <w:t>7.2.2. Защита от подтопления должна включать:</w:t>
      </w:r>
    </w:p>
    <w:p w:rsidR="002B6A26" w:rsidRPr="0016166C" w:rsidRDefault="002B6A26" w:rsidP="006E1A1B">
      <w:pPr>
        <w:ind w:firstLine="709"/>
        <w:jc w:val="both"/>
        <w:rPr>
          <w:sz w:val="28"/>
          <w:szCs w:val="28"/>
        </w:rPr>
      </w:pPr>
      <w:r w:rsidRPr="0016166C">
        <w:rPr>
          <w:sz w:val="28"/>
          <w:szCs w:val="28"/>
        </w:rPr>
        <w:t>- локальную защиту зданий, сооружений, грунтов оснований и защиту застроенной территории в целом;</w:t>
      </w:r>
    </w:p>
    <w:p w:rsidR="002B6A26" w:rsidRPr="0016166C" w:rsidRDefault="002B6A26" w:rsidP="006E1A1B">
      <w:pPr>
        <w:ind w:firstLine="709"/>
        <w:jc w:val="both"/>
        <w:rPr>
          <w:sz w:val="28"/>
          <w:szCs w:val="28"/>
        </w:rPr>
      </w:pPr>
      <w:r w:rsidRPr="0016166C">
        <w:rPr>
          <w:sz w:val="28"/>
          <w:szCs w:val="28"/>
        </w:rPr>
        <w:t>- водоотведение;</w:t>
      </w:r>
    </w:p>
    <w:p w:rsidR="002B6A26" w:rsidRPr="0016166C" w:rsidRDefault="002B6A26" w:rsidP="006E1A1B">
      <w:pPr>
        <w:ind w:firstLine="709"/>
        <w:jc w:val="both"/>
        <w:rPr>
          <w:sz w:val="28"/>
          <w:szCs w:val="28"/>
        </w:rPr>
      </w:pPr>
      <w:r w:rsidRPr="0016166C">
        <w:rPr>
          <w:sz w:val="28"/>
          <w:szCs w:val="28"/>
        </w:rPr>
        <w:t>- утилизацию (при необходимости очистки) дренажных вод;</w:t>
      </w:r>
    </w:p>
    <w:p w:rsidR="002B6A26" w:rsidRPr="0016166C" w:rsidRDefault="002B6A26" w:rsidP="006E1A1B">
      <w:pPr>
        <w:ind w:firstLine="709"/>
        <w:jc w:val="both"/>
        <w:rPr>
          <w:sz w:val="28"/>
          <w:szCs w:val="28"/>
        </w:rPr>
      </w:pPr>
      <w:r w:rsidRPr="0016166C">
        <w:rPr>
          <w:sz w:val="28"/>
          <w:szCs w:val="28"/>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2B6A26" w:rsidRPr="0016166C" w:rsidRDefault="002B6A26" w:rsidP="006E1A1B">
      <w:pPr>
        <w:ind w:firstLine="709"/>
        <w:jc w:val="both"/>
        <w:rPr>
          <w:sz w:val="28"/>
          <w:szCs w:val="28"/>
        </w:rPr>
      </w:pPr>
      <w:r w:rsidRPr="0016166C">
        <w:rPr>
          <w:sz w:val="28"/>
          <w:szCs w:val="28"/>
        </w:rPr>
        <w:t>7.2.3.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2B6A26" w:rsidRPr="0016166C" w:rsidRDefault="002B6A26" w:rsidP="006E1A1B">
      <w:pPr>
        <w:ind w:firstLine="709"/>
        <w:jc w:val="both"/>
        <w:rPr>
          <w:sz w:val="28"/>
          <w:szCs w:val="28"/>
        </w:rPr>
      </w:pPr>
      <w:r w:rsidRPr="0016166C">
        <w:rPr>
          <w:sz w:val="28"/>
          <w:szCs w:val="28"/>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2B6A26" w:rsidRPr="0016166C" w:rsidRDefault="002B6A26" w:rsidP="006E1A1B">
      <w:pPr>
        <w:ind w:firstLine="709"/>
        <w:jc w:val="both"/>
        <w:rPr>
          <w:sz w:val="28"/>
          <w:szCs w:val="28"/>
        </w:rPr>
      </w:pPr>
      <w:r w:rsidRPr="0016166C">
        <w:rPr>
          <w:sz w:val="28"/>
          <w:szCs w:val="28"/>
        </w:rPr>
        <w:t xml:space="preserve">7.2.4. Система инженерной защиты от подтопления является территориально единой, объединяющей все локальные системы отдельных участков и объектов. </w:t>
      </w:r>
    </w:p>
    <w:p w:rsidR="002B6A26" w:rsidRDefault="002B6A26" w:rsidP="006E1A1B">
      <w:pPr>
        <w:ind w:firstLine="709"/>
        <w:jc w:val="both"/>
        <w:rPr>
          <w:sz w:val="28"/>
          <w:szCs w:val="28"/>
        </w:rPr>
      </w:pPr>
      <w:r w:rsidRPr="0016166C">
        <w:rPr>
          <w:sz w:val="28"/>
          <w:szCs w:val="28"/>
        </w:rPr>
        <w:t>7.2.5. В зонах возможных подтоплений следует не допускать размещения опасных объектов. Существующие выгребные канализационные системы подлежат реконструкции, а надворные туалеты - дополнительной герметизации.</w:t>
      </w:r>
      <w:bookmarkStart w:id="37" w:name="sub_10077"/>
    </w:p>
    <w:p w:rsidR="002B6A26" w:rsidRPr="00B01CAF" w:rsidRDefault="002B6A26" w:rsidP="006E1A1B">
      <w:pPr>
        <w:ind w:firstLine="709"/>
        <w:jc w:val="both"/>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7.3. Мероприятия по защите от сейсмических воздействий</w:t>
      </w:r>
      <w:bookmarkEnd w:id="37"/>
    </w:p>
    <w:p w:rsidR="002B6A26" w:rsidRPr="0016166C" w:rsidRDefault="002B6A26" w:rsidP="006E1A1B">
      <w:pPr>
        <w:ind w:firstLine="709"/>
        <w:jc w:val="both"/>
        <w:rPr>
          <w:sz w:val="28"/>
          <w:szCs w:val="28"/>
        </w:rPr>
      </w:pPr>
      <w:r w:rsidRPr="0016166C">
        <w:rPr>
          <w:sz w:val="28"/>
          <w:szCs w:val="28"/>
        </w:rPr>
        <w:t>7.3.1.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СНиП II-7-81* и территориальных строительных норм СНКК 22-301-2000*.</w:t>
      </w:r>
    </w:p>
    <w:p w:rsidR="002B6A26" w:rsidRPr="0016166C" w:rsidRDefault="002B6A26" w:rsidP="006E1A1B">
      <w:pPr>
        <w:ind w:firstLine="709"/>
        <w:jc w:val="both"/>
        <w:rPr>
          <w:sz w:val="28"/>
          <w:szCs w:val="28"/>
        </w:rPr>
      </w:pPr>
      <w:r w:rsidRPr="0016166C">
        <w:rPr>
          <w:sz w:val="28"/>
          <w:szCs w:val="28"/>
        </w:rPr>
        <w:t>7.3.2.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90-, 95- и 99% вероятность непревышения) в течение 50 лет указанных на картах значений сейсмической интенсивности.</w:t>
      </w:r>
    </w:p>
    <w:p w:rsidR="002B6A26" w:rsidRPr="0016166C" w:rsidRDefault="002B6A26" w:rsidP="006E1A1B">
      <w:pPr>
        <w:ind w:firstLine="709"/>
        <w:jc w:val="both"/>
        <w:rPr>
          <w:sz w:val="28"/>
          <w:szCs w:val="28"/>
        </w:rPr>
      </w:pPr>
      <w:r w:rsidRPr="0016166C">
        <w:rPr>
          <w:sz w:val="28"/>
          <w:szCs w:val="28"/>
        </w:rPr>
        <w:t>7.3.3. При проектировании зданий и сооружений для строительства в сейсмических районах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2B6A26" w:rsidRPr="0016166C" w:rsidRDefault="002B6A26" w:rsidP="006E1A1B">
      <w:pPr>
        <w:ind w:firstLine="709"/>
        <w:jc w:val="both"/>
        <w:rPr>
          <w:sz w:val="28"/>
          <w:szCs w:val="28"/>
        </w:rPr>
      </w:pPr>
      <w:r w:rsidRPr="0016166C">
        <w:rPr>
          <w:sz w:val="28"/>
          <w:szCs w:val="28"/>
        </w:rPr>
        <w:t>- карта А - массовое строительство;</w:t>
      </w:r>
    </w:p>
    <w:p w:rsidR="002B6A26" w:rsidRPr="0016166C" w:rsidRDefault="002B6A26" w:rsidP="006E1A1B">
      <w:pPr>
        <w:ind w:firstLine="709"/>
        <w:jc w:val="both"/>
        <w:rPr>
          <w:sz w:val="28"/>
          <w:szCs w:val="28"/>
        </w:rPr>
      </w:pPr>
      <w:r w:rsidRPr="0016166C">
        <w:rPr>
          <w:sz w:val="28"/>
          <w:szCs w:val="28"/>
        </w:rPr>
        <w:t>- карты В и С - объекты повышенной ответственности и особо ответственные объекты.</w:t>
      </w:r>
    </w:p>
    <w:p w:rsidR="002B6A26" w:rsidRPr="0016166C" w:rsidRDefault="002B6A26" w:rsidP="006E1A1B">
      <w:pPr>
        <w:ind w:firstLine="709"/>
        <w:jc w:val="both"/>
        <w:rPr>
          <w:sz w:val="28"/>
          <w:szCs w:val="28"/>
        </w:rPr>
      </w:pPr>
      <w:r w:rsidRPr="0016166C">
        <w:rPr>
          <w:sz w:val="28"/>
          <w:szCs w:val="28"/>
        </w:rPr>
        <w:t>7.3.4. Сейсмобезопасность зданий и сооружений обеспечивается комплексом мер:</w:t>
      </w:r>
    </w:p>
    <w:p w:rsidR="002B6A26" w:rsidRPr="0016166C" w:rsidRDefault="002B6A26" w:rsidP="006E1A1B">
      <w:pPr>
        <w:ind w:firstLine="709"/>
        <w:jc w:val="both"/>
        <w:rPr>
          <w:sz w:val="28"/>
          <w:szCs w:val="28"/>
        </w:rPr>
      </w:pPr>
      <w:r w:rsidRPr="0016166C">
        <w:rPr>
          <w:sz w:val="28"/>
          <w:szCs w:val="28"/>
        </w:rPr>
        <w:t>- выбором площадок и трасс с наиболее благоприятными в сейсмическом отношении условиями;</w:t>
      </w:r>
    </w:p>
    <w:p w:rsidR="002B6A26" w:rsidRPr="0016166C" w:rsidRDefault="002B6A26" w:rsidP="006E1A1B">
      <w:pPr>
        <w:ind w:firstLine="709"/>
        <w:jc w:val="both"/>
        <w:rPr>
          <w:sz w:val="28"/>
          <w:szCs w:val="28"/>
        </w:rPr>
      </w:pPr>
      <w:r w:rsidRPr="0016166C">
        <w:rPr>
          <w:sz w:val="28"/>
          <w:szCs w:val="28"/>
        </w:rPr>
        <w:t>- применением надлежащих строительных материалов, конструкций, конструктивных схем и технологий;</w:t>
      </w:r>
    </w:p>
    <w:p w:rsidR="002B6A26" w:rsidRPr="0016166C" w:rsidRDefault="002B6A26" w:rsidP="006E1A1B">
      <w:pPr>
        <w:ind w:firstLine="709"/>
        <w:jc w:val="both"/>
        <w:rPr>
          <w:sz w:val="28"/>
          <w:szCs w:val="28"/>
        </w:rPr>
      </w:pPr>
      <w:r w:rsidRPr="0016166C">
        <w:rPr>
          <w:sz w:val="28"/>
          <w:szCs w:val="28"/>
        </w:rPr>
        <w:t>- градостроительными и архитектурными решениями, смягчающими последствия землетрясений;</w:t>
      </w:r>
    </w:p>
    <w:p w:rsidR="002B6A26" w:rsidRPr="0016166C" w:rsidRDefault="002B6A26" w:rsidP="006E1A1B">
      <w:pPr>
        <w:ind w:firstLine="709"/>
        <w:jc w:val="both"/>
        <w:rPr>
          <w:sz w:val="28"/>
          <w:szCs w:val="28"/>
        </w:rPr>
      </w:pPr>
      <w:r w:rsidRPr="0016166C">
        <w:rPr>
          <w:sz w:val="28"/>
          <w:szCs w:val="28"/>
        </w:rPr>
        <w:t>-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2B6A26" w:rsidRPr="0016166C" w:rsidRDefault="002B6A26" w:rsidP="006E1A1B">
      <w:pPr>
        <w:ind w:firstLine="709"/>
        <w:jc w:val="both"/>
        <w:rPr>
          <w:sz w:val="28"/>
          <w:szCs w:val="28"/>
        </w:rPr>
      </w:pPr>
      <w:r w:rsidRPr="0016166C">
        <w:rPr>
          <w:sz w:val="28"/>
          <w:szCs w:val="28"/>
        </w:rPr>
        <w:t>- назначением элементов конструкций и их соединений с учетом результатов расчетов на сейсмические воздействия;</w:t>
      </w:r>
    </w:p>
    <w:p w:rsidR="002B6A26" w:rsidRPr="0016166C" w:rsidRDefault="002B6A26" w:rsidP="006E1A1B">
      <w:pPr>
        <w:ind w:firstLine="709"/>
        <w:jc w:val="both"/>
        <w:rPr>
          <w:sz w:val="28"/>
          <w:szCs w:val="28"/>
        </w:rPr>
      </w:pPr>
      <w:r w:rsidRPr="0016166C">
        <w:rPr>
          <w:sz w:val="28"/>
          <w:szCs w:val="28"/>
        </w:rPr>
        <w:t>- выполнением конструктивных мероприятий, назначаемых независимо от результатов расчетов;</w:t>
      </w:r>
    </w:p>
    <w:p w:rsidR="002B6A26" w:rsidRPr="0016166C" w:rsidRDefault="002B6A26" w:rsidP="006E1A1B">
      <w:pPr>
        <w:ind w:firstLine="709"/>
        <w:jc w:val="both"/>
        <w:rPr>
          <w:sz w:val="28"/>
          <w:szCs w:val="28"/>
        </w:rPr>
      </w:pPr>
      <w:r w:rsidRPr="0016166C">
        <w:rPr>
          <w:sz w:val="28"/>
          <w:szCs w:val="28"/>
        </w:rPr>
        <w:t>- 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2B6A26" w:rsidRPr="0016166C" w:rsidRDefault="002B6A26" w:rsidP="006E1A1B">
      <w:pPr>
        <w:ind w:firstLine="709"/>
        <w:jc w:val="both"/>
        <w:rPr>
          <w:sz w:val="28"/>
          <w:szCs w:val="28"/>
        </w:rPr>
      </w:pPr>
      <w:r w:rsidRPr="0016166C">
        <w:rPr>
          <w:sz w:val="28"/>
          <w:szCs w:val="28"/>
        </w:rPr>
        <w:t>- высоким качеством строительно-монтажных работ.</w:t>
      </w:r>
    </w:p>
    <w:p w:rsidR="002B6A26" w:rsidRPr="0016166C" w:rsidRDefault="002B6A26" w:rsidP="006E1A1B">
      <w:pPr>
        <w:ind w:firstLine="709"/>
        <w:jc w:val="both"/>
        <w:rPr>
          <w:sz w:val="28"/>
          <w:szCs w:val="28"/>
        </w:rPr>
      </w:pPr>
      <w:r w:rsidRPr="0016166C">
        <w:rPr>
          <w:sz w:val="28"/>
          <w:szCs w:val="28"/>
        </w:rPr>
        <w:t>7.3.5. При проектировании, а также при оценке сейсмостойкости зданий (сооружений) следует учитывать следующие факторы сейсмической опасности:</w:t>
      </w:r>
    </w:p>
    <w:p w:rsidR="002B6A26" w:rsidRPr="0016166C" w:rsidRDefault="002B6A26" w:rsidP="006E1A1B">
      <w:pPr>
        <w:ind w:firstLine="709"/>
        <w:jc w:val="both"/>
        <w:rPr>
          <w:sz w:val="28"/>
          <w:szCs w:val="28"/>
        </w:rPr>
      </w:pPr>
      <w:r w:rsidRPr="0016166C">
        <w:rPr>
          <w:sz w:val="28"/>
          <w:szCs w:val="28"/>
        </w:rPr>
        <w:t>- интенсивность сейсмического воздействия в баллах (сейсмичность);</w:t>
      </w:r>
    </w:p>
    <w:p w:rsidR="002B6A26" w:rsidRPr="0016166C" w:rsidRDefault="002B6A26" w:rsidP="006E1A1B">
      <w:pPr>
        <w:ind w:firstLine="709"/>
        <w:jc w:val="both"/>
        <w:rPr>
          <w:sz w:val="28"/>
          <w:szCs w:val="28"/>
        </w:rPr>
      </w:pPr>
      <w:r w:rsidRPr="0016166C">
        <w:rPr>
          <w:sz w:val="28"/>
          <w:szCs w:val="28"/>
        </w:rPr>
        <w:t>- спектральный состав возможного сейсмического воздействия;</w:t>
      </w:r>
    </w:p>
    <w:p w:rsidR="002B6A26" w:rsidRPr="0016166C" w:rsidRDefault="002B6A26" w:rsidP="006E1A1B">
      <w:pPr>
        <w:ind w:firstLine="709"/>
        <w:jc w:val="both"/>
        <w:rPr>
          <w:sz w:val="28"/>
          <w:szCs w:val="28"/>
        </w:rPr>
      </w:pPr>
      <w:r w:rsidRPr="0016166C">
        <w:rPr>
          <w:sz w:val="28"/>
          <w:szCs w:val="28"/>
        </w:rPr>
        <w:t>- инженерно-геологические особенности площадки;</w:t>
      </w:r>
    </w:p>
    <w:p w:rsidR="002B6A26" w:rsidRPr="0016166C" w:rsidRDefault="002B6A26" w:rsidP="006E1A1B">
      <w:pPr>
        <w:ind w:firstLine="709"/>
        <w:jc w:val="both"/>
        <w:rPr>
          <w:sz w:val="28"/>
          <w:szCs w:val="28"/>
        </w:rPr>
      </w:pPr>
      <w:r w:rsidRPr="0016166C">
        <w:rPr>
          <w:sz w:val="28"/>
          <w:szCs w:val="28"/>
        </w:rPr>
        <w:t>- сейсмостойкость различных типов зданий.</w:t>
      </w:r>
    </w:p>
    <w:p w:rsidR="002B6A26" w:rsidRPr="0016166C" w:rsidRDefault="002B6A26" w:rsidP="006E1A1B">
      <w:pPr>
        <w:ind w:firstLine="709"/>
        <w:jc w:val="both"/>
        <w:rPr>
          <w:sz w:val="28"/>
          <w:szCs w:val="28"/>
        </w:rPr>
      </w:pPr>
      <w:r w:rsidRPr="0016166C">
        <w:rPr>
          <w:sz w:val="28"/>
          <w:szCs w:val="28"/>
        </w:rPr>
        <w:t>7.3.6. Здания и сооружения по степени сейсмобезопасности подразделяются на категории согласно таблице 27.</w:t>
      </w:r>
    </w:p>
    <w:p w:rsidR="002B6A26" w:rsidRPr="0016166C" w:rsidRDefault="002B6A26" w:rsidP="006E1A1B">
      <w:pPr>
        <w:rPr>
          <w:sz w:val="28"/>
          <w:szCs w:val="28"/>
        </w:rPr>
      </w:pPr>
    </w:p>
    <w:tbl>
      <w:tblPr>
        <w:tblW w:w="0" w:type="auto"/>
        <w:tblInd w:w="-106" w:type="dxa"/>
        <w:tblLayout w:type="fixed"/>
        <w:tblLook w:val="0000"/>
      </w:tblPr>
      <w:tblGrid>
        <w:gridCol w:w="979"/>
        <w:gridCol w:w="18"/>
        <w:gridCol w:w="4930"/>
        <w:gridCol w:w="13"/>
        <w:gridCol w:w="3548"/>
      </w:tblGrid>
      <w:tr w:rsidR="002B6A26" w:rsidRPr="0016166C">
        <w:tc>
          <w:tcPr>
            <w:tcW w:w="9488"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27 </w:t>
            </w:r>
          </w:p>
          <w:p w:rsidR="002B6A26" w:rsidRPr="0016166C" w:rsidRDefault="002B6A26" w:rsidP="006E1A1B">
            <w:pPr>
              <w:pStyle w:val="a4"/>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Категория</w:t>
            </w:r>
          </w:p>
        </w:tc>
        <w:tc>
          <w:tcPr>
            <w:tcW w:w="494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Состав</w:t>
            </w:r>
          </w:p>
        </w:tc>
        <w:tc>
          <w:tcPr>
            <w:tcW w:w="3561"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Характеристика</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494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3561"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w:t>
            </w:r>
          </w:p>
        </w:tc>
        <w:tc>
          <w:tcPr>
            <w:tcW w:w="494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 м, плотины I и II классов, магистральные продуктопроводы и другое</w:t>
            </w:r>
          </w:p>
        </w:tc>
        <w:tc>
          <w:tcPr>
            <w:tcW w:w="3561"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II</w:t>
            </w:r>
          </w:p>
        </w:tc>
        <w:tc>
          <w:tcPr>
            <w:tcW w:w="4948"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1. Объекты I (повышенного) уровня ответственности, кроме отнесенных к I категории сейсмобезопасности.</w:t>
            </w:r>
          </w:p>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2. Здания и сооружения, функционирование которых необходимо для ликвидации последствий землетрясения: объекты систем энерго-, водоснабжения, связи, пожаротушения; отделения милиции; больницы скорой помощи; аварийные службы и прочие объекты, обеспечивающие работу выше перечисленных предприятий.</w:t>
            </w:r>
          </w:p>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561"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здания, сооружения, конструкции, оборудование и их элементы должны обеспечивать безопасность людей и сохранять свою работоспособность в нормальном или аварийном режиме во время и после прохождения землетрясения с расчетной интенсивностью</w:t>
            </w:r>
          </w:p>
        </w:tc>
      </w:tr>
      <w:tr w:rsidR="002B6A26" w:rsidRPr="0016166C">
        <w:tc>
          <w:tcPr>
            <w:tcW w:w="997"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III</w:t>
            </w:r>
          </w:p>
        </w:tc>
        <w:tc>
          <w:tcPr>
            <w:tcW w:w="4943"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II (нормального) уровня ответственности, кроме отнесенных ко II категории сейсмобезопасности</w:t>
            </w:r>
          </w:p>
        </w:tc>
        <w:tc>
          <w:tcPr>
            <w:tcW w:w="3548"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здания, сооружения, конструкции и их элементы должны обеспечивать безопасность людей во время и после прохождения землетрясения с расчетной интенсивностью, при этом допускается полное прекращение функционирования объектов</w:t>
            </w:r>
          </w:p>
        </w:tc>
      </w:tr>
      <w:tr w:rsidR="002B6A26" w:rsidRPr="0016166C">
        <w:tc>
          <w:tcPr>
            <w:tcW w:w="997"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IV</w:t>
            </w:r>
          </w:p>
        </w:tc>
        <w:tc>
          <w:tcPr>
            <w:tcW w:w="4943"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III (пониженного) уровня ответственности</w:t>
            </w:r>
          </w:p>
        </w:tc>
        <w:tc>
          <w:tcPr>
            <w:tcW w:w="3548"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допускается проектировать без учета сейсмических воздействий</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7.3.7.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2B6A26" w:rsidRPr="0016166C" w:rsidRDefault="002B6A26" w:rsidP="006E1A1B">
      <w:pPr>
        <w:ind w:firstLine="709"/>
        <w:jc w:val="both"/>
        <w:rPr>
          <w:sz w:val="28"/>
          <w:szCs w:val="28"/>
        </w:rPr>
      </w:pPr>
      <w:r w:rsidRPr="0016166C">
        <w:rPr>
          <w:sz w:val="28"/>
          <w:szCs w:val="28"/>
        </w:rPr>
        <w:t>7.3.8.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2B6A26" w:rsidRPr="0016166C" w:rsidRDefault="002B6A26" w:rsidP="006E1A1B">
      <w:pPr>
        <w:ind w:firstLine="709"/>
        <w:jc w:val="both"/>
        <w:rPr>
          <w:sz w:val="28"/>
          <w:szCs w:val="28"/>
        </w:rPr>
      </w:pPr>
      <w:r w:rsidRPr="0016166C">
        <w:rPr>
          <w:sz w:val="28"/>
          <w:szCs w:val="28"/>
        </w:rPr>
        <w:t>7.3.9.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2B6A26" w:rsidRPr="0016166C" w:rsidRDefault="002B6A26" w:rsidP="006E1A1B">
      <w:pPr>
        <w:ind w:firstLine="709"/>
        <w:jc w:val="both"/>
        <w:rPr>
          <w:sz w:val="28"/>
          <w:szCs w:val="28"/>
        </w:rPr>
      </w:pPr>
      <w:r w:rsidRPr="0016166C">
        <w:rPr>
          <w:sz w:val="28"/>
          <w:szCs w:val="28"/>
        </w:rPr>
        <w:t>7.3.10.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2B6A26" w:rsidRPr="0016166C" w:rsidRDefault="002B6A26" w:rsidP="006E1A1B">
      <w:pPr>
        <w:ind w:firstLine="709"/>
        <w:jc w:val="both"/>
        <w:rPr>
          <w:sz w:val="28"/>
          <w:szCs w:val="28"/>
        </w:rPr>
      </w:pPr>
      <w:r w:rsidRPr="0016166C">
        <w:rPr>
          <w:sz w:val="28"/>
          <w:szCs w:val="28"/>
        </w:rPr>
        <w:t>7.3.11.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2B6A26" w:rsidRPr="0016166C" w:rsidRDefault="002B6A26" w:rsidP="006E1A1B">
      <w:pPr>
        <w:ind w:firstLine="709"/>
        <w:jc w:val="both"/>
        <w:rPr>
          <w:sz w:val="28"/>
          <w:szCs w:val="28"/>
        </w:rPr>
      </w:pPr>
      <w:r w:rsidRPr="0016166C">
        <w:rPr>
          <w:sz w:val="28"/>
          <w:szCs w:val="28"/>
        </w:rPr>
        <w:t>7.3.12. При разработке докумен</w:t>
      </w:r>
      <w:r>
        <w:rPr>
          <w:sz w:val="28"/>
          <w:szCs w:val="28"/>
        </w:rPr>
        <w:t>тации по планированию территории населенного пункта</w:t>
      </w:r>
      <w:r w:rsidRPr="0016166C">
        <w:rPr>
          <w:sz w:val="28"/>
          <w:szCs w:val="28"/>
        </w:rPr>
        <w:t xml:space="preserve"> следует предусматривать первоочередной снос малоценных зданий, не отвечающих требованиям настоящих Нормативов.</w:t>
      </w:r>
    </w:p>
    <w:p w:rsidR="002B6A26" w:rsidRPr="0016166C" w:rsidRDefault="002B6A26" w:rsidP="006E1A1B">
      <w:pPr>
        <w:ind w:firstLine="709"/>
        <w:jc w:val="both"/>
        <w:rPr>
          <w:sz w:val="28"/>
          <w:szCs w:val="28"/>
        </w:rPr>
      </w:pPr>
      <w:r w:rsidRPr="0016166C">
        <w:rPr>
          <w:sz w:val="28"/>
          <w:szCs w:val="28"/>
        </w:rPr>
        <w:t>7.3.13. При разработке докумен</w:t>
      </w:r>
      <w:r>
        <w:rPr>
          <w:sz w:val="28"/>
          <w:szCs w:val="28"/>
        </w:rPr>
        <w:t>тации по планированию территории населенного пункта</w:t>
      </w:r>
      <w:r w:rsidRPr="0016166C">
        <w:rPr>
          <w:sz w:val="28"/>
          <w:szCs w:val="28"/>
        </w:rPr>
        <w:t xml:space="preserve">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2B6A26" w:rsidRPr="0016166C" w:rsidRDefault="002B6A26" w:rsidP="006E1A1B">
      <w:pPr>
        <w:ind w:firstLine="709"/>
        <w:jc w:val="both"/>
        <w:rPr>
          <w:sz w:val="28"/>
          <w:szCs w:val="28"/>
        </w:rPr>
      </w:pPr>
      <w:r w:rsidRPr="0016166C">
        <w:rPr>
          <w:sz w:val="28"/>
          <w:szCs w:val="28"/>
        </w:rPr>
        <w:t>7.3.14. На более благоприятных в сейсмическом отношении площадках следует размещать объекты I и II категории сейсмобезопасности.</w:t>
      </w:r>
    </w:p>
    <w:p w:rsidR="002B6A26" w:rsidRPr="0016166C" w:rsidRDefault="002B6A26" w:rsidP="006E1A1B">
      <w:pPr>
        <w:ind w:firstLine="709"/>
        <w:jc w:val="both"/>
        <w:rPr>
          <w:sz w:val="28"/>
          <w:szCs w:val="28"/>
        </w:rPr>
      </w:pPr>
      <w:r w:rsidRPr="0016166C">
        <w:rPr>
          <w:sz w:val="28"/>
          <w:szCs w:val="28"/>
        </w:rPr>
        <w:t>7.3.15. На площадках, неблагоприятных в сейсмическом отношении, размещают:</w:t>
      </w:r>
    </w:p>
    <w:p w:rsidR="002B6A26" w:rsidRPr="0016166C" w:rsidRDefault="002B6A26" w:rsidP="006E1A1B">
      <w:pPr>
        <w:ind w:firstLine="709"/>
        <w:jc w:val="both"/>
        <w:rPr>
          <w:sz w:val="28"/>
          <w:szCs w:val="28"/>
        </w:rPr>
      </w:pPr>
      <w:r w:rsidRPr="0016166C">
        <w:rPr>
          <w:sz w:val="28"/>
          <w:szCs w:val="28"/>
        </w:rPr>
        <w:t>- предприятия с оборудованием, расположенным на открытых площадках;</w:t>
      </w:r>
    </w:p>
    <w:p w:rsidR="002B6A26" w:rsidRPr="0016166C" w:rsidRDefault="002B6A26" w:rsidP="006E1A1B">
      <w:pPr>
        <w:ind w:firstLine="709"/>
        <w:jc w:val="both"/>
        <w:rPr>
          <w:sz w:val="28"/>
          <w:szCs w:val="28"/>
        </w:rPr>
      </w:pPr>
      <w:r w:rsidRPr="0016166C">
        <w:rPr>
          <w:sz w:val="28"/>
          <w:szCs w:val="28"/>
        </w:rPr>
        <w:t>- одноэтажные производственные и складские здания с числом работающих не более 50 человек и не содержащие ценного оборудования;</w:t>
      </w:r>
    </w:p>
    <w:p w:rsidR="002B6A26" w:rsidRPr="0016166C" w:rsidRDefault="002B6A26" w:rsidP="006E1A1B">
      <w:pPr>
        <w:ind w:left="709"/>
        <w:jc w:val="both"/>
        <w:rPr>
          <w:sz w:val="28"/>
          <w:szCs w:val="28"/>
        </w:rPr>
      </w:pPr>
      <w:r w:rsidRPr="0016166C">
        <w:rPr>
          <w:sz w:val="28"/>
          <w:szCs w:val="28"/>
        </w:rPr>
        <w:t>- одноэтажные сельскохозяйственные здания;</w:t>
      </w:r>
    </w:p>
    <w:p w:rsidR="002B6A26" w:rsidRPr="0016166C" w:rsidRDefault="002B6A26" w:rsidP="006E1A1B">
      <w:pPr>
        <w:ind w:firstLine="709"/>
        <w:jc w:val="both"/>
        <w:rPr>
          <w:sz w:val="28"/>
          <w:szCs w:val="28"/>
        </w:rPr>
      </w:pPr>
      <w:r w:rsidRPr="0016166C">
        <w:rPr>
          <w:sz w:val="28"/>
          <w:szCs w:val="28"/>
        </w:rPr>
        <w:t>- зеленые насаждения, парки, скверы и зоны отдыха;</w:t>
      </w:r>
    </w:p>
    <w:p w:rsidR="002B6A26" w:rsidRPr="0016166C" w:rsidRDefault="002B6A26" w:rsidP="006E1A1B">
      <w:pPr>
        <w:ind w:firstLine="709"/>
        <w:jc w:val="both"/>
        <w:rPr>
          <w:sz w:val="28"/>
          <w:szCs w:val="28"/>
        </w:rPr>
      </w:pPr>
      <w:r w:rsidRPr="0016166C">
        <w:rPr>
          <w:sz w:val="28"/>
          <w:szCs w:val="28"/>
        </w:rPr>
        <w:t>- прочие здания и сооружения, разрушение которых не связано с гибелью людей или утратой ценного оборудования.</w:t>
      </w:r>
    </w:p>
    <w:p w:rsidR="002B6A26" w:rsidRPr="0016166C" w:rsidRDefault="002B6A26" w:rsidP="006E1A1B">
      <w:pPr>
        <w:ind w:firstLine="709"/>
        <w:jc w:val="both"/>
        <w:rPr>
          <w:sz w:val="28"/>
          <w:szCs w:val="28"/>
        </w:rPr>
      </w:pPr>
      <w:r w:rsidRPr="0016166C">
        <w:rPr>
          <w:sz w:val="28"/>
          <w:szCs w:val="28"/>
        </w:rPr>
        <w:t>7.3.16. Проектирование, строительство и реконструкция индивидуальных жилых домов на территории поселения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2B6A26" w:rsidRPr="0016166C" w:rsidRDefault="002B6A26" w:rsidP="006E1A1B">
      <w:pPr>
        <w:ind w:firstLine="709"/>
        <w:jc w:val="both"/>
        <w:rPr>
          <w:sz w:val="28"/>
          <w:szCs w:val="28"/>
        </w:rPr>
      </w:pPr>
      <w:r w:rsidRPr="0016166C">
        <w:rPr>
          <w:sz w:val="28"/>
          <w:szCs w:val="28"/>
        </w:rPr>
        <w:t>7.3.17. Следует избегать устройства пешеходных дорожек, скамеек, стоянок и остановок общественного транспорта:</w:t>
      </w:r>
    </w:p>
    <w:p w:rsidR="002B6A26" w:rsidRPr="0016166C" w:rsidRDefault="002B6A26" w:rsidP="006E1A1B">
      <w:pPr>
        <w:ind w:firstLine="709"/>
        <w:jc w:val="both"/>
        <w:rPr>
          <w:sz w:val="28"/>
          <w:szCs w:val="28"/>
        </w:rPr>
      </w:pPr>
      <w:r w:rsidRPr="0016166C">
        <w:rPr>
          <w:sz w:val="28"/>
          <w:szCs w:val="28"/>
        </w:rPr>
        <w:t>- под окнами зданий и сооружений;</w:t>
      </w:r>
    </w:p>
    <w:p w:rsidR="002B6A26" w:rsidRPr="0016166C" w:rsidRDefault="002B6A26" w:rsidP="006E1A1B">
      <w:pPr>
        <w:ind w:firstLine="709"/>
        <w:jc w:val="both"/>
        <w:rPr>
          <w:sz w:val="28"/>
          <w:szCs w:val="28"/>
        </w:rPr>
      </w:pPr>
      <w:r w:rsidRPr="0016166C">
        <w:rPr>
          <w:sz w:val="28"/>
          <w:szCs w:val="28"/>
        </w:rPr>
        <w:t>- вдоль глухих заборов из тяжелых материалов (бетон, кирпич и прочее).</w:t>
      </w:r>
    </w:p>
    <w:p w:rsidR="002B6A26" w:rsidRPr="0016166C" w:rsidRDefault="002B6A26" w:rsidP="006E1A1B">
      <w:pPr>
        <w:ind w:firstLine="709"/>
        <w:jc w:val="both"/>
        <w:rPr>
          <w:sz w:val="28"/>
          <w:szCs w:val="28"/>
        </w:rPr>
      </w:pPr>
      <w:r w:rsidRPr="0016166C">
        <w:rPr>
          <w:sz w:val="28"/>
          <w:szCs w:val="28"/>
        </w:rPr>
        <w:t>7.3.18.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2B6A26" w:rsidRPr="0016166C" w:rsidRDefault="002B6A26" w:rsidP="006E1A1B">
      <w:pPr>
        <w:ind w:firstLine="709"/>
        <w:jc w:val="both"/>
        <w:rPr>
          <w:sz w:val="28"/>
          <w:szCs w:val="28"/>
        </w:rPr>
      </w:pPr>
      <w:r w:rsidRPr="0016166C">
        <w:rPr>
          <w:sz w:val="28"/>
          <w:szCs w:val="28"/>
        </w:rPr>
        <w:t>7.3.19. Открытые автостоянки следует ограждать бордюрами, исключающими самопроизвольный перекат автомобиля через них.</w:t>
      </w:r>
    </w:p>
    <w:p w:rsidR="002B6A26" w:rsidRPr="0016166C" w:rsidRDefault="002B6A26" w:rsidP="006E1A1B">
      <w:pPr>
        <w:ind w:firstLine="709"/>
        <w:jc w:val="both"/>
        <w:rPr>
          <w:sz w:val="28"/>
          <w:szCs w:val="28"/>
        </w:rPr>
      </w:pPr>
      <w:r w:rsidRPr="0016166C">
        <w:rPr>
          <w:sz w:val="28"/>
          <w:szCs w:val="28"/>
        </w:rPr>
        <w:t>7.3.20. Сейсмичность площадки строительства следует определять на основании сейсмического микрорайонирования (далее - СМР).</w:t>
      </w:r>
    </w:p>
    <w:p w:rsidR="002B6A26" w:rsidRPr="0016166C" w:rsidRDefault="002B6A26" w:rsidP="006E1A1B">
      <w:pPr>
        <w:ind w:firstLine="709"/>
        <w:jc w:val="both"/>
        <w:rPr>
          <w:sz w:val="28"/>
          <w:szCs w:val="28"/>
        </w:rPr>
      </w:pPr>
      <w:r w:rsidRPr="0016166C">
        <w:rPr>
          <w:sz w:val="28"/>
          <w:szCs w:val="28"/>
        </w:rPr>
        <w:t>7.3.21.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2B6A26" w:rsidRPr="0016166C" w:rsidRDefault="002B6A26" w:rsidP="006E1A1B">
      <w:pPr>
        <w:ind w:firstLine="709"/>
        <w:jc w:val="both"/>
        <w:rPr>
          <w:sz w:val="28"/>
          <w:szCs w:val="28"/>
        </w:rPr>
      </w:pPr>
      <w:r w:rsidRPr="0016166C">
        <w:rPr>
          <w:sz w:val="28"/>
          <w:szCs w:val="28"/>
        </w:rPr>
        <w:t>7.3.22. Следует использовать карту инженерно-геологических условий Краснодарского края (масштаб 1:200000) в следующих случаях:</w:t>
      </w:r>
    </w:p>
    <w:p w:rsidR="002B6A26" w:rsidRPr="0016166C" w:rsidRDefault="002B6A26" w:rsidP="006E1A1B">
      <w:pPr>
        <w:ind w:firstLine="709"/>
        <w:jc w:val="both"/>
        <w:rPr>
          <w:sz w:val="28"/>
          <w:szCs w:val="28"/>
        </w:rPr>
      </w:pPr>
      <w:r w:rsidRPr="0016166C">
        <w:rPr>
          <w:sz w:val="28"/>
          <w:szCs w:val="28"/>
        </w:rPr>
        <w:t>- при разработке декларации о намерениях, обоснования инвестиций и технико-экономического обоснования;</w:t>
      </w:r>
    </w:p>
    <w:p w:rsidR="002B6A26" w:rsidRPr="0016166C" w:rsidRDefault="002B6A26" w:rsidP="006E1A1B">
      <w:pPr>
        <w:ind w:firstLine="709"/>
        <w:jc w:val="both"/>
        <w:rPr>
          <w:sz w:val="28"/>
          <w:szCs w:val="28"/>
        </w:rPr>
      </w:pPr>
      <w:r w:rsidRPr="0016166C">
        <w:rPr>
          <w:sz w:val="28"/>
          <w:szCs w:val="28"/>
        </w:rPr>
        <w:t>- при разработке схем инженерной защиты от опасных геологических процессов.</w:t>
      </w:r>
    </w:p>
    <w:p w:rsidR="002B6A26" w:rsidRPr="0016166C" w:rsidRDefault="002B6A26" w:rsidP="006E1A1B">
      <w:pPr>
        <w:ind w:firstLine="709"/>
        <w:jc w:val="both"/>
        <w:rPr>
          <w:sz w:val="28"/>
          <w:szCs w:val="28"/>
        </w:rPr>
      </w:pPr>
      <w:r w:rsidRPr="0016166C">
        <w:rPr>
          <w:sz w:val="28"/>
          <w:szCs w:val="28"/>
        </w:rPr>
        <w:t>Материалы карты допускается также использовать в других случаях, если это не противоречит действующим нормам.</w:t>
      </w:r>
    </w:p>
    <w:p w:rsidR="002B6A26" w:rsidRPr="0016166C" w:rsidRDefault="002B6A26" w:rsidP="006E1A1B">
      <w:pPr>
        <w:ind w:firstLine="709"/>
        <w:jc w:val="both"/>
        <w:rPr>
          <w:sz w:val="28"/>
          <w:szCs w:val="28"/>
        </w:rPr>
      </w:pPr>
      <w:r w:rsidRPr="0016166C">
        <w:rPr>
          <w:sz w:val="28"/>
          <w:szCs w:val="28"/>
        </w:rPr>
        <w:t>7.3.23. На основе материалов карты инженерно-геологических условий Краснодарского края (масштаб 1:200000) по пункту 1.6.9 (СНКК 22-301-2000*) допускается определять:</w:t>
      </w:r>
    </w:p>
    <w:p w:rsidR="002B6A26" w:rsidRPr="0016166C" w:rsidRDefault="002B6A26" w:rsidP="006E1A1B">
      <w:pPr>
        <w:ind w:firstLine="709"/>
        <w:jc w:val="both"/>
        <w:rPr>
          <w:sz w:val="28"/>
          <w:szCs w:val="28"/>
        </w:rPr>
      </w:pPr>
      <w:r w:rsidRPr="0016166C">
        <w:rPr>
          <w:sz w:val="28"/>
          <w:szCs w:val="28"/>
        </w:rPr>
        <w:t>- наличие геологических и инженерно-геологических процессов;</w:t>
      </w:r>
    </w:p>
    <w:p w:rsidR="002B6A26" w:rsidRPr="0016166C" w:rsidRDefault="002B6A26" w:rsidP="006E1A1B">
      <w:pPr>
        <w:ind w:firstLine="709"/>
        <w:jc w:val="both"/>
        <w:rPr>
          <w:sz w:val="28"/>
          <w:szCs w:val="28"/>
        </w:rPr>
      </w:pPr>
      <w:r w:rsidRPr="0016166C">
        <w:rPr>
          <w:sz w:val="28"/>
          <w:szCs w:val="28"/>
        </w:rPr>
        <w:t>- глубину залегания уровня подземных вод;</w:t>
      </w:r>
    </w:p>
    <w:p w:rsidR="002B6A26" w:rsidRPr="0016166C" w:rsidRDefault="002B6A26" w:rsidP="006E1A1B">
      <w:pPr>
        <w:ind w:firstLine="709"/>
        <w:jc w:val="both"/>
        <w:rPr>
          <w:sz w:val="28"/>
          <w:szCs w:val="28"/>
        </w:rPr>
      </w:pPr>
      <w:r w:rsidRPr="0016166C">
        <w:rPr>
          <w:sz w:val="28"/>
          <w:szCs w:val="28"/>
        </w:rPr>
        <w:t>- геоморфологические условия;</w:t>
      </w:r>
    </w:p>
    <w:p w:rsidR="002B6A26" w:rsidRPr="0016166C" w:rsidRDefault="002B6A26" w:rsidP="006E1A1B">
      <w:pPr>
        <w:ind w:firstLine="709"/>
        <w:rPr>
          <w:sz w:val="28"/>
          <w:szCs w:val="28"/>
        </w:rPr>
      </w:pPr>
      <w:r w:rsidRPr="0016166C">
        <w:rPr>
          <w:sz w:val="28"/>
          <w:szCs w:val="28"/>
        </w:rPr>
        <w:t>- распространение специфических грунтов;</w:t>
      </w:r>
    </w:p>
    <w:p w:rsidR="002B6A26" w:rsidRPr="0016166C" w:rsidRDefault="002B6A26" w:rsidP="006E1A1B">
      <w:pPr>
        <w:ind w:firstLine="709"/>
        <w:jc w:val="both"/>
        <w:rPr>
          <w:sz w:val="28"/>
          <w:szCs w:val="28"/>
        </w:rPr>
      </w:pPr>
      <w:r w:rsidRPr="0016166C">
        <w:rPr>
          <w:sz w:val="28"/>
          <w:szCs w:val="28"/>
        </w:rPr>
        <w:t>- физико-механические свойства стратографогенетических комплексов;</w:t>
      </w:r>
    </w:p>
    <w:p w:rsidR="002B6A26" w:rsidRPr="0016166C" w:rsidRDefault="002B6A26" w:rsidP="006E1A1B">
      <w:pPr>
        <w:ind w:firstLine="709"/>
        <w:jc w:val="both"/>
        <w:rPr>
          <w:sz w:val="28"/>
          <w:szCs w:val="28"/>
        </w:rPr>
      </w:pPr>
      <w:r w:rsidRPr="0016166C">
        <w:rPr>
          <w:sz w:val="28"/>
          <w:szCs w:val="28"/>
        </w:rPr>
        <w:t>- категорию грунтов по сейсмическим свойствам;</w:t>
      </w:r>
    </w:p>
    <w:p w:rsidR="002B6A26" w:rsidRPr="0016166C" w:rsidRDefault="002B6A26" w:rsidP="006E1A1B">
      <w:pPr>
        <w:ind w:firstLine="709"/>
        <w:jc w:val="both"/>
        <w:rPr>
          <w:sz w:val="28"/>
          <w:szCs w:val="28"/>
        </w:rPr>
      </w:pPr>
      <w:r w:rsidRPr="0016166C">
        <w:rPr>
          <w:sz w:val="28"/>
          <w:szCs w:val="28"/>
        </w:rPr>
        <w:t>- агрессивные свойства подземных вод.</w:t>
      </w:r>
    </w:p>
    <w:p w:rsidR="002B6A26" w:rsidRPr="0016166C" w:rsidRDefault="002B6A26" w:rsidP="006E1A1B">
      <w:pPr>
        <w:ind w:firstLine="709"/>
        <w:jc w:val="both"/>
        <w:rPr>
          <w:sz w:val="28"/>
          <w:szCs w:val="28"/>
        </w:rPr>
      </w:pPr>
      <w:r w:rsidRPr="0016166C">
        <w:rPr>
          <w:sz w:val="28"/>
          <w:szCs w:val="28"/>
        </w:rP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2B6A26" w:rsidRPr="00B01CAF" w:rsidRDefault="002B6A26" w:rsidP="006E1A1B">
      <w:pPr>
        <w:ind w:firstLine="709"/>
        <w:jc w:val="both"/>
        <w:rPr>
          <w:sz w:val="28"/>
          <w:szCs w:val="28"/>
        </w:rPr>
      </w:pPr>
      <w:r w:rsidRPr="0016166C">
        <w:rPr>
          <w:sz w:val="28"/>
          <w:szCs w:val="28"/>
        </w:rPr>
        <w:t>7.3.24.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bookmarkStart w:id="38" w:name="sub_1008"/>
    </w:p>
    <w:p w:rsidR="002B6A26" w:rsidRPr="0016166C" w:rsidRDefault="002B6A26" w:rsidP="006E1A1B">
      <w:pPr>
        <w:pStyle w:val="Heading1"/>
        <w:spacing w:before="0"/>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Часть 8. Охрана окружающей среды</w:t>
      </w:r>
    </w:p>
    <w:p w:rsidR="002B6A26" w:rsidRPr="0016166C" w:rsidRDefault="002B6A26" w:rsidP="006E1A1B">
      <w:pPr>
        <w:pStyle w:val="Heading1"/>
        <w:spacing w:before="0"/>
        <w:ind w:left="0" w:firstLine="0"/>
        <w:jc w:val="left"/>
        <w:rPr>
          <w:rFonts w:ascii="Times New Roman" w:hAnsi="Times New Roman" w:cs="Times New Roman"/>
          <w:b w:val="0"/>
          <w:bCs w:val="0"/>
          <w:sz w:val="28"/>
          <w:szCs w:val="28"/>
          <w:u w:val="none"/>
        </w:rPr>
      </w:pPr>
      <w:bookmarkStart w:id="39" w:name="sub_10081"/>
      <w:bookmarkEnd w:id="38"/>
      <w:r>
        <w:rPr>
          <w:rFonts w:ascii="Times New Roman" w:hAnsi="Times New Roman" w:cs="Times New Roman"/>
          <w:b w:val="0"/>
          <w:bCs w:val="0"/>
          <w:sz w:val="28"/>
          <w:szCs w:val="28"/>
          <w:u w:val="none"/>
        </w:rPr>
        <w:tab/>
      </w:r>
      <w:r w:rsidRPr="0016166C">
        <w:rPr>
          <w:rFonts w:ascii="Times New Roman" w:hAnsi="Times New Roman" w:cs="Times New Roman"/>
          <w:b w:val="0"/>
          <w:bCs w:val="0"/>
          <w:sz w:val="28"/>
          <w:szCs w:val="28"/>
          <w:u w:val="none"/>
        </w:rPr>
        <w:t>8.1. Общие требования</w:t>
      </w:r>
    </w:p>
    <w:bookmarkEnd w:id="39"/>
    <w:p w:rsidR="002B6A26" w:rsidRPr="0016166C" w:rsidRDefault="002B6A26" w:rsidP="006E1A1B">
      <w:pPr>
        <w:jc w:val="both"/>
        <w:rPr>
          <w:sz w:val="28"/>
          <w:szCs w:val="28"/>
        </w:rPr>
      </w:pPr>
      <w:r w:rsidRPr="0016166C">
        <w:rPr>
          <w:sz w:val="28"/>
          <w:szCs w:val="28"/>
        </w:rPr>
        <w:t>8.1.1. 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2B6A26" w:rsidRPr="00B01CAF" w:rsidRDefault="002B6A26" w:rsidP="006E1A1B">
      <w:pPr>
        <w:ind w:firstLine="709"/>
        <w:jc w:val="both"/>
        <w:rPr>
          <w:sz w:val="28"/>
          <w:szCs w:val="28"/>
        </w:rPr>
      </w:pPr>
      <w:r w:rsidRPr="0016166C">
        <w:rPr>
          <w:sz w:val="28"/>
          <w:szCs w:val="28"/>
        </w:rPr>
        <w:t>8.1.2.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bookmarkStart w:id="40" w:name="sub_10082"/>
    </w:p>
    <w:p w:rsidR="002B6A26" w:rsidRPr="00B01CAF" w:rsidRDefault="002B6A26" w:rsidP="0046794C">
      <w:pPr>
        <w:pStyle w:val="Heading1"/>
        <w:jc w:val="left"/>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ab/>
      </w:r>
      <w:r>
        <w:rPr>
          <w:rFonts w:ascii="Times New Roman" w:hAnsi="Times New Roman" w:cs="Times New Roman"/>
          <w:b w:val="0"/>
          <w:bCs w:val="0"/>
          <w:sz w:val="28"/>
          <w:szCs w:val="28"/>
          <w:u w:val="none"/>
        </w:rPr>
        <w:tab/>
      </w:r>
      <w:r w:rsidRPr="0016166C">
        <w:rPr>
          <w:rFonts w:ascii="Times New Roman" w:hAnsi="Times New Roman" w:cs="Times New Roman"/>
          <w:b w:val="0"/>
          <w:bCs w:val="0"/>
          <w:sz w:val="28"/>
          <w:szCs w:val="28"/>
          <w:u w:val="none"/>
        </w:rPr>
        <w:t>8.2. Рациональное использование природных ресурсов</w:t>
      </w:r>
      <w:bookmarkEnd w:id="40"/>
    </w:p>
    <w:p w:rsidR="002B6A26" w:rsidRPr="0016166C" w:rsidRDefault="002B6A26" w:rsidP="006E1A1B">
      <w:pPr>
        <w:ind w:firstLine="709"/>
        <w:jc w:val="both"/>
        <w:rPr>
          <w:sz w:val="28"/>
          <w:szCs w:val="28"/>
        </w:rPr>
      </w:pPr>
      <w:r w:rsidRPr="0016166C">
        <w:rPr>
          <w:sz w:val="28"/>
          <w:szCs w:val="28"/>
        </w:rPr>
        <w:t>8.2.1.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2B6A26" w:rsidRPr="0016166C" w:rsidRDefault="002B6A26" w:rsidP="006E1A1B">
      <w:pPr>
        <w:ind w:firstLine="709"/>
        <w:jc w:val="both"/>
        <w:rPr>
          <w:sz w:val="28"/>
          <w:szCs w:val="28"/>
        </w:rPr>
      </w:pPr>
      <w:r w:rsidRPr="0016166C">
        <w:rPr>
          <w:sz w:val="28"/>
          <w:szCs w:val="28"/>
        </w:rPr>
        <w:t>8.2.2. Проектирование и строительство новых населенных пунктов, промышленных комплексов и других объектов за</w:t>
      </w:r>
      <w:r>
        <w:rPr>
          <w:sz w:val="28"/>
          <w:szCs w:val="28"/>
        </w:rPr>
        <w:t xml:space="preserve"> границей населенного пункта</w:t>
      </w:r>
      <w:r w:rsidRPr="0016166C">
        <w:rPr>
          <w:sz w:val="28"/>
          <w:szCs w:val="28"/>
        </w:rPr>
        <w:t xml:space="preserve">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2B6A26" w:rsidRPr="0016166C" w:rsidRDefault="002B6A26" w:rsidP="006E1A1B">
      <w:pPr>
        <w:ind w:firstLine="709"/>
        <w:jc w:val="both"/>
        <w:rPr>
          <w:sz w:val="28"/>
          <w:szCs w:val="28"/>
        </w:rPr>
      </w:pPr>
      <w:r w:rsidRPr="0016166C">
        <w:rPr>
          <w:sz w:val="28"/>
          <w:szCs w:val="28"/>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2B6A26" w:rsidRPr="0016166C" w:rsidRDefault="002B6A26" w:rsidP="006E1A1B">
      <w:pPr>
        <w:ind w:firstLine="709"/>
        <w:jc w:val="both"/>
        <w:rPr>
          <w:sz w:val="28"/>
          <w:szCs w:val="28"/>
        </w:rPr>
      </w:pPr>
      <w:r w:rsidRPr="0016166C">
        <w:rPr>
          <w:sz w:val="28"/>
          <w:szCs w:val="28"/>
        </w:rPr>
        <w:t>8.2.3. В зонах особо охраняемых территорий и рекреационных зонах запрещается строительство зданий, сооружений и коммуникаций, в том числе:</w:t>
      </w:r>
    </w:p>
    <w:p w:rsidR="002B6A26" w:rsidRPr="0016166C" w:rsidRDefault="002B6A26" w:rsidP="006E1A1B">
      <w:pPr>
        <w:ind w:firstLine="709"/>
        <w:jc w:val="both"/>
        <w:rPr>
          <w:sz w:val="28"/>
          <w:szCs w:val="28"/>
        </w:rPr>
      </w:pPr>
      <w:r w:rsidRPr="0016166C">
        <w:rPr>
          <w:sz w:val="28"/>
          <w:szCs w:val="28"/>
        </w:rPr>
        <w:t>- на землях водоохранных полос (зон);</w:t>
      </w:r>
    </w:p>
    <w:p w:rsidR="002B6A26" w:rsidRPr="0016166C" w:rsidRDefault="002B6A26" w:rsidP="006E1A1B">
      <w:pPr>
        <w:ind w:firstLine="709"/>
        <w:jc w:val="both"/>
        <w:rPr>
          <w:sz w:val="28"/>
          <w:szCs w:val="28"/>
        </w:rPr>
      </w:pPr>
      <w:r w:rsidRPr="0016166C">
        <w:rPr>
          <w:sz w:val="28"/>
          <w:szCs w:val="28"/>
        </w:rPr>
        <w:t>- в зонах охраны гидрометеорологических станций;</w:t>
      </w:r>
    </w:p>
    <w:p w:rsidR="002B6A26" w:rsidRPr="0016166C" w:rsidRDefault="002B6A26" w:rsidP="006E1A1B">
      <w:pPr>
        <w:ind w:firstLine="709"/>
        <w:jc w:val="both"/>
        <w:rPr>
          <w:sz w:val="28"/>
          <w:szCs w:val="28"/>
        </w:rPr>
      </w:pPr>
      <w:r w:rsidRPr="0016166C">
        <w:rPr>
          <w:sz w:val="28"/>
          <w:szCs w:val="28"/>
        </w:rPr>
        <w:t>-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2B6A26" w:rsidRPr="0016166C" w:rsidRDefault="002B6A26" w:rsidP="006E1A1B">
      <w:pPr>
        <w:ind w:firstLine="709"/>
        <w:jc w:val="both"/>
        <w:rPr>
          <w:sz w:val="28"/>
          <w:szCs w:val="28"/>
        </w:rPr>
      </w:pPr>
      <w:r w:rsidRPr="0016166C">
        <w:rPr>
          <w:sz w:val="28"/>
          <w:szCs w:val="28"/>
        </w:rPr>
        <w:t>8.2.4.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2B6A26" w:rsidRPr="0016166C" w:rsidRDefault="002B6A26" w:rsidP="006E1A1B">
      <w:pPr>
        <w:ind w:firstLine="709"/>
        <w:jc w:val="both"/>
        <w:rPr>
          <w:sz w:val="28"/>
          <w:szCs w:val="28"/>
        </w:rPr>
      </w:pPr>
      <w:r w:rsidRPr="0016166C">
        <w:rPr>
          <w:sz w:val="28"/>
          <w:szCs w:val="28"/>
        </w:rPr>
        <w:t>- внедрения ресурсосберегающих технологий систем водоснабжения;</w:t>
      </w:r>
    </w:p>
    <w:p w:rsidR="002B6A26" w:rsidRPr="0016166C" w:rsidRDefault="002B6A26" w:rsidP="006E1A1B">
      <w:pPr>
        <w:ind w:firstLine="709"/>
        <w:jc w:val="both"/>
        <w:rPr>
          <w:sz w:val="28"/>
          <w:szCs w:val="28"/>
        </w:rPr>
      </w:pPr>
      <w:r w:rsidRPr="0016166C">
        <w:rPr>
          <w:sz w:val="28"/>
          <w:szCs w:val="28"/>
        </w:rPr>
        <w:t>- расширения оборотного и повторного использования воды на предприятиях;</w:t>
      </w:r>
    </w:p>
    <w:p w:rsidR="002B6A26" w:rsidRPr="0016166C" w:rsidRDefault="002B6A26" w:rsidP="006E1A1B">
      <w:pPr>
        <w:ind w:firstLine="709"/>
        <w:jc w:val="both"/>
        <w:rPr>
          <w:sz w:val="28"/>
          <w:szCs w:val="28"/>
        </w:rPr>
      </w:pPr>
      <w:r w:rsidRPr="0016166C">
        <w:rPr>
          <w:sz w:val="28"/>
          <w:szCs w:val="28"/>
        </w:rPr>
        <w:t>- сокращения потерь воды на подающих коммунальных и оросительных сетях;</w:t>
      </w:r>
    </w:p>
    <w:p w:rsidR="002B6A26" w:rsidRDefault="002B6A26" w:rsidP="006E1A1B">
      <w:pPr>
        <w:ind w:firstLine="709"/>
        <w:jc w:val="both"/>
        <w:rPr>
          <w:sz w:val="28"/>
          <w:szCs w:val="28"/>
        </w:rPr>
      </w:pPr>
      <w:r w:rsidRPr="0016166C">
        <w:rPr>
          <w:sz w:val="28"/>
          <w:szCs w:val="28"/>
        </w:rPr>
        <w:t>-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bookmarkStart w:id="41" w:name="sub_10083"/>
    </w:p>
    <w:p w:rsidR="002B6A26" w:rsidRPr="00B01CAF" w:rsidRDefault="002B6A26" w:rsidP="006E1A1B">
      <w:pPr>
        <w:ind w:firstLine="709"/>
        <w:jc w:val="both"/>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8.3. Охрана атмосферного воздуха</w:t>
      </w:r>
      <w:bookmarkEnd w:id="41"/>
    </w:p>
    <w:p w:rsidR="002B6A26" w:rsidRPr="0016166C" w:rsidRDefault="002B6A26" w:rsidP="006E1A1B">
      <w:pPr>
        <w:ind w:firstLine="709"/>
        <w:jc w:val="both"/>
        <w:rPr>
          <w:sz w:val="28"/>
          <w:szCs w:val="28"/>
        </w:rPr>
      </w:pPr>
      <w:r w:rsidRPr="0016166C">
        <w:rPr>
          <w:sz w:val="28"/>
          <w:szCs w:val="28"/>
        </w:rPr>
        <w:t>8.3.1.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2B6A26" w:rsidRPr="0016166C" w:rsidRDefault="002B6A26" w:rsidP="006E1A1B">
      <w:pPr>
        <w:ind w:firstLine="709"/>
        <w:jc w:val="both"/>
        <w:rPr>
          <w:sz w:val="28"/>
          <w:szCs w:val="28"/>
        </w:rPr>
      </w:pPr>
      <w:r w:rsidRPr="0016166C">
        <w:rPr>
          <w:sz w:val="28"/>
          <w:szCs w:val="28"/>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2B6A26" w:rsidRPr="0016166C" w:rsidRDefault="002B6A26" w:rsidP="006E1A1B">
      <w:pPr>
        <w:ind w:firstLine="709"/>
        <w:jc w:val="both"/>
        <w:rPr>
          <w:sz w:val="28"/>
          <w:szCs w:val="28"/>
        </w:rPr>
      </w:pPr>
      <w:r w:rsidRPr="0016166C">
        <w:rPr>
          <w:sz w:val="28"/>
          <w:szCs w:val="28"/>
        </w:rPr>
        <w:t>8.3.2.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 населенных мест".</w:t>
      </w:r>
    </w:p>
    <w:p w:rsidR="002B6A26" w:rsidRPr="0016166C" w:rsidRDefault="002B6A26" w:rsidP="006E1A1B">
      <w:pPr>
        <w:ind w:firstLine="709"/>
        <w:jc w:val="both"/>
        <w:rPr>
          <w:sz w:val="28"/>
          <w:szCs w:val="28"/>
        </w:rPr>
      </w:pPr>
      <w:r w:rsidRPr="0016166C">
        <w:rPr>
          <w:sz w:val="28"/>
          <w:szCs w:val="28"/>
        </w:rPr>
        <w:t>8.3.3.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2B6A26" w:rsidRPr="0016166C" w:rsidRDefault="002B6A26" w:rsidP="006E1A1B">
      <w:pPr>
        <w:ind w:firstLine="709"/>
        <w:jc w:val="both"/>
        <w:rPr>
          <w:sz w:val="28"/>
          <w:szCs w:val="28"/>
        </w:rPr>
      </w:pPr>
      <w:r w:rsidRPr="0016166C">
        <w:rPr>
          <w:sz w:val="28"/>
          <w:szCs w:val="28"/>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2B6A26" w:rsidRPr="0016166C" w:rsidRDefault="002B6A26" w:rsidP="006E1A1B">
      <w:pPr>
        <w:ind w:firstLine="709"/>
        <w:jc w:val="both"/>
        <w:rPr>
          <w:sz w:val="28"/>
          <w:szCs w:val="28"/>
        </w:rPr>
      </w:pPr>
      <w:r w:rsidRPr="0016166C">
        <w:rPr>
          <w:sz w:val="28"/>
          <w:szCs w:val="28"/>
        </w:rPr>
        <w:t>8.3.4.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2B6A26" w:rsidRPr="0016166C" w:rsidRDefault="002B6A26" w:rsidP="006E1A1B">
      <w:pPr>
        <w:ind w:firstLine="709"/>
        <w:jc w:val="both"/>
        <w:rPr>
          <w:sz w:val="28"/>
          <w:szCs w:val="28"/>
        </w:rPr>
      </w:pPr>
      <w:r w:rsidRPr="0016166C">
        <w:rPr>
          <w:sz w:val="28"/>
          <w:szCs w:val="28"/>
        </w:rPr>
        <w:t>8.3.5.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2B6A26" w:rsidRPr="0016166C" w:rsidRDefault="002B6A26" w:rsidP="006E1A1B">
      <w:pPr>
        <w:ind w:firstLine="709"/>
        <w:jc w:val="both"/>
        <w:rPr>
          <w:sz w:val="28"/>
          <w:szCs w:val="28"/>
        </w:rPr>
      </w:pPr>
      <w:r w:rsidRPr="0016166C">
        <w:rPr>
          <w:sz w:val="28"/>
          <w:szCs w:val="28"/>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2B6A26" w:rsidRPr="0016166C" w:rsidRDefault="002B6A26" w:rsidP="006E1A1B">
      <w:pPr>
        <w:ind w:firstLine="709"/>
        <w:jc w:val="both"/>
        <w:rPr>
          <w:sz w:val="28"/>
          <w:szCs w:val="28"/>
        </w:rPr>
      </w:pPr>
      <w:r w:rsidRPr="0016166C">
        <w:rPr>
          <w:sz w:val="28"/>
          <w:szCs w:val="28"/>
        </w:rPr>
        <w:t>Запрещается проектирование и размещение объектов, если в составе выбросов присутствуют вещества, не имеющие утвержденных ПДК или ОБУВ.</w:t>
      </w:r>
    </w:p>
    <w:p w:rsidR="002B6A26" w:rsidRPr="0016166C" w:rsidRDefault="002B6A26" w:rsidP="006E1A1B">
      <w:pPr>
        <w:ind w:firstLine="709"/>
        <w:jc w:val="both"/>
        <w:rPr>
          <w:sz w:val="28"/>
          <w:szCs w:val="28"/>
        </w:rPr>
      </w:pPr>
      <w:r w:rsidRPr="0016166C">
        <w:rPr>
          <w:sz w:val="28"/>
          <w:szCs w:val="28"/>
        </w:rPr>
        <w:t>8.3.6.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2B6A26" w:rsidRPr="0016166C" w:rsidRDefault="002B6A26" w:rsidP="006E1A1B">
      <w:pPr>
        <w:ind w:firstLine="709"/>
        <w:jc w:val="both"/>
        <w:rPr>
          <w:sz w:val="28"/>
          <w:szCs w:val="28"/>
        </w:rPr>
      </w:pPr>
      <w:r w:rsidRPr="0016166C">
        <w:rPr>
          <w:sz w:val="28"/>
          <w:szCs w:val="28"/>
        </w:rPr>
        <w:t>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3 "Производственная территория" настоящих Нормативов.</w:t>
      </w:r>
    </w:p>
    <w:p w:rsidR="002B6A26" w:rsidRPr="0016166C" w:rsidRDefault="002B6A26" w:rsidP="006E1A1B">
      <w:pPr>
        <w:ind w:firstLine="709"/>
        <w:jc w:val="both"/>
        <w:rPr>
          <w:sz w:val="28"/>
          <w:szCs w:val="28"/>
        </w:rPr>
      </w:pPr>
      <w:r w:rsidRPr="0016166C">
        <w:rPr>
          <w:sz w:val="28"/>
          <w:szCs w:val="28"/>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2B6A26" w:rsidRPr="0016166C" w:rsidRDefault="002B6A26" w:rsidP="006E1A1B">
      <w:pPr>
        <w:ind w:firstLine="709"/>
        <w:jc w:val="both"/>
        <w:rPr>
          <w:sz w:val="28"/>
          <w:szCs w:val="28"/>
        </w:rPr>
      </w:pPr>
      <w:r w:rsidRPr="0016166C">
        <w:rPr>
          <w:sz w:val="28"/>
          <w:szCs w:val="28"/>
        </w:rPr>
        <w:t>8.3.7. Для защиты атмосферного воздуха от загрязнений следует предусматривать:</w:t>
      </w:r>
    </w:p>
    <w:p w:rsidR="002B6A26" w:rsidRPr="0016166C" w:rsidRDefault="002B6A26" w:rsidP="006E1A1B">
      <w:pPr>
        <w:ind w:firstLine="709"/>
        <w:jc w:val="both"/>
        <w:rPr>
          <w:sz w:val="28"/>
          <w:szCs w:val="28"/>
        </w:rPr>
      </w:pPr>
      <w:r w:rsidRPr="0016166C">
        <w:rPr>
          <w:sz w:val="28"/>
          <w:szCs w:val="28"/>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2B6A26" w:rsidRPr="0016166C" w:rsidRDefault="002B6A26" w:rsidP="006E1A1B">
      <w:pPr>
        <w:ind w:firstLine="709"/>
        <w:jc w:val="both"/>
        <w:rPr>
          <w:sz w:val="28"/>
          <w:szCs w:val="28"/>
        </w:rPr>
      </w:pPr>
      <w:r w:rsidRPr="0016166C">
        <w:rPr>
          <w:sz w:val="28"/>
          <w:szCs w:val="28"/>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2B6A26" w:rsidRPr="0016166C" w:rsidRDefault="002B6A26" w:rsidP="006E1A1B">
      <w:pPr>
        <w:ind w:firstLine="709"/>
        <w:jc w:val="both"/>
        <w:rPr>
          <w:sz w:val="28"/>
          <w:szCs w:val="28"/>
        </w:rPr>
      </w:pPr>
      <w:r w:rsidRPr="0016166C">
        <w:rPr>
          <w:sz w:val="28"/>
          <w:szCs w:val="28"/>
        </w:rPr>
        <w:t>-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2B6A26" w:rsidRPr="0016166C" w:rsidRDefault="002B6A26" w:rsidP="006E1A1B">
      <w:pPr>
        <w:ind w:firstLine="709"/>
        <w:jc w:val="both"/>
        <w:rPr>
          <w:sz w:val="28"/>
          <w:szCs w:val="28"/>
        </w:rPr>
      </w:pPr>
      <w:r w:rsidRPr="0016166C">
        <w:rPr>
          <w:sz w:val="28"/>
          <w:szCs w:val="28"/>
        </w:rPr>
        <w:t>- использование нетрадиционных источников энергии;</w:t>
      </w:r>
    </w:p>
    <w:p w:rsidR="002B6A26" w:rsidRPr="0016166C" w:rsidRDefault="002B6A26" w:rsidP="006E1A1B">
      <w:pPr>
        <w:ind w:firstLine="709"/>
        <w:jc w:val="both"/>
        <w:rPr>
          <w:sz w:val="28"/>
          <w:szCs w:val="28"/>
        </w:rPr>
      </w:pPr>
      <w:r w:rsidRPr="0016166C">
        <w:rPr>
          <w:sz w:val="28"/>
          <w:szCs w:val="28"/>
        </w:rPr>
        <w:t>- ликвидацию неорганизованных источников загрязнения.</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42" w:name="sub_10084"/>
      <w:r w:rsidRPr="0016166C">
        <w:rPr>
          <w:rFonts w:ascii="Times New Roman" w:hAnsi="Times New Roman" w:cs="Times New Roman"/>
          <w:b w:val="0"/>
          <w:bCs w:val="0"/>
          <w:sz w:val="28"/>
          <w:szCs w:val="28"/>
          <w:u w:val="none"/>
        </w:rPr>
        <w:t>8.4. Охрана водных объектов</w:t>
      </w:r>
      <w:bookmarkEnd w:id="42"/>
    </w:p>
    <w:p w:rsidR="002B6A26" w:rsidRPr="0016166C" w:rsidRDefault="002B6A26" w:rsidP="006E1A1B">
      <w:pPr>
        <w:ind w:firstLine="709"/>
        <w:jc w:val="both"/>
        <w:rPr>
          <w:sz w:val="28"/>
          <w:szCs w:val="28"/>
        </w:rPr>
      </w:pPr>
      <w:r w:rsidRPr="0016166C">
        <w:rPr>
          <w:sz w:val="28"/>
          <w:szCs w:val="28"/>
        </w:rPr>
        <w:t>8.4.1.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2B6A26" w:rsidRPr="0016166C" w:rsidRDefault="002B6A26" w:rsidP="006E1A1B">
      <w:pPr>
        <w:ind w:firstLine="709"/>
        <w:jc w:val="both"/>
        <w:rPr>
          <w:sz w:val="28"/>
          <w:szCs w:val="28"/>
        </w:rPr>
      </w:pPr>
      <w:r w:rsidRPr="0016166C">
        <w:rPr>
          <w:sz w:val="28"/>
          <w:szCs w:val="28"/>
        </w:rPr>
        <w:t>8.4.2.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2B6A26" w:rsidRPr="0016166C" w:rsidRDefault="002B6A26" w:rsidP="006E1A1B">
      <w:pPr>
        <w:ind w:firstLine="709"/>
        <w:jc w:val="both"/>
        <w:rPr>
          <w:sz w:val="28"/>
          <w:szCs w:val="28"/>
        </w:rPr>
      </w:pPr>
      <w:r w:rsidRPr="0016166C">
        <w:rPr>
          <w:sz w:val="28"/>
          <w:szCs w:val="28"/>
        </w:rP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2B6A26" w:rsidRPr="0016166C" w:rsidRDefault="002B6A26" w:rsidP="006E1A1B">
      <w:pPr>
        <w:ind w:firstLine="709"/>
        <w:jc w:val="both"/>
        <w:rPr>
          <w:sz w:val="28"/>
          <w:szCs w:val="28"/>
        </w:rPr>
      </w:pPr>
      <w:r w:rsidRPr="0016166C">
        <w:rPr>
          <w:sz w:val="28"/>
          <w:szCs w:val="28"/>
        </w:rPr>
        <w:t>8.4.3. Селитебные территории и рекреационные зоны следует размещать выше по течению водотоков относительно сбросов производственно-хозяйственных и бытовых сточных вод.</w:t>
      </w:r>
    </w:p>
    <w:p w:rsidR="002B6A26" w:rsidRPr="0016166C" w:rsidRDefault="002B6A26" w:rsidP="006E1A1B">
      <w:pPr>
        <w:ind w:firstLine="709"/>
        <w:jc w:val="both"/>
        <w:rPr>
          <w:sz w:val="28"/>
          <w:szCs w:val="28"/>
        </w:rPr>
      </w:pPr>
      <w:r w:rsidRPr="0016166C">
        <w:rPr>
          <w:sz w:val="28"/>
          <w:szCs w:val="28"/>
        </w:rPr>
        <w:t>8.4.4.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2B6A26" w:rsidRPr="0016166C" w:rsidRDefault="002B6A26" w:rsidP="006E1A1B">
      <w:pPr>
        <w:ind w:firstLine="709"/>
        <w:jc w:val="both"/>
        <w:rPr>
          <w:sz w:val="28"/>
          <w:szCs w:val="28"/>
        </w:rPr>
      </w:pPr>
      <w:r w:rsidRPr="0016166C">
        <w:rPr>
          <w:sz w:val="28"/>
          <w:szCs w:val="28"/>
        </w:rPr>
        <w:t>Склады минеральных удобрений и химических средств защиты растений следует располагать на расстоянии не менее 2000 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2B6A26" w:rsidRPr="0016166C" w:rsidRDefault="002B6A26" w:rsidP="006E1A1B">
      <w:pPr>
        <w:ind w:firstLine="709"/>
        <w:jc w:val="both"/>
        <w:rPr>
          <w:sz w:val="28"/>
          <w:szCs w:val="28"/>
        </w:rPr>
      </w:pPr>
      <w:r w:rsidRPr="0016166C">
        <w:rPr>
          <w:sz w:val="28"/>
          <w:szCs w:val="28"/>
        </w:rPr>
        <w:t>8.4.5. В целях охраны поверхностных вод от загрязнения не допускается:</w:t>
      </w:r>
    </w:p>
    <w:p w:rsidR="002B6A26" w:rsidRPr="0016166C" w:rsidRDefault="002B6A26" w:rsidP="006E1A1B">
      <w:pPr>
        <w:ind w:firstLine="709"/>
        <w:jc w:val="both"/>
        <w:rPr>
          <w:sz w:val="28"/>
          <w:szCs w:val="28"/>
        </w:rPr>
      </w:pPr>
      <w:r w:rsidRPr="0016166C">
        <w:rPr>
          <w:sz w:val="28"/>
          <w:szCs w:val="28"/>
        </w:rPr>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2B6A26" w:rsidRPr="0016166C" w:rsidRDefault="002B6A26" w:rsidP="006E1A1B">
      <w:pPr>
        <w:ind w:firstLine="709"/>
        <w:jc w:val="both"/>
        <w:rPr>
          <w:sz w:val="28"/>
          <w:szCs w:val="28"/>
        </w:rPr>
      </w:pPr>
      <w:r w:rsidRPr="0016166C">
        <w:rPr>
          <w:sz w:val="28"/>
          <w:szCs w:val="28"/>
        </w:rPr>
        <w:t>- сбрасывать в водные объекты и водосборную территорию снег, отходы и мусор, формирующиеся на территории населенных пунктов и производственных площадок;</w:t>
      </w:r>
    </w:p>
    <w:p w:rsidR="002B6A26" w:rsidRPr="0016166C" w:rsidRDefault="002B6A26" w:rsidP="006E1A1B">
      <w:pPr>
        <w:ind w:firstLine="709"/>
        <w:jc w:val="both"/>
        <w:rPr>
          <w:sz w:val="28"/>
          <w:szCs w:val="28"/>
        </w:rPr>
      </w:pPr>
      <w:r w:rsidRPr="0016166C">
        <w:rPr>
          <w:sz w:val="28"/>
          <w:szCs w:val="28"/>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2B6A26" w:rsidRPr="0016166C" w:rsidRDefault="002B6A26" w:rsidP="006E1A1B">
      <w:pPr>
        <w:ind w:firstLine="709"/>
        <w:jc w:val="both"/>
        <w:rPr>
          <w:sz w:val="28"/>
          <w:szCs w:val="28"/>
        </w:rPr>
      </w:pPr>
      <w:r w:rsidRPr="0016166C">
        <w:rPr>
          <w:sz w:val="28"/>
          <w:szCs w:val="28"/>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2B6A26" w:rsidRPr="0016166C" w:rsidRDefault="002B6A26" w:rsidP="006E1A1B">
      <w:pPr>
        <w:ind w:firstLine="709"/>
        <w:jc w:val="both"/>
        <w:rPr>
          <w:sz w:val="28"/>
          <w:szCs w:val="28"/>
        </w:rPr>
      </w:pPr>
      <w:r w:rsidRPr="0016166C">
        <w:rPr>
          <w:sz w:val="28"/>
          <w:szCs w:val="28"/>
        </w:rPr>
        <w:t>8.4.6. Сброс производственных, сельскохозяйственных сточных вод, а также организованный сброс ливневых сточных вод не допускается:</w:t>
      </w:r>
    </w:p>
    <w:p w:rsidR="002B6A26" w:rsidRPr="0016166C" w:rsidRDefault="002B6A26" w:rsidP="006E1A1B">
      <w:pPr>
        <w:ind w:firstLine="709"/>
        <w:jc w:val="both"/>
        <w:rPr>
          <w:sz w:val="28"/>
          <w:szCs w:val="28"/>
        </w:rPr>
      </w:pPr>
      <w:r w:rsidRPr="0016166C">
        <w:rPr>
          <w:sz w:val="28"/>
          <w:szCs w:val="28"/>
        </w:rPr>
        <w:t>- в пределах первого пояса зон санитарной охраны источников хозяйственно-питьевого водоснабжения;</w:t>
      </w:r>
    </w:p>
    <w:p w:rsidR="002B6A26" w:rsidRPr="0016166C" w:rsidRDefault="002B6A26" w:rsidP="006E1A1B">
      <w:pPr>
        <w:ind w:firstLine="709"/>
        <w:jc w:val="both"/>
        <w:rPr>
          <w:sz w:val="28"/>
          <w:szCs w:val="28"/>
        </w:rPr>
      </w:pPr>
      <w:r w:rsidRPr="0016166C">
        <w:rPr>
          <w:sz w:val="28"/>
          <w:szCs w:val="28"/>
        </w:rPr>
        <w:t>- в черте населенных пунктов;</w:t>
      </w:r>
    </w:p>
    <w:p w:rsidR="002B6A26" w:rsidRPr="0016166C" w:rsidRDefault="002B6A26" w:rsidP="006E1A1B">
      <w:pPr>
        <w:ind w:firstLine="709"/>
        <w:jc w:val="both"/>
        <w:rPr>
          <w:sz w:val="28"/>
          <w:szCs w:val="28"/>
        </w:rPr>
      </w:pPr>
      <w:r w:rsidRPr="0016166C">
        <w:rPr>
          <w:sz w:val="28"/>
          <w:szCs w:val="28"/>
        </w:rPr>
        <w:t>- в водные объекты, содержащие природные лечебные ресурсы;</w:t>
      </w:r>
    </w:p>
    <w:p w:rsidR="002B6A26" w:rsidRPr="0016166C" w:rsidRDefault="002B6A26" w:rsidP="006E1A1B">
      <w:pPr>
        <w:ind w:firstLine="709"/>
        <w:jc w:val="both"/>
        <w:rPr>
          <w:sz w:val="28"/>
          <w:szCs w:val="28"/>
        </w:rPr>
      </w:pPr>
      <w:r w:rsidRPr="0016166C">
        <w:rPr>
          <w:sz w:val="28"/>
          <w:szCs w:val="28"/>
        </w:rPr>
        <w:t>-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2B6A26" w:rsidRPr="0016166C" w:rsidRDefault="002B6A26" w:rsidP="006E1A1B">
      <w:pPr>
        <w:ind w:firstLine="709"/>
        <w:jc w:val="both"/>
        <w:rPr>
          <w:sz w:val="28"/>
          <w:szCs w:val="28"/>
        </w:rPr>
      </w:pPr>
      <w:r w:rsidRPr="0016166C">
        <w:rPr>
          <w:sz w:val="28"/>
          <w:szCs w:val="28"/>
        </w:rPr>
        <w:t>8.4.7. Мероприятия по защите поверхностных вод от загрязнения разрабатываются в каждом конкретном случае и предусматривают:</w:t>
      </w:r>
    </w:p>
    <w:p w:rsidR="002B6A26" w:rsidRPr="0016166C" w:rsidRDefault="002B6A26" w:rsidP="006E1A1B">
      <w:pPr>
        <w:ind w:firstLine="709"/>
        <w:jc w:val="both"/>
        <w:rPr>
          <w:sz w:val="28"/>
          <w:szCs w:val="28"/>
        </w:rPr>
      </w:pPr>
      <w:r w:rsidRPr="0016166C">
        <w:rPr>
          <w:sz w:val="28"/>
          <w:szCs w:val="28"/>
        </w:rPr>
        <w:t>-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2B6A26" w:rsidRPr="0016166C" w:rsidRDefault="002B6A26" w:rsidP="006E1A1B">
      <w:pPr>
        <w:ind w:firstLine="709"/>
        <w:jc w:val="both"/>
        <w:rPr>
          <w:sz w:val="28"/>
          <w:szCs w:val="28"/>
        </w:rPr>
      </w:pPr>
      <w:r w:rsidRPr="0016166C">
        <w:rPr>
          <w:sz w:val="28"/>
          <w:szCs w:val="28"/>
        </w:rPr>
        <w:t>- устройство и содержание в исправном состоянии сооружений для очистки сточных вод до нормативных показателей качества воды;</w:t>
      </w:r>
    </w:p>
    <w:p w:rsidR="002B6A26" w:rsidRPr="0016166C" w:rsidRDefault="002B6A26" w:rsidP="006E1A1B">
      <w:pPr>
        <w:ind w:firstLine="709"/>
        <w:jc w:val="both"/>
        <w:rPr>
          <w:sz w:val="28"/>
          <w:szCs w:val="28"/>
        </w:rPr>
      </w:pPr>
      <w:r w:rsidRPr="0016166C">
        <w:rPr>
          <w:sz w:val="28"/>
          <w:szCs w:val="28"/>
        </w:rPr>
        <w:t>- содержание в исправном состоянии гидротехнических и других водохозяйственных сооружений и технических устройств;</w:t>
      </w:r>
    </w:p>
    <w:p w:rsidR="002B6A26" w:rsidRPr="0016166C" w:rsidRDefault="002B6A26" w:rsidP="006E1A1B">
      <w:pPr>
        <w:ind w:firstLine="709"/>
        <w:jc w:val="both"/>
        <w:rPr>
          <w:sz w:val="28"/>
          <w:szCs w:val="28"/>
        </w:rPr>
      </w:pPr>
      <w:r w:rsidRPr="0016166C">
        <w:rPr>
          <w:sz w:val="28"/>
          <w:szCs w:val="28"/>
        </w:rPr>
        <w:t>- предотвращение аварийных сбросов неочищенных или недостаточно очищенных сточных вод;</w:t>
      </w:r>
    </w:p>
    <w:p w:rsidR="002B6A26" w:rsidRPr="0016166C" w:rsidRDefault="002B6A26" w:rsidP="006E1A1B">
      <w:pPr>
        <w:ind w:firstLine="709"/>
        <w:jc w:val="both"/>
        <w:rPr>
          <w:sz w:val="28"/>
          <w:szCs w:val="28"/>
        </w:rPr>
      </w:pPr>
      <w:r w:rsidRPr="0016166C">
        <w:rPr>
          <w:sz w:val="28"/>
          <w:szCs w:val="28"/>
        </w:rPr>
        <w:t>- защиту от загрязнения при проведении строительных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водоохранных зонах;</w:t>
      </w:r>
    </w:p>
    <w:p w:rsidR="002B6A26" w:rsidRPr="0016166C" w:rsidRDefault="002B6A26" w:rsidP="006E1A1B">
      <w:pPr>
        <w:ind w:firstLine="709"/>
        <w:jc w:val="both"/>
        <w:rPr>
          <w:sz w:val="28"/>
          <w:szCs w:val="28"/>
        </w:rPr>
      </w:pPr>
      <w:r w:rsidRPr="0016166C">
        <w:rPr>
          <w:sz w:val="28"/>
          <w:szCs w:val="28"/>
        </w:rPr>
        <w:t>-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2B6A26" w:rsidRPr="0016166C" w:rsidRDefault="002B6A26" w:rsidP="006E1A1B">
      <w:pPr>
        <w:ind w:firstLine="709"/>
        <w:jc w:val="both"/>
        <w:rPr>
          <w:sz w:val="28"/>
          <w:szCs w:val="28"/>
        </w:rPr>
      </w:pPr>
      <w:r w:rsidRPr="0016166C">
        <w:rPr>
          <w:sz w:val="28"/>
          <w:szCs w:val="28"/>
        </w:rPr>
        <w:t>-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2B6A26" w:rsidRPr="0016166C" w:rsidRDefault="002B6A26" w:rsidP="006E1A1B">
      <w:pPr>
        <w:ind w:firstLine="709"/>
        <w:jc w:val="both"/>
        <w:rPr>
          <w:sz w:val="28"/>
          <w:szCs w:val="28"/>
        </w:rPr>
      </w:pPr>
      <w:r w:rsidRPr="0016166C">
        <w:rPr>
          <w:sz w:val="28"/>
          <w:szCs w:val="28"/>
        </w:rPr>
        <w:t>- разработку планов мероприятий и инструкции по предотвращению аварий на объектах, представляющих потенциальную угрозу загрязнения;</w:t>
      </w:r>
    </w:p>
    <w:p w:rsidR="002B6A26" w:rsidRPr="0016166C" w:rsidRDefault="002B6A26" w:rsidP="006E1A1B">
      <w:pPr>
        <w:ind w:firstLine="709"/>
        <w:jc w:val="both"/>
        <w:rPr>
          <w:sz w:val="28"/>
          <w:szCs w:val="28"/>
        </w:rPr>
      </w:pPr>
      <w:r w:rsidRPr="0016166C">
        <w:rPr>
          <w:sz w:val="28"/>
          <w:szCs w:val="28"/>
        </w:rPr>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2B6A26" w:rsidRPr="0016166C" w:rsidRDefault="002B6A26" w:rsidP="006E1A1B">
      <w:pPr>
        <w:ind w:firstLine="709"/>
        <w:jc w:val="both"/>
        <w:rPr>
          <w:sz w:val="28"/>
          <w:szCs w:val="28"/>
        </w:rPr>
      </w:pPr>
      <w:r w:rsidRPr="0016166C">
        <w:rPr>
          <w:sz w:val="28"/>
          <w:szCs w:val="28"/>
        </w:rPr>
        <w:t>8.4.8. В целях охраны подземных вод от загрязнения не допускается:</w:t>
      </w:r>
    </w:p>
    <w:p w:rsidR="002B6A26" w:rsidRPr="0016166C" w:rsidRDefault="002B6A26" w:rsidP="006E1A1B">
      <w:pPr>
        <w:ind w:firstLine="709"/>
        <w:jc w:val="both"/>
        <w:rPr>
          <w:sz w:val="28"/>
          <w:szCs w:val="28"/>
        </w:rPr>
      </w:pPr>
      <w:r w:rsidRPr="0016166C">
        <w:rPr>
          <w:sz w:val="28"/>
          <w:szCs w:val="28"/>
        </w:rPr>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2B6A26" w:rsidRPr="0016166C" w:rsidRDefault="002B6A26" w:rsidP="006E1A1B">
      <w:pPr>
        <w:ind w:firstLine="709"/>
        <w:jc w:val="both"/>
        <w:rPr>
          <w:sz w:val="28"/>
          <w:szCs w:val="28"/>
        </w:rPr>
      </w:pPr>
      <w:r w:rsidRPr="0016166C">
        <w:rPr>
          <w:sz w:val="28"/>
          <w:szCs w:val="28"/>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2B6A26" w:rsidRPr="0016166C" w:rsidRDefault="002B6A26" w:rsidP="006E1A1B">
      <w:pPr>
        <w:ind w:firstLine="709"/>
        <w:jc w:val="both"/>
        <w:rPr>
          <w:sz w:val="28"/>
          <w:szCs w:val="28"/>
        </w:rPr>
      </w:pPr>
      <w:r w:rsidRPr="0016166C">
        <w:rPr>
          <w:sz w:val="28"/>
          <w:szCs w:val="28"/>
        </w:rPr>
        <w:t>- отвод без очистки дренажных вод с полей и л</w:t>
      </w:r>
      <w:r>
        <w:rPr>
          <w:sz w:val="28"/>
          <w:szCs w:val="28"/>
        </w:rPr>
        <w:t>ивневых сточных вод с территории населенного</w:t>
      </w:r>
      <w:r w:rsidRPr="0016166C">
        <w:rPr>
          <w:sz w:val="28"/>
          <w:szCs w:val="28"/>
        </w:rPr>
        <w:t xml:space="preserve"> мест</w:t>
      </w:r>
      <w:r>
        <w:rPr>
          <w:sz w:val="28"/>
          <w:szCs w:val="28"/>
        </w:rPr>
        <w:t>а</w:t>
      </w:r>
      <w:r w:rsidRPr="0016166C">
        <w:rPr>
          <w:sz w:val="28"/>
          <w:szCs w:val="28"/>
        </w:rPr>
        <w:t xml:space="preserve"> в овраги и балки;</w:t>
      </w:r>
    </w:p>
    <w:p w:rsidR="002B6A26" w:rsidRPr="0016166C" w:rsidRDefault="002B6A26" w:rsidP="006E1A1B">
      <w:pPr>
        <w:ind w:firstLine="709"/>
        <w:jc w:val="both"/>
        <w:rPr>
          <w:sz w:val="28"/>
          <w:szCs w:val="28"/>
        </w:rPr>
      </w:pPr>
      <w:r w:rsidRPr="0016166C">
        <w:rPr>
          <w:sz w:val="28"/>
          <w:szCs w:val="28"/>
        </w:rPr>
        <w:t>- применение, хранение ядохимикатов и удобрений в пределах водосборов грунтовых вод, используемых при нецентрализованном водоснабжении;</w:t>
      </w:r>
    </w:p>
    <w:p w:rsidR="002B6A26" w:rsidRPr="0016166C" w:rsidRDefault="002B6A26" w:rsidP="006E1A1B">
      <w:pPr>
        <w:ind w:firstLine="709"/>
        <w:jc w:val="both"/>
        <w:rPr>
          <w:sz w:val="28"/>
          <w:szCs w:val="28"/>
        </w:rPr>
      </w:pPr>
      <w:r w:rsidRPr="0016166C">
        <w:rPr>
          <w:sz w:val="28"/>
          <w:szCs w:val="28"/>
        </w:rPr>
        <w:t>- орошение сельскохозяйственных земель сточными водами, если это влияет или может отрицательно влиять на состояние подземных вод.</w:t>
      </w:r>
    </w:p>
    <w:p w:rsidR="002B6A26" w:rsidRPr="0016166C" w:rsidRDefault="002B6A26" w:rsidP="006E1A1B">
      <w:pPr>
        <w:ind w:firstLine="709"/>
        <w:jc w:val="both"/>
        <w:rPr>
          <w:sz w:val="28"/>
          <w:szCs w:val="28"/>
        </w:rPr>
      </w:pPr>
      <w:r w:rsidRPr="0016166C">
        <w:rPr>
          <w:sz w:val="28"/>
          <w:szCs w:val="28"/>
        </w:rPr>
        <w:t>8.4.9. Мероприятия по защите подземных вод от загрязнения при различных видах хозяйственной деятельности предусматривают:</w:t>
      </w:r>
    </w:p>
    <w:p w:rsidR="002B6A26" w:rsidRPr="0016166C" w:rsidRDefault="002B6A26" w:rsidP="006E1A1B">
      <w:pPr>
        <w:ind w:firstLine="709"/>
        <w:jc w:val="both"/>
        <w:rPr>
          <w:sz w:val="28"/>
          <w:szCs w:val="28"/>
        </w:rPr>
      </w:pPr>
      <w:r w:rsidRPr="0016166C">
        <w:rPr>
          <w:sz w:val="28"/>
          <w:szCs w:val="28"/>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2B6A26" w:rsidRPr="0016166C" w:rsidRDefault="002B6A26" w:rsidP="006E1A1B">
      <w:pPr>
        <w:ind w:firstLine="709"/>
        <w:jc w:val="both"/>
        <w:rPr>
          <w:sz w:val="28"/>
          <w:szCs w:val="28"/>
        </w:rPr>
      </w:pPr>
      <w:r w:rsidRPr="0016166C">
        <w:rPr>
          <w:sz w:val="28"/>
          <w:szCs w:val="28"/>
        </w:rPr>
        <w:t>- обязательную герметизацию оголовка всех эксплуатируемых и резервных скважин;</w:t>
      </w:r>
    </w:p>
    <w:p w:rsidR="002B6A26" w:rsidRPr="0016166C" w:rsidRDefault="002B6A26" w:rsidP="006E1A1B">
      <w:pPr>
        <w:ind w:firstLine="709"/>
        <w:jc w:val="both"/>
        <w:rPr>
          <w:sz w:val="28"/>
          <w:szCs w:val="28"/>
        </w:rPr>
      </w:pPr>
      <w:r w:rsidRPr="0016166C">
        <w:rPr>
          <w:sz w:val="28"/>
          <w:szCs w:val="28"/>
        </w:rPr>
        <w:t>-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2B6A26" w:rsidRPr="0016166C" w:rsidRDefault="002B6A26" w:rsidP="006E1A1B">
      <w:pPr>
        <w:ind w:firstLine="709"/>
        <w:jc w:val="both"/>
        <w:rPr>
          <w:sz w:val="28"/>
          <w:szCs w:val="28"/>
        </w:rPr>
      </w:pPr>
      <w:r w:rsidRPr="0016166C">
        <w:rPr>
          <w:sz w:val="28"/>
          <w:szCs w:val="28"/>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2B6A26" w:rsidRPr="0016166C" w:rsidRDefault="002B6A26" w:rsidP="006E1A1B">
      <w:pPr>
        <w:ind w:firstLine="709"/>
        <w:jc w:val="both"/>
        <w:rPr>
          <w:sz w:val="28"/>
          <w:szCs w:val="28"/>
        </w:rPr>
      </w:pPr>
      <w:r w:rsidRPr="0016166C">
        <w:rPr>
          <w:sz w:val="28"/>
          <w:szCs w:val="28"/>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2B6A26" w:rsidRPr="0016166C" w:rsidRDefault="002B6A26" w:rsidP="006E1A1B">
      <w:pPr>
        <w:ind w:firstLine="709"/>
        <w:jc w:val="both"/>
        <w:rPr>
          <w:sz w:val="28"/>
          <w:szCs w:val="28"/>
        </w:rPr>
      </w:pPr>
      <w:r w:rsidRPr="0016166C">
        <w:rPr>
          <w:sz w:val="28"/>
          <w:szCs w:val="28"/>
        </w:rPr>
        <w:t>- герметизацию систем сбора нефтепродуктов;</w:t>
      </w:r>
    </w:p>
    <w:p w:rsidR="002B6A26" w:rsidRPr="0016166C" w:rsidRDefault="002B6A26" w:rsidP="006E1A1B">
      <w:pPr>
        <w:ind w:firstLine="709"/>
        <w:jc w:val="both"/>
        <w:rPr>
          <w:sz w:val="28"/>
          <w:szCs w:val="28"/>
        </w:rPr>
      </w:pPr>
      <w:r w:rsidRPr="0016166C">
        <w:rPr>
          <w:sz w:val="28"/>
          <w:szCs w:val="28"/>
        </w:rPr>
        <w:t>- рекультивацию отработанных карьеров;</w:t>
      </w:r>
    </w:p>
    <w:p w:rsidR="002B6A26" w:rsidRPr="0016166C" w:rsidRDefault="002B6A26" w:rsidP="006E1A1B">
      <w:pPr>
        <w:ind w:firstLine="709"/>
        <w:jc w:val="both"/>
        <w:rPr>
          <w:sz w:val="28"/>
          <w:szCs w:val="28"/>
        </w:rPr>
      </w:pPr>
      <w:r w:rsidRPr="0016166C">
        <w:rPr>
          <w:sz w:val="28"/>
          <w:szCs w:val="28"/>
        </w:rPr>
        <w:t>- мониторинг состояния и режима эксплуатации водозаборов подземных вод, ограничение водоотбора.</w:t>
      </w: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43" w:name="sub_10085"/>
      <w:r w:rsidRPr="0016166C">
        <w:rPr>
          <w:rFonts w:ascii="Times New Roman" w:hAnsi="Times New Roman" w:cs="Times New Roman"/>
          <w:b w:val="0"/>
          <w:bCs w:val="0"/>
          <w:sz w:val="28"/>
          <w:szCs w:val="28"/>
          <w:u w:val="none"/>
        </w:rPr>
        <w:t>8.5. Охрана почв</w:t>
      </w:r>
      <w:bookmarkEnd w:id="43"/>
    </w:p>
    <w:p w:rsidR="002B6A26" w:rsidRPr="0016166C" w:rsidRDefault="002B6A26" w:rsidP="006E1A1B">
      <w:pPr>
        <w:ind w:firstLine="709"/>
        <w:jc w:val="both"/>
        <w:rPr>
          <w:sz w:val="28"/>
          <w:szCs w:val="28"/>
        </w:rPr>
      </w:pPr>
      <w:r w:rsidRPr="0016166C">
        <w:rPr>
          <w:sz w:val="28"/>
          <w:szCs w:val="28"/>
        </w:rPr>
        <w:t>8.5.1.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2B6A26" w:rsidRPr="0016166C" w:rsidRDefault="002B6A26" w:rsidP="006E1A1B">
      <w:pPr>
        <w:ind w:firstLine="709"/>
        <w:jc w:val="both"/>
        <w:rPr>
          <w:sz w:val="28"/>
          <w:szCs w:val="28"/>
        </w:rPr>
      </w:pPr>
      <w:r w:rsidRPr="0016166C">
        <w:rPr>
          <w:sz w:val="28"/>
          <w:szCs w:val="28"/>
        </w:rPr>
        <w:t>Гигиенические требования к качеству почв устанавливаются с учетом их специфики, почвенно-клима</w:t>
      </w:r>
      <w:r>
        <w:rPr>
          <w:sz w:val="28"/>
          <w:szCs w:val="28"/>
        </w:rPr>
        <w:t>тических особенностей населенного</w:t>
      </w:r>
      <w:r w:rsidRPr="0016166C">
        <w:rPr>
          <w:sz w:val="28"/>
          <w:szCs w:val="28"/>
        </w:rPr>
        <w:t xml:space="preserve"> мест</w:t>
      </w:r>
      <w:r>
        <w:rPr>
          <w:sz w:val="28"/>
          <w:szCs w:val="28"/>
        </w:rPr>
        <w:t>а</w:t>
      </w:r>
      <w:r w:rsidRPr="0016166C">
        <w:rPr>
          <w:sz w:val="28"/>
          <w:szCs w:val="28"/>
        </w:rPr>
        <w:t>, фонового содержания химических соединений и элементов.</w:t>
      </w:r>
    </w:p>
    <w:p w:rsidR="002B6A26" w:rsidRPr="0016166C" w:rsidRDefault="002B6A26" w:rsidP="006E1A1B">
      <w:pPr>
        <w:ind w:firstLine="709"/>
        <w:jc w:val="both"/>
        <w:rPr>
          <w:sz w:val="28"/>
          <w:szCs w:val="28"/>
        </w:rPr>
      </w:pPr>
      <w:r>
        <w:rPr>
          <w:sz w:val="28"/>
          <w:szCs w:val="28"/>
        </w:rPr>
        <w:t>8.5.2. В почвах населенного пункта</w:t>
      </w:r>
      <w:r w:rsidRPr="0016166C">
        <w:rPr>
          <w:sz w:val="28"/>
          <w:szCs w:val="28"/>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2B6A26" w:rsidRPr="0016166C" w:rsidRDefault="002B6A26" w:rsidP="006E1A1B">
      <w:pPr>
        <w:ind w:firstLine="709"/>
        <w:jc w:val="both"/>
        <w:rPr>
          <w:sz w:val="28"/>
          <w:szCs w:val="28"/>
        </w:rPr>
      </w:pPr>
      <w:r w:rsidRPr="0016166C">
        <w:rPr>
          <w:sz w:val="28"/>
          <w:szCs w:val="28"/>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2B6A26" w:rsidRPr="0016166C" w:rsidRDefault="002B6A26" w:rsidP="006E1A1B">
      <w:pPr>
        <w:ind w:firstLine="709"/>
        <w:jc w:val="both"/>
        <w:rPr>
          <w:sz w:val="28"/>
          <w:szCs w:val="28"/>
        </w:rPr>
      </w:pPr>
      <w:r w:rsidRPr="0016166C">
        <w:rPr>
          <w:sz w:val="28"/>
          <w:szCs w:val="28"/>
        </w:rPr>
        <w:t xml:space="preserve">8.5.3. Выбор площадки для размещения объектов проводится с учетом: </w:t>
      </w:r>
    </w:p>
    <w:p w:rsidR="002B6A26" w:rsidRPr="0016166C" w:rsidRDefault="002B6A26" w:rsidP="006E1A1B">
      <w:pPr>
        <w:ind w:firstLine="709"/>
        <w:jc w:val="both"/>
        <w:rPr>
          <w:sz w:val="28"/>
          <w:szCs w:val="28"/>
        </w:rPr>
      </w:pPr>
      <w:r w:rsidRPr="0016166C">
        <w:rPr>
          <w:sz w:val="28"/>
          <w:szCs w:val="28"/>
        </w:rPr>
        <w:t>- физико-химических свойств почв, их механического состава, содержания органического вещества, кислотности и другого;</w:t>
      </w:r>
    </w:p>
    <w:p w:rsidR="002B6A26" w:rsidRPr="0016166C" w:rsidRDefault="002B6A26" w:rsidP="006E1A1B">
      <w:pPr>
        <w:ind w:firstLine="709"/>
        <w:jc w:val="both"/>
        <w:rPr>
          <w:sz w:val="28"/>
          <w:szCs w:val="28"/>
        </w:rPr>
      </w:pPr>
      <w:r w:rsidRPr="0016166C">
        <w:rPr>
          <w:sz w:val="28"/>
          <w:szCs w:val="28"/>
        </w:rPr>
        <w:t>- природно-климатических характеристик (роза ветров, количество осадков, температурный режим района);</w:t>
      </w:r>
    </w:p>
    <w:p w:rsidR="002B6A26" w:rsidRPr="0016166C" w:rsidRDefault="002B6A26" w:rsidP="006E1A1B">
      <w:pPr>
        <w:ind w:firstLine="709"/>
        <w:jc w:val="both"/>
        <w:rPr>
          <w:sz w:val="28"/>
          <w:szCs w:val="28"/>
        </w:rPr>
      </w:pPr>
      <w:r w:rsidRPr="0016166C">
        <w:rPr>
          <w:sz w:val="28"/>
          <w:szCs w:val="28"/>
        </w:rPr>
        <w:t>- ландшафтной, геологической и гидрологической характеристики почв;</w:t>
      </w:r>
    </w:p>
    <w:p w:rsidR="002B6A26" w:rsidRPr="0016166C" w:rsidRDefault="002B6A26" w:rsidP="006E1A1B">
      <w:pPr>
        <w:ind w:firstLine="709"/>
        <w:jc w:val="both"/>
        <w:rPr>
          <w:sz w:val="28"/>
          <w:szCs w:val="28"/>
        </w:rPr>
      </w:pPr>
      <w:r w:rsidRPr="0016166C">
        <w:rPr>
          <w:sz w:val="28"/>
          <w:szCs w:val="28"/>
        </w:rPr>
        <w:t>- их хозяйственного использования.</w:t>
      </w:r>
    </w:p>
    <w:p w:rsidR="002B6A26" w:rsidRPr="0016166C" w:rsidRDefault="002B6A26" w:rsidP="006E1A1B">
      <w:pPr>
        <w:ind w:firstLine="709"/>
        <w:jc w:val="both"/>
        <w:rPr>
          <w:sz w:val="28"/>
          <w:szCs w:val="28"/>
        </w:rPr>
      </w:pPr>
      <w:r w:rsidRPr="0016166C">
        <w:rPr>
          <w:sz w:val="28"/>
          <w:szCs w:val="28"/>
        </w:rPr>
        <w:t>8.5.4.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2B6A26" w:rsidRPr="0016166C" w:rsidRDefault="002B6A26" w:rsidP="006E1A1B">
      <w:pPr>
        <w:ind w:firstLine="709"/>
        <w:jc w:val="both"/>
        <w:rPr>
          <w:sz w:val="28"/>
          <w:szCs w:val="28"/>
        </w:rPr>
      </w:pPr>
      <w:r w:rsidRPr="0016166C">
        <w:rPr>
          <w:sz w:val="28"/>
          <w:szCs w:val="28"/>
        </w:rPr>
        <w:t>8.5.5. Почвы на территориях жилой застройки следует относить к категории "чистых" при соблюдении следующих требований:</w:t>
      </w:r>
    </w:p>
    <w:p w:rsidR="002B6A26" w:rsidRPr="0016166C" w:rsidRDefault="002B6A26" w:rsidP="006E1A1B">
      <w:pPr>
        <w:ind w:firstLine="709"/>
        <w:jc w:val="both"/>
        <w:rPr>
          <w:sz w:val="28"/>
          <w:szCs w:val="28"/>
        </w:rPr>
      </w:pPr>
      <w:r w:rsidRPr="0016166C">
        <w:rPr>
          <w:sz w:val="28"/>
          <w:szCs w:val="28"/>
        </w:rPr>
        <w:t>-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2B6A26" w:rsidRPr="0016166C" w:rsidRDefault="002B6A26" w:rsidP="006E1A1B">
      <w:pPr>
        <w:ind w:firstLine="709"/>
        <w:jc w:val="both"/>
        <w:rPr>
          <w:sz w:val="28"/>
          <w:szCs w:val="28"/>
        </w:rPr>
      </w:pPr>
      <w:r w:rsidRPr="0016166C">
        <w:rPr>
          <w:sz w:val="28"/>
          <w:szCs w:val="28"/>
        </w:rPr>
        <w:t xml:space="preserve">- по санитарно-бактериологическим показателям - отсутствие возбудителей кишечных инфекций, патогенных бактерий, энтеровирусов; </w:t>
      </w:r>
    </w:p>
    <w:p w:rsidR="002B6A26" w:rsidRPr="0016166C" w:rsidRDefault="002B6A26" w:rsidP="006E1A1B">
      <w:pPr>
        <w:ind w:firstLine="709"/>
        <w:jc w:val="both"/>
        <w:rPr>
          <w:sz w:val="28"/>
          <w:szCs w:val="28"/>
        </w:rPr>
      </w:pPr>
      <w:r w:rsidRPr="0016166C">
        <w:rPr>
          <w:sz w:val="28"/>
          <w:szCs w:val="28"/>
        </w:rPr>
        <w:t>- индекс санитарно-показательных организмов - не выше 10 клеток/г почвы;</w:t>
      </w:r>
    </w:p>
    <w:p w:rsidR="002B6A26" w:rsidRPr="0016166C" w:rsidRDefault="002B6A26" w:rsidP="006E1A1B">
      <w:pPr>
        <w:ind w:firstLine="709"/>
        <w:jc w:val="both"/>
        <w:rPr>
          <w:sz w:val="28"/>
          <w:szCs w:val="28"/>
        </w:rPr>
      </w:pPr>
      <w:r w:rsidRPr="0016166C">
        <w:rPr>
          <w:sz w:val="28"/>
          <w:szCs w:val="28"/>
        </w:rPr>
        <w:t>- по санитарно-паразитологическим показателям - отсутствие возбудителей паразитарных заболеваний, патогенных, простейших;</w:t>
      </w:r>
    </w:p>
    <w:p w:rsidR="002B6A26" w:rsidRPr="0016166C" w:rsidRDefault="002B6A26" w:rsidP="006E1A1B">
      <w:pPr>
        <w:ind w:firstLine="709"/>
        <w:jc w:val="both"/>
        <w:rPr>
          <w:sz w:val="28"/>
          <w:szCs w:val="28"/>
        </w:rPr>
      </w:pPr>
      <w:r w:rsidRPr="0016166C">
        <w:rPr>
          <w:sz w:val="28"/>
          <w:szCs w:val="28"/>
        </w:rPr>
        <w:t>- по санитарно-энтомологическим показателям - отсутствие преимагинальных форм синантропных мух;</w:t>
      </w:r>
    </w:p>
    <w:p w:rsidR="002B6A26" w:rsidRPr="0016166C" w:rsidRDefault="002B6A26" w:rsidP="006E1A1B">
      <w:pPr>
        <w:ind w:firstLine="709"/>
        <w:jc w:val="both"/>
        <w:rPr>
          <w:sz w:val="28"/>
          <w:szCs w:val="28"/>
        </w:rPr>
      </w:pPr>
      <w:r w:rsidRPr="0016166C">
        <w:rPr>
          <w:sz w:val="28"/>
          <w:szCs w:val="28"/>
        </w:rPr>
        <w:t>- по санитарно-химическим показателям - санитарное число должно быть не ниже 0,98 (относительные единицы).</w:t>
      </w:r>
    </w:p>
    <w:p w:rsidR="002B6A26" w:rsidRPr="0016166C" w:rsidRDefault="002B6A26" w:rsidP="006E1A1B">
      <w:pPr>
        <w:ind w:firstLine="709"/>
        <w:jc w:val="both"/>
        <w:rPr>
          <w:sz w:val="28"/>
          <w:szCs w:val="28"/>
        </w:rPr>
      </w:pPr>
      <w:r w:rsidRPr="0016166C">
        <w:rPr>
          <w:sz w:val="28"/>
          <w:szCs w:val="28"/>
        </w:rPr>
        <w:t>8.5.6. Мероприятия по защите почв разрабатываются в каждом конкретном случае, учитывающем категорию их загрязнения, и должны предусматривать:</w:t>
      </w:r>
    </w:p>
    <w:p w:rsidR="002B6A26" w:rsidRPr="0016166C" w:rsidRDefault="002B6A26" w:rsidP="006E1A1B">
      <w:pPr>
        <w:ind w:firstLine="709"/>
        <w:jc w:val="both"/>
        <w:rPr>
          <w:sz w:val="28"/>
          <w:szCs w:val="28"/>
        </w:rPr>
      </w:pPr>
      <w:r w:rsidRPr="0016166C">
        <w:rPr>
          <w:sz w:val="28"/>
          <w:szCs w:val="28"/>
        </w:rPr>
        <w:t>- рекультивацию и мелиорацию почв, восстановление плодородия;</w:t>
      </w:r>
    </w:p>
    <w:p w:rsidR="002B6A26" w:rsidRPr="0016166C" w:rsidRDefault="002B6A26" w:rsidP="006E1A1B">
      <w:pPr>
        <w:ind w:firstLine="709"/>
        <w:jc w:val="both"/>
        <w:rPr>
          <w:sz w:val="28"/>
          <w:szCs w:val="28"/>
        </w:rPr>
      </w:pPr>
      <w:r w:rsidRPr="0016166C">
        <w:rPr>
          <w:sz w:val="28"/>
          <w:szCs w:val="28"/>
        </w:rPr>
        <w:t>- введение специальных режимов использования;</w:t>
      </w:r>
    </w:p>
    <w:p w:rsidR="002B6A26" w:rsidRPr="0016166C" w:rsidRDefault="002B6A26" w:rsidP="006E1A1B">
      <w:pPr>
        <w:ind w:firstLine="709"/>
        <w:jc w:val="both"/>
        <w:rPr>
          <w:sz w:val="28"/>
          <w:szCs w:val="28"/>
        </w:rPr>
      </w:pPr>
      <w:r w:rsidRPr="0016166C">
        <w:rPr>
          <w:sz w:val="28"/>
          <w:szCs w:val="28"/>
        </w:rPr>
        <w:t>- изменение вида разрешенного использования.</w:t>
      </w:r>
    </w:p>
    <w:p w:rsidR="002B6A26" w:rsidRPr="0016166C" w:rsidRDefault="002B6A26" w:rsidP="006E1A1B">
      <w:pPr>
        <w:ind w:firstLine="709"/>
        <w:jc w:val="both"/>
        <w:rPr>
          <w:sz w:val="28"/>
          <w:szCs w:val="28"/>
        </w:rPr>
      </w:pPr>
      <w:r w:rsidRPr="0016166C">
        <w:rPr>
          <w:sz w:val="28"/>
          <w:szCs w:val="28"/>
        </w:rPr>
        <w:t>Помимо этого,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и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2B6A26" w:rsidRPr="0016166C" w:rsidRDefault="002B6A26" w:rsidP="006E1A1B">
      <w:pPr>
        <w:ind w:firstLine="709"/>
        <w:jc w:val="both"/>
        <w:rPr>
          <w:sz w:val="28"/>
          <w:szCs w:val="28"/>
        </w:rPr>
      </w:pPr>
      <w:r w:rsidRPr="0016166C">
        <w:rPr>
          <w:sz w:val="28"/>
          <w:szCs w:val="28"/>
        </w:rPr>
        <w:t>8.5.7.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2B6A26" w:rsidRPr="0016166C" w:rsidRDefault="002B6A26" w:rsidP="006E1A1B">
      <w:pPr>
        <w:ind w:firstLine="709"/>
        <w:jc w:val="both"/>
        <w:rPr>
          <w:sz w:val="28"/>
          <w:szCs w:val="28"/>
        </w:rPr>
      </w:pPr>
      <w:r w:rsidRPr="0016166C">
        <w:rPr>
          <w:sz w:val="28"/>
          <w:szCs w:val="28"/>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B6A26" w:rsidRPr="0016166C" w:rsidRDefault="002B6A26" w:rsidP="006E1A1B">
      <w:pPr>
        <w:ind w:firstLine="709"/>
        <w:jc w:val="both"/>
        <w:rPr>
          <w:sz w:val="28"/>
          <w:szCs w:val="28"/>
        </w:rPr>
      </w:pPr>
      <w:r w:rsidRPr="0016166C">
        <w:rPr>
          <w:sz w:val="28"/>
          <w:szCs w:val="28"/>
        </w:rPr>
        <w:t>Порядок консервации земель с изъятием их из оборота устанавливается Правительством Российской Федерации.</w:t>
      </w:r>
    </w:p>
    <w:p w:rsidR="002B6A26" w:rsidRPr="0016166C" w:rsidRDefault="002B6A26" w:rsidP="006E1A1B">
      <w:pPr>
        <w:ind w:firstLine="709"/>
        <w:jc w:val="both"/>
        <w:rPr>
          <w:sz w:val="28"/>
          <w:szCs w:val="28"/>
        </w:rPr>
      </w:pPr>
      <w:r w:rsidRPr="0016166C">
        <w:rPr>
          <w:sz w:val="28"/>
          <w:szCs w:val="28"/>
        </w:rPr>
        <w:t>8.5.8.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2B6A26" w:rsidRPr="0016166C" w:rsidRDefault="002B6A26" w:rsidP="006E1A1B">
      <w:pPr>
        <w:rPr>
          <w:sz w:val="28"/>
          <w:szCs w:val="28"/>
        </w:rPr>
      </w:pPr>
    </w:p>
    <w:p w:rsidR="002B6A26" w:rsidRPr="0016166C" w:rsidRDefault="002B6A26" w:rsidP="006E1A1B">
      <w:pPr>
        <w:rPr>
          <w:sz w:val="28"/>
          <w:szCs w:val="28"/>
        </w:rPr>
      </w:pPr>
    </w:p>
    <w:p w:rsidR="002B6A26" w:rsidRPr="00B01CAF" w:rsidRDefault="002B6A26" w:rsidP="006E1A1B">
      <w:pPr>
        <w:pStyle w:val="Heading1"/>
        <w:rPr>
          <w:rFonts w:ascii="Times New Roman" w:hAnsi="Times New Roman" w:cs="Times New Roman"/>
          <w:b w:val="0"/>
          <w:bCs w:val="0"/>
          <w:sz w:val="28"/>
          <w:szCs w:val="28"/>
          <w:u w:val="none"/>
        </w:rPr>
      </w:pPr>
      <w:bookmarkStart w:id="44" w:name="sub_10086"/>
      <w:r w:rsidRPr="0016166C">
        <w:rPr>
          <w:rFonts w:ascii="Times New Roman" w:hAnsi="Times New Roman" w:cs="Times New Roman"/>
          <w:b w:val="0"/>
          <w:bCs w:val="0"/>
          <w:sz w:val="28"/>
          <w:szCs w:val="28"/>
          <w:u w:val="none"/>
        </w:rPr>
        <w:t>8.6. Защита от шума и вибрации</w:t>
      </w:r>
      <w:bookmarkEnd w:id="44"/>
    </w:p>
    <w:p w:rsidR="002B6A26" w:rsidRPr="0016166C" w:rsidRDefault="002B6A26" w:rsidP="006E1A1B">
      <w:pPr>
        <w:ind w:firstLine="709"/>
        <w:jc w:val="both"/>
        <w:rPr>
          <w:sz w:val="28"/>
          <w:szCs w:val="28"/>
        </w:rPr>
      </w:pPr>
      <w:r w:rsidRPr="0016166C">
        <w:rPr>
          <w:sz w:val="28"/>
          <w:szCs w:val="28"/>
        </w:rPr>
        <w:t>8.6.1.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2B6A26" w:rsidRPr="0016166C" w:rsidRDefault="002B6A26" w:rsidP="006E1A1B">
      <w:pPr>
        <w:ind w:firstLine="709"/>
        <w:jc w:val="both"/>
        <w:rPr>
          <w:sz w:val="28"/>
          <w:szCs w:val="28"/>
        </w:rPr>
      </w:pPr>
      <w:r w:rsidRPr="0016166C">
        <w:rPr>
          <w:sz w:val="28"/>
          <w:szCs w:val="28"/>
        </w:rPr>
        <w:t>8.6.2. Планировку и застройку селитебных территорий поселения следует осуществлять с учетом обеспечения допустимых уровней шума в соответствии с разделом 6 СНиП 23-03-2003.</w:t>
      </w:r>
    </w:p>
    <w:p w:rsidR="002B6A26" w:rsidRPr="0016166C" w:rsidRDefault="002B6A26" w:rsidP="006E1A1B">
      <w:pPr>
        <w:ind w:firstLine="709"/>
        <w:jc w:val="both"/>
        <w:rPr>
          <w:sz w:val="28"/>
          <w:szCs w:val="28"/>
        </w:rPr>
      </w:pPr>
      <w:r w:rsidRPr="0016166C">
        <w:rPr>
          <w:sz w:val="28"/>
          <w:szCs w:val="28"/>
        </w:rPr>
        <w:t>8.6.3. Шумовыми характеристиками источников внешнего шума являются:</w:t>
      </w:r>
    </w:p>
    <w:p w:rsidR="002B6A26" w:rsidRPr="0016166C" w:rsidRDefault="002B6A26" w:rsidP="006E1A1B">
      <w:pPr>
        <w:ind w:firstLine="709"/>
        <w:jc w:val="both"/>
        <w:rPr>
          <w:sz w:val="28"/>
          <w:szCs w:val="28"/>
        </w:rPr>
      </w:pPr>
      <w:r w:rsidRPr="0016166C">
        <w:rPr>
          <w:sz w:val="28"/>
          <w:szCs w:val="28"/>
        </w:rPr>
        <w:t>- для транспортных потоков на улицах и дорогах - LА</w:t>
      </w:r>
      <w:r w:rsidRPr="0016166C">
        <w:rPr>
          <w:sz w:val="28"/>
          <w:szCs w:val="28"/>
          <w:vertAlign w:val="subscript"/>
        </w:rPr>
        <w:t>экв</w:t>
      </w:r>
      <w:r w:rsidRPr="0016166C">
        <w:rPr>
          <w:sz w:val="28"/>
          <w:szCs w:val="28"/>
        </w:rPr>
        <w:t>* на расстоянии 7,5 м от оси первой полосы движения;</w:t>
      </w:r>
    </w:p>
    <w:p w:rsidR="002B6A26" w:rsidRPr="0016166C" w:rsidRDefault="002B6A26" w:rsidP="006E1A1B">
      <w:pPr>
        <w:ind w:firstLine="709"/>
        <w:jc w:val="both"/>
        <w:rPr>
          <w:sz w:val="28"/>
          <w:szCs w:val="28"/>
        </w:rPr>
      </w:pPr>
      <w:r w:rsidRPr="0016166C">
        <w:rPr>
          <w:sz w:val="28"/>
          <w:szCs w:val="28"/>
        </w:rPr>
        <w:t>- для производственных зон, промышленных и энергетических предприятий с максимальным линейным размером в плане более 300 м - LА</w:t>
      </w:r>
      <w:r w:rsidRPr="0016166C">
        <w:rPr>
          <w:sz w:val="28"/>
          <w:szCs w:val="28"/>
          <w:vertAlign w:val="subscript"/>
        </w:rPr>
        <w:t>экв</w:t>
      </w:r>
      <w:r w:rsidRPr="0016166C">
        <w:rPr>
          <w:sz w:val="28"/>
          <w:szCs w:val="28"/>
        </w:rPr>
        <w:t xml:space="preserve"> и LА</w:t>
      </w:r>
      <w:r w:rsidRPr="0016166C">
        <w:rPr>
          <w:sz w:val="28"/>
          <w:szCs w:val="28"/>
          <w:vertAlign w:val="subscript"/>
        </w:rPr>
        <w:t>макс</w:t>
      </w:r>
      <w:r w:rsidRPr="0016166C">
        <w:rPr>
          <w:sz w:val="28"/>
          <w:szCs w:val="28"/>
        </w:rPr>
        <w:t xml:space="preserve"> на границе территории предприятия и селитебной территории в направлении расчетной точки;</w:t>
      </w:r>
    </w:p>
    <w:p w:rsidR="002B6A26" w:rsidRPr="0016166C" w:rsidRDefault="002B6A26" w:rsidP="006E1A1B">
      <w:pPr>
        <w:ind w:firstLine="709"/>
        <w:jc w:val="both"/>
        <w:rPr>
          <w:sz w:val="28"/>
          <w:szCs w:val="28"/>
        </w:rPr>
      </w:pPr>
      <w:r w:rsidRPr="0016166C">
        <w:rPr>
          <w:sz w:val="28"/>
          <w:szCs w:val="28"/>
        </w:rPr>
        <w:t>- для внутриквартальных источников шума - LА</w:t>
      </w:r>
      <w:r w:rsidRPr="0016166C">
        <w:rPr>
          <w:sz w:val="28"/>
          <w:szCs w:val="28"/>
          <w:vertAlign w:val="subscript"/>
        </w:rPr>
        <w:t>экв</w:t>
      </w:r>
      <w:r w:rsidRPr="0016166C">
        <w:rPr>
          <w:sz w:val="28"/>
          <w:szCs w:val="28"/>
        </w:rPr>
        <w:t xml:space="preserve"> и LА</w:t>
      </w:r>
      <w:r w:rsidRPr="0016166C">
        <w:rPr>
          <w:sz w:val="28"/>
          <w:szCs w:val="28"/>
          <w:vertAlign w:val="subscript"/>
        </w:rPr>
        <w:t>макс</w:t>
      </w:r>
      <w:r w:rsidRPr="0016166C">
        <w:rPr>
          <w:sz w:val="28"/>
          <w:szCs w:val="28"/>
        </w:rPr>
        <w:t xml:space="preserve"> на фиксированном расстоянии от источника;</w:t>
      </w: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*LА</w:t>
      </w:r>
      <w:r w:rsidRPr="0016166C">
        <w:rPr>
          <w:sz w:val="28"/>
          <w:szCs w:val="28"/>
          <w:vertAlign w:val="subscript"/>
        </w:rPr>
        <w:t>экв</w:t>
      </w:r>
      <w:r w:rsidRPr="0016166C">
        <w:rPr>
          <w:sz w:val="28"/>
          <w:szCs w:val="28"/>
        </w:rPr>
        <w:t xml:space="preserve"> - эквивалентный уровень звука, дБА;</w:t>
      </w:r>
    </w:p>
    <w:p w:rsidR="002B6A26" w:rsidRPr="0016166C" w:rsidRDefault="002B6A26" w:rsidP="006E1A1B">
      <w:pPr>
        <w:ind w:firstLine="709"/>
        <w:jc w:val="both"/>
        <w:rPr>
          <w:sz w:val="28"/>
          <w:szCs w:val="28"/>
        </w:rPr>
      </w:pPr>
      <w:r w:rsidRPr="0016166C">
        <w:rPr>
          <w:sz w:val="28"/>
          <w:szCs w:val="28"/>
        </w:rPr>
        <w:t>**LА</w:t>
      </w:r>
      <w:r w:rsidRPr="0016166C">
        <w:rPr>
          <w:sz w:val="28"/>
          <w:szCs w:val="28"/>
          <w:vertAlign w:val="subscript"/>
        </w:rPr>
        <w:t>макс</w:t>
      </w:r>
      <w:r w:rsidRPr="0016166C">
        <w:rPr>
          <w:sz w:val="28"/>
          <w:szCs w:val="28"/>
        </w:rPr>
        <w:t xml:space="preserve"> - максимальный уровень звука, дБА</w:t>
      </w:r>
    </w:p>
    <w:p w:rsidR="002B6A26" w:rsidRPr="0016166C" w:rsidRDefault="002B6A26" w:rsidP="006E1A1B">
      <w:pPr>
        <w:ind w:firstLine="709"/>
        <w:jc w:val="both"/>
        <w:rPr>
          <w:sz w:val="28"/>
          <w:szCs w:val="28"/>
        </w:rPr>
      </w:pPr>
      <w:r w:rsidRPr="0016166C">
        <w:rPr>
          <w:sz w:val="28"/>
          <w:szCs w:val="28"/>
        </w:rPr>
        <w:t>Расчетные точки следует выбирать:</w:t>
      </w:r>
    </w:p>
    <w:p w:rsidR="002B6A26" w:rsidRPr="0016166C" w:rsidRDefault="002B6A26" w:rsidP="006E1A1B">
      <w:pPr>
        <w:ind w:firstLine="709"/>
        <w:jc w:val="both"/>
        <w:rPr>
          <w:sz w:val="28"/>
          <w:szCs w:val="28"/>
        </w:rPr>
      </w:pPr>
      <w:r w:rsidRPr="0016166C">
        <w:rPr>
          <w:sz w:val="28"/>
          <w:szCs w:val="28"/>
        </w:rPr>
        <w:t>- на площадках отдыха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2B6A26" w:rsidRPr="0016166C" w:rsidRDefault="002B6A26" w:rsidP="006E1A1B">
      <w:pPr>
        <w:ind w:firstLine="709"/>
        <w:jc w:val="both"/>
        <w:rPr>
          <w:sz w:val="28"/>
          <w:szCs w:val="28"/>
        </w:rPr>
      </w:pPr>
      <w:r w:rsidRPr="0016166C">
        <w:rPr>
          <w:sz w:val="28"/>
          <w:szCs w:val="28"/>
        </w:rPr>
        <w:t>- на территории, непосредственно прилегающей к жилым домам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2B6A26" w:rsidRPr="0016166C" w:rsidRDefault="002B6A26" w:rsidP="006E1A1B">
      <w:pPr>
        <w:ind w:firstLine="709"/>
        <w:jc w:val="both"/>
        <w:rPr>
          <w:sz w:val="28"/>
          <w:szCs w:val="28"/>
        </w:rPr>
      </w:pPr>
      <w:r w:rsidRPr="0016166C">
        <w:rPr>
          <w:sz w:val="28"/>
          <w:szCs w:val="28"/>
        </w:rPr>
        <w:t>8.6.4. Требования по уровням шума в жилых и общественных зданиях, а также на прилегающих территориях приведены в таблице 28.</w:t>
      </w:r>
    </w:p>
    <w:p w:rsidR="002B6A26" w:rsidRPr="0016166C" w:rsidRDefault="002B6A26" w:rsidP="006E1A1B">
      <w:pPr>
        <w:ind w:firstLine="709"/>
        <w:jc w:val="both"/>
        <w:rPr>
          <w:sz w:val="28"/>
          <w:szCs w:val="28"/>
        </w:rPr>
      </w:pPr>
    </w:p>
    <w:p w:rsidR="002B6A26" w:rsidRPr="0016166C" w:rsidRDefault="002B6A26" w:rsidP="006E1A1B">
      <w:pPr>
        <w:rPr>
          <w:sz w:val="28"/>
          <w:szCs w:val="28"/>
        </w:rPr>
      </w:pPr>
    </w:p>
    <w:tbl>
      <w:tblPr>
        <w:tblW w:w="0" w:type="auto"/>
        <w:tblInd w:w="-106" w:type="dxa"/>
        <w:tblLayout w:type="fixed"/>
        <w:tblLook w:val="0000"/>
      </w:tblPr>
      <w:tblGrid>
        <w:gridCol w:w="699"/>
        <w:gridCol w:w="5957"/>
        <w:gridCol w:w="832"/>
        <w:gridCol w:w="1080"/>
        <w:gridCol w:w="1100"/>
      </w:tblGrid>
      <w:tr w:rsidR="002B6A26" w:rsidRPr="0016166C">
        <w:tc>
          <w:tcPr>
            <w:tcW w:w="9668"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Таблица 28</w:t>
            </w:r>
          </w:p>
          <w:p w:rsidR="002B6A26" w:rsidRPr="0016166C" w:rsidRDefault="002B6A26" w:rsidP="006E1A1B">
            <w:pPr>
              <w:pStyle w:val="a4"/>
              <w:rPr>
                <w:rFonts w:ascii="Times New Roman" w:hAnsi="Times New Roman" w:cs="Times New Roman"/>
                <w:sz w:val="28"/>
                <w:szCs w:val="28"/>
              </w:rPr>
            </w:pP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N</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п/п</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Назначение помещений или территорий</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Время суток, ч</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Эквивалентный уровень звука LА</w:t>
            </w:r>
            <w:r w:rsidRPr="0016166C">
              <w:rPr>
                <w:rFonts w:ascii="Times New Roman" w:hAnsi="Times New Roman" w:cs="Times New Roman"/>
                <w:sz w:val="28"/>
                <w:szCs w:val="28"/>
                <w:vertAlign w:val="subscript"/>
              </w:rPr>
              <w:t>экв</w:t>
            </w:r>
            <w:r w:rsidRPr="0016166C">
              <w:rPr>
                <w:rFonts w:ascii="Times New Roman" w:hAnsi="Times New Roman" w:cs="Times New Roman"/>
                <w:sz w:val="28"/>
                <w:szCs w:val="28"/>
              </w:rPr>
              <w:t>, дБА</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Максимальный уровень звука LА</w:t>
            </w:r>
            <w:r w:rsidRPr="0016166C">
              <w:rPr>
                <w:rFonts w:ascii="Times New Roman" w:hAnsi="Times New Roman" w:cs="Times New Roman"/>
                <w:sz w:val="28"/>
                <w:szCs w:val="28"/>
                <w:vertAlign w:val="subscript"/>
              </w:rPr>
              <w:t>макс</w:t>
            </w:r>
            <w:r w:rsidRPr="0016166C">
              <w:rPr>
                <w:rFonts w:ascii="Times New Roman" w:hAnsi="Times New Roman" w:cs="Times New Roman"/>
                <w:sz w:val="28"/>
                <w:szCs w:val="28"/>
              </w:rPr>
              <w:t>, дБА</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Административные помещения производственных предприятий, лабораторий, помещения для измерительных и аналитических работ</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75</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90</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Помещения и территории производственных предприятий с постоянными рабочими местами (кроме перечисленных в пунктах 1 - 3)</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95</w:t>
            </w:r>
          </w:p>
        </w:tc>
      </w:tr>
      <w:tr w:rsidR="002B6A26" w:rsidRPr="0016166C">
        <w:tc>
          <w:tcPr>
            <w:tcW w:w="69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Палаты больниц </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Операционные больниц, кабинеты врачей больниц, поликлиник</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Учебные помещения (кабинеты, аудитории и другое)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r>
      <w:tr w:rsidR="002B6A26" w:rsidRPr="0016166C">
        <w:tc>
          <w:tcPr>
            <w:tcW w:w="69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Жилые комнаты квартир в домах категории А</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домах категорий Б и В</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r>
      <w:tr w:rsidR="002B6A26" w:rsidRPr="0016166C">
        <w:tc>
          <w:tcPr>
            <w:tcW w:w="69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Жилые комнаты общежитий</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r>
      <w:tr w:rsidR="002B6A26" w:rsidRPr="0016166C">
        <w:tc>
          <w:tcPr>
            <w:tcW w:w="699"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100"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tc>
          <w:tcPr>
            <w:tcW w:w="699"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Номера гостиниц:</w:t>
            </w:r>
          </w:p>
        </w:tc>
        <w:tc>
          <w:tcPr>
            <w:tcW w:w="83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tc>
          <w:tcPr>
            <w:tcW w:w="69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категории А</w:t>
            </w:r>
          </w:p>
        </w:tc>
        <w:tc>
          <w:tcPr>
            <w:tcW w:w="83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69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r>
      <w:tr w:rsidR="002B6A26" w:rsidRPr="0016166C">
        <w:tc>
          <w:tcPr>
            <w:tcW w:w="699" w:type="dxa"/>
            <w:vMerge/>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val="restart"/>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категории Б</w:t>
            </w:r>
          </w:p>
        </w:tc>
        <w:tc>
          <w:tcPr>
            <w:tcW w:w="832"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100"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категории В</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69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Жилые помещения домов отдыха, пансионатов, домов-интернатов для престарелых и инвалидов</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r>
      <w:tr w:rsidR="002B6A26" w:rsidRPr="0016166C">
        <w:tc>
          <w:tcPr>
            <w:tcW w:w="699"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спальные помещения дошкольных образовательных организаций и школ-интернатов</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100"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r>
      <w:tr w:rsidR="002B6A26">
        <w:tc>
          <w:tcPr>
            <w:tcW w:w="699"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Помещения офисов, административных зданий, конструкторских, проектных и научно-исследовательских организаций:</w:t>
            </w:r>
          </w:p>
        </w:tc>
        <w:tc>
          <w:tcPr>
            <w:tcW w:w="832" w:type="dxa"/>
            <w:vMerge w:val="restart"/>
            <w:tcBorders>
              <w:top w:val="single" w:sz="4" w:space="0" w:color="000000"/>
              <w:left w:val="single" w:sz="4" w:space="0" w:color="auto"/>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tc>
          <w:tcPr>
            <w:tcW w:w="69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категории А</w:t>
            </w:r>
          </w:p>
        </w:tc>
        <w:tc>
          <w:tcPr>
            <w:tcW w:w="832" w:type="dxa"/>
            <w:vMerge/>
            <w:tcBorders>
              <w:top w:val="single" w:sz="4" w:space="0" w:color="000000"/>
              <w:left w:val="single" w:sz="4" w:space="0" w:color="auto"/>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r>
      <w:tr w:rsidR="002B6A26">
        <w:tc>
          <w:tcPr>
            <w:tcW w:w="69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категорий Б и В</w:t>
            </w:r>
          </w:p>
        </w:tc>
        <w:tc>
          <w:tcPr>
            <w:tcW w:w="832" w:type="dxa"/>
            <w:vMerge/>
            <w:tcBorders>
              <w:top w:val="single" w:sz="4" w:space="0" w:color="000000"/>
              <w:left w:val="single" w:sz="4" w:space="0" w:color="auto"/>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r>
      <w:tr w:rsidR="002B6A26">
        <w:tc>
          <w:tcPr>
            <w:tcW w:w="699"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w:t>
            </w: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Залы кафе, ресторанов, фойе кинотеатров:</w:t>
            </w:r>
          </w:p>
        </w:tc>
        <w:tc>
          <w:tcPr>
            <w:tcW w:w="832" w:type="dxa"/>
            <w:vMerge w:val="restart"/>
            <w:tcBorders>
              <w:top w:val="single" w:sz="4" w:space="0" w:color="000000"/>
              <w:left w:val="single" w:sz="4" w:space="0" w:color="auto"/>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tc>
          <w:tcPr>
            <w:tcW w:w="69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категории А</w:t>
            </w:r>
          </w:p>
        </w:tc>
        <w:tc>
          <w:tcPr>
            <w:tcW w:w="832" w:type="dxa"/>
            <w:vMerge/>
            <w:tcBorders>
              <w:top w:val="single" w:sz="4" w:space="0" w:color="000000"/>
              <w:left w:val="single" w:sz="4" w:space="0" w:color="auto"/>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r>
      <w:tr w:rsidR="002B6A26">
        <w:tc>
          <w:tcPr>
            <w:tcW w:w="69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категорий Б и В</w:t>
            </w:r>
          </w:p>
        </w:tc>
        <w:tc>
          <w:tcPr>
            <w:tcW w:w="832" w:type="dxa"/>
            <w:vMerge/>
            <w:tcBorders>
              <w:top w:val="single" w:sz="4" w:space="0" w:color="000000"/>
              <w:left w:val="single" w:sz="4" w:space="0" w:color="auto"/>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r>
      <w:tr w:rsidR="002B6A26" w:rsidRPr="0016166C">
        <w:tc>
          <w:tcPr>
            <w:tcW w:w="699"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w:t>
            </w:r>
          </w:p>
        </w:tc>
        <w:tc>
          <w:tcPr>
            <w:tcW w:w="5957"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Торговые залы магазинов, пассажирские залы вокзалов, автостанций, спортивные залы</w:t>
            </w:r>
          </w:p>
        </w:tc>
        <w:tc>
          <w:tcPr>
            <w:tcW w:w="832"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c>
          <w:tcPr>
            <w:tcW w:w="11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r>
      <w:tr w:rsidR="002B6A26" w:rsidRPr="0016166C">
        <w:tc>
          <w:tcPr>
            <w:tcW w:w="69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Территории, непосредственно прилегающие к зданиям больниц </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100"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r>
      <w:tr w:rsidR="002B6A26" w:rsidRPr="0016166C">
        <w:tc>
          <w:tcPr>
            <w:tcW w:w="69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c>
          <w:tcPr>
            <w:tcW w:w="595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непосредственно прилегающие к жилым зданиям, домам отдыха, домам-интернатам для престарелых и инвалидов</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7.00 - 23.00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r>
      <w:tr w:rsidR="002B6A26" w:rsidRPr="0016166C">
        <w:tc>
          <w:tcPr>
            <w:tcW w:w="69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595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23.00 - 7.00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r>
      <w:tr w:rsidR="002B6A26" w:rsidRPr="0016166C">
        <w:tc>
          <w:tcPr>
            <w:tcW w:w="69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17</w:t>
            </w:r>
          </w:p>
        </w:tc>
        <w:tc>
          <w:tcPr>
            <w:tcW w:w="595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домов</w:t>
            </w:r>
          </w:p>
        </w:tc>
        <w:tc>
          <w:tcPr>
            <w:tcW w:w="83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110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Допустимые уровни шума от внешних источников в помещениях (пункты 2 - 5 таблицы 28),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28) могут быть увеличены из расчета обеспечения допустимых уровней в помещениях при закрытых окнах.</w:t>
      </w:r>
    </w:p>
    <w:p w:rsidR="002B6A26" w:rsidRPr="0016166C" w:rsidRDefault="002B6A26" w:rsidP="006E1A1B">
      <w:pPr>
        <w:ind w:firstLine="709"/>
        <w:jc w:val="both"/>
        <w:rPr>
          <w:sz w:val="28"/>
          <w:szCs w:val="28"/>
        </w:rPr>
      </w:pPr>
      <w:r w:rsidRPr="0016166C">
        <w:rPr>
          <w:sz w:val="28"/>
          <w:szCs w:val="28"/>
        </w:rPr>
        <w:t>2. При тональном и (или) импульсном характере шума допустимые уровни следует принимать на 5 дБ (дБА) ниже значений, указанных в таблице 28.</w:t>
      </w:r>
    </w:p>
    <w:p w:rsidR="002B6A26" w:rsidRPr="0016166C" w:rsidRDefault="002B6A26" w:rsidP="006E1A1B">
      <w:pPr>
        <w:ind w:firstLine="709"/>
        <w:jc w:val="both"/>
        <w:rPr>
          <w:sz w:val="28"/>
          <w:szCs w:val="28"/>
        </w:rPr>
      </w:pPr>
      <w:r w:rsidRPr="0016166C">
        <w:rPr>
          <w:sz w:val="28"/>
          <w:szCs w:val="28"/>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28.</w:t>
      </w:r>
    </w:p>
    <w:p w:rsidR="002B6A26" w:rsidRPr="0016166C" w:rsidRDefault="002B6A26" w:rsidP="006E1A1B">
      <w:pPr>
        <w:ind w:firstLine="709"/>
        <w:jc w:val="both"/>
        <w:rPr>
          <w:sz w:val="28"/>
          <w:szCs w:val="28"/>
        </w:rPr>
      </w:pPr>
      <w:r w:rsidRPr="0016166C">
        <w:rPr>
          <w:sz w:val="28"/>
          <w:szCs w:val="28"/>
        </w:rPr>
        <w:t>4. Допустимые уровни шума от транспортных средств (пункты 5, 7 - 10, 12) разрешается принимать на 5 дБ (5 дБА) выше значений, указанных в таблице 28.</w:t>
      </w:r>
    </w:p>
    <w:p w:rsidR="002B6A26" w:rsidRPr="0016166C" w:rsidRDefault="002B6A26" w:rsidP="006E1A1B">
      <w:pPr>
        <w:ind w:firstLine="709"/>
        <w:jc w:val="both"/>
        <w:rPr>
          <w:sz w:val="28"/>
          <w:szCs w:val="28"/>
        </w:rPr>
      </w:pPr>
      <w:r w:rsidRPr="0016166C">
        <w:rPr>
          <w:sz w:val="28"/>
          <w:szCs w:val="28"/>
        </w:rPr>
        <w:t>8.6.5.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2B6A26" w:rsidRPr="0016166C" w:rsidRDefault="002B6A26" w:rsidP="006E1A1B">
      <w:pPr>
        <w:ind w:firstLine="709"/>
        <w:jc w:val="both"/>
        <w:rPr>
          <w:sz w:val="28"/>
          <w:szCs w:val="28"/>
        </w:rPr>
      </w:pPr>
      <w:r w:rsidRPr="0016166C">
        <w:rPr>
          <w:sz w:val="28"/>
          <w:szCs w:val="28"/>
        </w:rPr>
        <w:t>Мероприятия по шумовой защите предусматривают:</w:t>
      </w:r>
    </w:p>
    <w:p w:rsidR="002B6A26" w:rsidRPr="0016166C" w:rsidRDefault="002B6A26" w:rsidP="006E1A1B">
      <w:pPr>
        <w:ind w:firstLine="709"/>
        <w:jc w:val="both"/>
        <w:rPr>
          <w:sz w:val="28"/>
          <w:szCs w:val="28"/>
        </w:rPr>
      </w:pPr>
      <w:r w:rsidRPr="0016166C">
        <w:rPr>
          <w:sz w:val="28"/>
          <w:szCs w:val="28"/>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2B6A26" w:rsidRPr="0016166C" w:rsidRDefault="002B6A26" w:rsidP="006E1A1B">
      <w:pPr>
        <w:ind w:firstLine="709"/>
        <w:jc w:val="both"/>
        <w:rPr>
          <w:sz w:val="28"/>
          <w:szCs w:val="28"/>
        </w:rPr>
      </w:pPr>
      <w:r w:rsidRPr="0016166C">
        <w:rPr>
          <w:sz w:val="28"/>
          <w:szCs w:val="28"/>
        </w:rPr>
        <w:t>- устройство санитарно-защитных зон предприятий (в том числе предприятий коммунально-транспортной сферы), автомобильных дорог;</w:t>
      </w:r>
    </w:p>
    <w:p w:rsidR="002B6A26" w:rsidRPr="0016166C" w:rsidRDefault="002B6A26" w:rsidP="006E1A1B">
      <w:pPr>
        <w:ind w:firstLine="709"/>
        <w:jc w:val="both"/>
        <w:rPr>
          <w:sz w:val="28"/>
          <w:szCs w:val="28"/>
        </w:rPr>
      </w:pPr>
      <w:r w:rsidRPr="0016166C">
        <w:rPr>
          <w:sz w:val="28"/>
          <w:szCs w:val="28"/>
        </w:rPr>
        <w:t>- трассировку магистральных дорог скоростного и грузового движения в обход жилых районов и зон отдыха;</w:t>
      </w:r>
    </w:p>
    <w:p w:rsidR="002B6A26" w:rsidRPr="0016166C" w:rsidRDefault="002B6A26" w:rsidP="006E1A1B">
      <w:pPr>
        <w:ind w:firstLine="709"/>
        <w:jc w:val="both"/>
        <w:rPr>
          <w:sz w:val="28"/>
          <w:szCs w:val="28"/>
        </w:rPr>
      </w:pPr>
      <w:r w:rsidRPr="0016166C">
        <w:rPr>
          <w:sz w:val="28"/>
          <w:szCs w:val="28"/>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2B6A26" w:rsidRPr="0016166C" w:rsidRDefault="002B6A26" w:rsidP="006E1A1B">
      <w:pPr>
        <w:ind w:firstLine="709"/>
        <w:jc w:val="both"/>
        <w:rPr>
          <w:sz w:val="28"/>
          <w:szCs w:val="28"/>
        </w:rPr>
      </w:pPr>
      <w:r w:rsidRPr="0016166C">
        <w:rPr>
          <w:sz w:val="28"/>
          <w:szCs w:val="28"/>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w:t>
      </w:r>
    </w:p>
    <w:p w:rsidR="002B6A26" w:rsidRPr="0016166C" w:rsidRDefault="002B6A26" w:rsidP="006E1A1B">
      <w:pPr>
        <w:ind w:firstLine="709"/>
        <w:jc w:val="both"/>
        <w:rPr>
          <w:sz w:val="28"/>
          <w:szCs w:val="28"/>
        </w:rPr>
      </w:pPr>
      <w:r w:rsidRPr="0016166C">
        <w:rPr>
          <w:sz w:val="28"/>
          <w:szCs w:val="28"/>
        </w:rPr>
        <w:t>- формирование системы зеленых насаждений;</w:t>
      </w:r>
    </w:p>
    <w:p w:rsidR="002B6A26" w:rsidRPr="0016166C" w:rsidRDefault="002B6A26" w:rsidP="006E1A1B">
      <w:pPr>
        <w:ind w:firstLine="709"/>
        <w:jc w:val="both"/>
        <w:rPr>
          <w:sz w:val="28"/>
          <w:szCs w:val="28"/>
        </w:rPr>
      </w:pPr>
      <w:r w:rsidRPr="0016166C">
        <w:rPr>
          <w:sz w:val="28"/>
          <w:szCs w:val="28"/>
        </w:rP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с учетом требований по безопасности движения, эксплуатации дороги и транспортных средств;</w:t>
      </w:r>
    </w:p>
    <w:p w:rsidR="002B6A26" w:rsidRPr="0016166C" w:rsidRDefault="002B6A26" w:rsidP="006E1A1B">
      <w:pPr>
        <w:ind w:firstLine="709"/>
        <w:jc w:val="both"/>
        <w:rPr>
          <w:sz w:val="28"/>
          <w:szCs w:val="28"/>
        </w:rPr>
      </w:pPr>
      <w:r w:rsidRPr="0016166C">
        <w:rPr>
          <w:sz w:val="28"/>
          <w:szCs w:val="28"/>
        </w:rPr>
        <w:t>8.6.6.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2B6A26" w:rsidRPr="0016166C" w:rsidRDefault="002B6A26" w:rsidP="006E1A1B">
      <w:pPr>
        <w:ind w:firstLine="709"/>
        <w:jc w:val="both"/>
        <w:rPr>
          <w:sz w:val="28"/>
          <w:szCs w:val="28"/>
        </w:rPr>
      </w:pPr>
      <w:r w:rsidRPr="0016166C">
        <w:rPr>
          <w:sz w:val="28"/>
          <w:szCs w:val="28"/>
        </w:rPr>
        <w:t>8.6.7.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2B6A26" w:rsidRPr="0016166C" w:rsidRDefault="002B6A26" w:rsidP="006E1A1B">
      <w:pPr>
        <w:ind w:firstLine="709"/>
        <w:jc w:val="both"/>
        <w:rPr>
          <w:sz w:val="28"/>
          <w:szCs w:val="28"/>
        </w:rPr>
      </w:pPr>
      <w:r w:rsidRPr="0016166C">
        <w:rPr>
          <w:sz w:val="28"/>
          <w:szCs w:val="28"/>
        </w:rPr>
        <w:t>Мероприятия по защите от вибраций предусматривают:</w:t>
      </w:r>
    </w:p>
    <w:p w:rsidR="002B6A26" w:rsidRPr="0016166C" w:rsidRDefault="002B6A26" w:rsidP="006E1A1B">
      <w:pPr>
        <w:ind w:firstLine="709"/>
        <w:jc w:val="both"/>
        <w:rPr>
          <w:sz w:val="28"/>
          <w:szCs w:val="28"/>
        </w:rPr>
      </w:pPr>
      <w:r w:rsidRPr="0016166C">
        <w:rPr>
          <w:sz w:val="28"/>
          <w:szCs w:val="28"/>
        </w:rPr>
        <w:t>- удаление зданий и сооружений от источников вибрации;</w:t>
      </w:r>
    </w:p>
    <w:p w:rsidR="002B6A26" w:rsidRPr="0016166C" w:rsidRDefault="002B6A26" w:rsidP="006E1A1B">
      <w:pPr>
        <w:ind w:firstLine="709"/>
        <w:jc w:val="both"/>
        <w:rPr>
          <w:sz w:val="28"/>
          <w:szCs w:val="28"/>
        </w:rPr>
      </w:pPr>
      <w:r w:rsidRPr="0016166C">
        <w:rPr>
          <w:sz w:val="28"/>
          <w:szCs w:val="28"/>
        </w:rPr>
        <w:t>- использование методов виброзащиты при проектировании зданий и сооружений;</w:t>
      </w:r>
    </w:p>
    <w:p w:rsidR="002B6A26" w:rsidRPr="0016166C" w:rsidRDefault="002B6A26" w:rsidP="006E1A1B">
      <w:pPr>
        <w:ind w:firstLine="709"/>
        <w:jc w:val="both"/>
        <w:rPr>
          <w:sz w:val="28"/>
          <w:szCs w:val="28"/>
        </w:rPr>
      </w:pPr>
      <w:r w:rsidRPr="0016166C">
        <w:rPr>
          <w:sz w:val="28"/>
          <w:szCs w:val="28"/>
        </w:rPr>
        <w:t>- меры по снижению динамических нагрузок, создаваемых источником вибрации.</w:t>
      </w:r>
    </w:p>
    <w:p w:rsidR="002B6A26" w:rsidRPr="0016166C" w:rsidRDefault="002B6A26" w:rsidP="006E1A1B">
      <w:pPr>
        <w:ind w:firstLine="709"/>
        <w:jc w:val="both"/>
        <w:rPr>
          <w:sz w:val="28"/>
          <w:szCs w:val="28"/>
        </w:rPr>
      </w:pPr>
      <w:r w:rsidRPr="0016166C">
        <w:rPr>
          <w:sz w:val="28"/>
          <w:szCs w:val="28"/>
        </w:rPr>
        <w:t>Снижение вибрации может быть достигнуто:</w:t>
      </w:r>
    </w:p>
    <w:p w:rsidR="002B6A26" w:rsidRPr="0016166C" w:rsidRDefault="002B6A26" w:rsidP="006E1A1B">
      <w:pPr>
        <w:ind w:firstLine="709"/>
        <w:jc w:val="both"/>
        <w:rPr>
          <w:sz w:val="28"/>
          <w:szCs w:val="28"/>
        </w:rPr>
      </w:pPr>
      <w:r w:rsidRPr="0016166C">
        <w:rPr>
          <w:sz w:val="28"/>
          <w:szCs w:val="28"/>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2B6A26" w:rsidRPr="0016166C" w:rsidRDefault="002B6A26" w:rsidP="006E1A1B">
      <w:pPr>
        <w:ind w:firstLine="709"/>
        <w:jc w:val="both"/>
        <w:rPr>
          <w:sz w:val="28"/>
          <w:szCs w:val="28"/>
        </w:rPr>
      </w:pPr>
      <w:r w:rsidRPr="0016166C">
        <w:rPr>
          <w:sz w:val="28"/>
          <w:szCs w:val="28"/>
        </w:rPr>
        <w:t>- устройством виброизоляции отдельных установок или оборудования;</w:t>
      </w:r>
    </w:p>
    <w:p w:rsidR="002B6A26" w:rsidRPr="0016166C" w:rsidRDefault="002B6A26" w:rsidP="006E1A1B">
      <w:pPr>
        <w:ind w:firstLine="709"/>
        <w:jc w:val="both"/>
        <w:rPr>
          <w:sz w:val="28"/>
          <w:szCs w:val="28"/>
        </w:rPr>
      </w:pPr>
      <w:r w:rsidRPr="0016166C">
        <w:rPr>
          <w:sz w:val="28"/>
          <w:szCs w:val="28"/>
        </w:rPr>
        <w:t>- применением для трубопроводов и коммуникаций:</w:t>
      </w:r>
    </w:p>
    <w:p w:rsidR="002B6A26" w:rsidRPr="0016166C" w:rsidRDefault="002B6A26" w:rsidP="006E1A1B">
      <w:pPr>
        <w:ind w:firstLine="709"/>
        <w:jc w:val="both"/>
        <w:rPr>
          <w:sz w:val="28"/>
          <w:szCs w:val="28"/>
        </w:rPr>
      </w:pPr>
      <w:r w:rsidRPr="0016166C">
        <w:rPr>
          <w:sz w:val="28"/>
          <w:szCs w:val="28"/>
        </w:rPr>
        <w:t>- гибких элементов - в системах, соединенных с источником вибрации;</w:t>
      </w:r>
    </w:p>
    <w:p w:rsidR="002B6A26" w:rsidRPr="00B01CAF" w:rsidRDefault="002B6A26" w:rsidP="006E1A1B">
      <w:pPr>
        <w:ind w:firstLine="709"/>
        <w:jc w:val="both"/>
        <w:rPr>
          <w:sz w:val="28"/>
          <w:szCs w:val="28"/>
        </w:rPr>
      </w:pPr>
      <w:r w:rsidRPr="0016166C">
        <w:rPr>
          <w:sz w:val="28"/>
          <w:szCs w:val="28"/>
        </w:rPr>
        <w:t>- мягких прокладок - в местах перехода через ограждающие конструкции и крепления к ограждающим конструкциям.</w:t>
      </w:r>
      <w:bookmarkStart w:id="45" w:name="sub_10087"/>
    </w:p>
    <w:p w:rsidR="002B6A26" w:rsidRPr="0016166C" w:rsidRDefault="002B6A26" w:rsidP="006E1A1B">
      <w:pPr>
        <w:pStyle w:val="Heading1"/>
        <w:spacing w:before="0"/>
        <w:rPr>
          <w:rFonts w:ascii="Times New Roman" w:hAnsi="Times New Roman" w:cs="Times New Roman"/>
          <w:b w:val="0"/>
          <w:bCs w:val="0"/>
          <w:sz w:val="28"/>
          <w:szCs w:val="28"/>
          <w:u w:val="none"/>
        </w:rPr>
      </w:pPr>
    </w:p>
    <w:p w:rsidR="002B6A26" w:rsidRPr="00B01CAF" w:rsidRDefault="002B6A26" w:rsidP="006E1A1B">
      <w:pPr>
        <w:pStyle w:val="Heading1"/>
        <w:spacing w:before="0"/>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8.7. Защита от электромагнитных полей, излучений и облучений</w:t>
      </w:r>
      <w:bookmarkEnd w:id="45"/>
    </w:p>
    <w:p w:rsidR="002B6A26" w:rsidRPr="0016166C" w:rsidRDefault="002B6A26" w:rsidP="006E1A1B">
      <w:pPr>
        <w:ind w:firstLine="709"/>
        <w:jc w:val="both"/>
        <w:rPr>
          <w:sz w:val="28"/>
          <w:szCs w:val="28"/>
        </w:rPr>
      </w:pPr>
      <w:r w:rsidRPr="0016166C">
        <w:rPr>
          <w:sz w:val="28"/>
          <w:szCs w:val="28"/>
        </w:rPr>
        <w:t>8.7.1.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2B6A26" w:rsidRPr="0016166C" w:rsidRDefault="002B6A26" w:rsidP="006E1A1B">
      <w:pPr>
        <w:ind w:firstLine="709"/>
        <w:jc w:val="both"/>
        <w:rPr>
          <w:sz w:val="28"/>
          <w:szCs w:val="28"/>
        </w:rPr>
      </w:pPr>
      <w:r w:rsidRPr="0016166C">
        <w:rPr>
          <w:sz w:val="28"/>
          <w:szCs w:val="28"/>
        </w:rPr>
        <w:t>Специальные требования по защите от электромагнитных полей, излучений и облучений устанавливают для:</w:t>
      </w:r>
    </w:p>
    <w:p w:rsidR="002B6A26" w:rsidRPr="0016166C" w:rsidRDefault="002B6A26" w:rsidP="006E1A1B">
      <w:pPr>
        <w:ind w:firstLine="709"/>
        <w:jc w:val="both"/>
        <w:rPr>
          <w:sz w:val="28"/>
          <w:szCs w:val="28"/>
        </w:rPr>
      </w:pPr>
      <w:r w:rsidRPr="0016166C">
        <w:rPr>
          <w:sz w:val="28"/>
          <w:szCs w:val="28"/>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2B6A26" w:rsidRPr="0016166C" w:rsidRDefault="002B6A26" w:rsidP="006E1A1B">
      <w:pPr>
        <w:ind w:firstLine="709"/>
        <w:jc w:val="both"/>
        <w:rPr>
          <w:sz w:val="28"/>
          <w:szCs w:val="28"/>
        </w:rPr>
      </w:pPr>
      <w:r w:rsidRPr="0016166C">
        <w:rPr>
          <w:sz w:val="28"/>
          <w:szCs w:val="28"/>
        </w:rPr>
        <w:t>- элементов систем сотовой связи и других видов подвижной связи;</w:t>
      </w:r>
    </w:p>
    <w:p w:rsidR="002B6A26" w:rsidRPr="0016166C" w:rsidRDefault="002B6A26" w:rsidP="006E1A1B">
      <w:pPr>
        <w:ind w:firstLine="709"/>
        <w:jc w:val="both"/>
        <w:rPr>
          <w:sz w:val="28"/>
          <w:szCs w:val="28"/>
        </w:rPr>
      </w:pPr>
      <w:r w:rsidRPr="0016166C">
        <w:rPr>
          <w:sz w:val="28"/>
          <w:szCs w:val="28"/>
        </w:rPr>
        <w:t>- видеодисплейных терминалов и мониторов персональных компьютеров;</w:t>
      </w:r>
    </w:p>
    <w:p w:rsidR="002B6A26" w:rsidRPr="0016166C" w:rsidRDefault="002B6A26" w:rsidP="006E1A1B">
      <w:pPr>
        <w:ind w:firstLine="709"/>
        <w:jc w:val="both"/>
        <w:rPr>
          <w:sz w:val="28"/>
          <w:szCs w:val="28"/>
        </w:rPr>
      </w:pPr>
      <w:r w:rsidRPr="0016166C">
        <w:rPr>
          <w:sz w:val="28"/>
          <w:szCs w:val="28"/>
        </w:rPr>
        <w:t>- СВЧ-печей, индукционных печей.</w:t>
      </w:r>
    </w:p>
    <w:p w:rsidR="002B6A26" w:rsidRPr="0016166C" w:rsidRDefault="002B6A26" w:rsidP="006E1A1B">
      <w:pPr>
        <w:ind w:firstLine="709"/>
        <w:jc w:val="both"/>
        <w:rPr>
          <w:sz w:val="28"/>
          <w:szCs w:val="28"/>
        </w:rPr>
      </w:pPr>
      <w:r w:rsidRPr="0016166C">
        <w:rPr>
          <w:sz w:val="28"/>
          <w:szCs w:val="28"/>
        </w:rPr>
        <w:t>8.7.2.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2B6A26" w:rsidRPr="0016166C" w:rsidRDefault="002B6A26" w:rsidP="006E1A1B">
      <w:pPr>
        <w:ind w:firstLine="709"/>
        <w:jc w:val="both"/>
        <w:rPr>
          <w:sz w:val="28"/>
          <w:szCs w:val="28"/>
        </w:rPr>
      </w:pPr>
      <w:r w:rsidRPr="0016166C">
        <w:rPr>
          <w:sz w:val="28"/>
          <w:szCs w:val="28"/>
        </w:rPr>
        <w:t>- в диапазоне частот 30 кГц - 300 МГц - по эффективным значениям напряженности электрического поля (Е), В/м;</w:t>
      </w:r>
    </w:p>
    <w:p w:rsidR="002B6A26" w:rsidRPr="0016166C" w:rsidRDefault="002B6A26" w:rsidP="006E1A1B">
      <w:pPr>
        <w:ind w:firstLine="709"/>
        <w:jc w:val="both"/>
        <w:rPr>
          <w:sz w:val="28"/>
          <w:szCs w:val="28"/>
        </w:rPr>
      </w:pPr>
      <w:r w:rsidRPr="0016166C">
        <w:rPr>
          <w:sz w:val="28"/>
          <w:szCs w:val="28"/>
        </w:rPr>
        <w:t>- в диапазоне частот 300 МГц - 300 ГГц - по средним значениям плотности потока энергии, мкВт/кв. см.</w:t>
      </w:r>
    </w:p>
    <w:p w:rsidR="002B6A26" w:rsidRPr="0016166C" w:rsidRDefault="002B6A26" w:rsidP="006E1A1B">
      <w:pPr>
        <w:ind w:firstLine="709"/>
        <w:jc w:val="both"/>
        <w:rPr>
          <w:sz w:val="28"/>
          <w:szCs w:val="28"/>
        </w:rPr>
      </w:pPr>
      <w:r w:rsidRPr="0016166C">
        <w:rPr>
          <w:sz w:val="28"/>
          <w:szCs w:val="28"/>
        </w:rPr>
        <w:t>8.7.3.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29, с учетом вторичного излучения.</w:t>
      </w:r>
    </w:p>
    <w:p w:rsidR="002B6A26" w:rsidRPr="0016166C" w:rsidRDefault="002B6A26" w:rsidP="006E1A1B">
      <w:pPr>
        <w:rPr>
          <w:sz w:val="28"/>
          <w:szCs w:val="28"/>
        </w:rPr>
      </w:pPr>
    </w:p>
    <w:tbl>
      <w:tblPr>
        <w:tblW w:w="0" w:type="auto"/>
        <w:tblInd w:w="-106" w:type="dxa"/>
        <w:tblLayout w:type="fixed"/>
        <w:tblLook w:val="0000"/>
      </w:tblPr>
      <w:tblGrid>
        <w:gridCol w:w="2458"/>
        <w:gridCol w:w="1538"/>
        <w:gridCol w:w="1538"/>
        <w:gridCol w:w="1234"/>
        <w:gridCol w:w="1440"/>
        <w:gridCol w:w="1460"/>
      </w:tblGrid>
      <w:tr w:rsidR="002B6A26" w:rsidRPr="0016166C">
        <w:tc>
          <w:tcPr>
            <w:tcW w:w="9668" w:type="dxa"/>
            <w:gridSpan w:val="6"/>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29 </w:t>
            </w:r>
          </w:p>
          <w:p w:rsidR="002B6A26" w:rsidRPr="0016166C" w:rsidRDefault="002B6A26" w:rsidP="006E1A1B">
            <w:pPr>
              <w:pStyle w:val="a4"/>
              <w:rPr>
                <w:rFonts w:ascii="Times New Roman" w:hAnsi="Times New Roman" w:cs="Times New Roman"/>
                <w:sz w:val="28"/>
                <w:szCs w:val="28"/>
              </w:rPr>
            </w:pPr>
          </w:p>
        </w:tc>
      </w:tr>
      <w:tr w:rsidR="002B6A26" w:rsidRPr="0016166C">
        <w:tc>
          <w:tcPr>
            <w:tcW w:w="24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Диапазон частот</w:t>
            </w:r>
          </w:p>
        </w:tc>
        <w:tc>
          <w:tcPr>
            <w:tcW w:w="15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30 - 300 кГц</w:t>
            </w:r>
          </w:p>
        </w:tc>
        <w:tc>
          <w:tcPr>
            <w:tcW w:w="15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0,3 - 3 МГц</w:t>
            </w:r>
          </w:p>
        </w:tc>
        <w:tc>
          <w:tcPr>
            <w:tcW w:w="123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3 - 30 МГц</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30 - 300 МГц</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0,3 - 300 ГГц</w:t>
            </w:r>
          </w:p>
        </w:tc>
      </w:tr>
      <w:tr w:rsidR="002B6A26" w:rsidRPr="0016166C">
        <w:tc>
          <w:tcPr>
            <w:tcW w:w="24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Нормируемый параметр</w:t>
            </w:r>
          </w:p>
        </w:tc>
        <w:tc>
          <w:tcPr>
            <w:tcW w:w="5750" w:type="dxa"/>
            <w:gridSpan w:val="4"/>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напряженность электрического поля, Е (В/м)</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Плотность потока энергии, мкВт/кв. см</w:t>
            </w:r>
          </w:p>
        </w:tc>
      </w:tr>
      <w:tr w:rsidR="002B6A26" w:rsidRPr="0016166C">
        <w:tc>
          <w:tcPr>
            <w:tcW w:w="24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Предельно допустимые уровни</w:t>
            </w:r>
          </w:p>
        </w:tc>
        <w:tc>
          <w:tcPr>
            <w:tcW w:w="15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5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23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 *</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25 **</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*Кроме средств радио- и телевизионного вещания (диапазон частот 48,5-108; 174-230 МГц).</w:t>
      </w:r>
    </w:p>
    <w:p w:rsidR="002B6A26" w:rsidRPr="0016166C" w:rsidRDefault="002B6A26" w:rsidP="006E1A1B">
      <w:pPr>
        <w:jc w:val="both"/>
        <w:rPr>
          <w:sz w:val="28"/>
          <w:szCs w:val="28"/>
        </w:rPr>
      </w:pPr>
      <w:r w:rsidRPr="0016166C">
        <w:rPr>
          <w:sz w:val="28"/>
          <w:szCs w:val="28"/>
        </w:rPr>
        <w:t>**Для случаев облучения от антенн, работающих в режиме кругового обзора или сканирования.</w:t>
      </w: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Диапазоны, приведенные в таблице 29, исключают нижний и включают верхний предел частоты.</w:t>
      </w:r>
    </w:p>
    <w:p w:rsidR="002B6A26" w:rsidRPr="0016166C" w:rsidRDefault="002B6A26" w:rsidP="006E1A1B">
      <w:pPr>
        <w:ind w:firstLine="709"/>
        <w:jc w:val="both"/>
        <w:rPr>
          <w:sz w:val="28"/>
          <w:szCs w:val="28"/>
        </w:rPr>
      </w:pPr>
      <w:r w:rsidRPr="0016166C">
        <w:rPr>
          <w:sz w:val="28"/>
          <w:szCs w:val="28"/>
        </w:rPr>
        <w:t>2. Представленные ПДУ для населения распространяются также на другие источники электромагнитного поля радиочастотного диапазона.</w:t>
      </w:r>
    </w:p>
    <w:p w:rsidR="002B6A26" w:rsidRPr="0016166C" w:rsidRDefault="002B6A26" w:rsidP="006E1A1B">
      <w:pPr>
        <w:ind w:firstLine="709"/>
        <w:jc w:val="both"/>
        <w:rPr>
          <w:sz w:val="28"/>
          <w:szCs w:val="28"/>
        </w:rPr>
      </w:pPr>
      <w:r w:rsidRPr="0016166C">
        <w:rPr>
          <w:sz w:val="28"/>
          <w:szCs w:val="28"/>
        </w:rPr>
        <w:t>8.7.4.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2B6A26" w:rsidRPr="0016166C" w:rsidRDefault="002B6A26" w:rsidP="006E1A1B">
      <w:pPr>
        <w:ind w:firstLine="709"/>
        <w:jc w:val="both"/>
        <w:rPr>
          <w:sz w:val="28"/>
          <w:szCs w:val="28"/>
        </w:rPr>
      </w:pPr>
      <w:r w:rsidRPr="0016166C">
        <w:rPr>
          <w:sz w:val="28"/>
          <w:szCs w:val="28"/>
        </w:rPr>
        <w:t>- в диапазоне частот от 27 МГц до 300 МГц - по значениям напряженности электрического поля, Е (В/м);</w:t>
      </w:r>
    </w:p>
    <w:p w:rsidR="002B6A26" w:rsidRPr="0016166C" w:rsidRDefault="002B6A26" w:rsidP="006E1A1B">
      <w:pPr>
        <w:ind w:firstLine="709"/>
        <w:jc w:val="both"/>
        <w:rPr>
          <w:sz w:val="28"/>
          <w:szCs w:val="28"/>
        </w:rPr>
      </w:pPr>
      <w:r w:rsidRPr="0016166C">
        <w:rPr>
          <w:sz w:val="28"/>
          <w:szCs w:val="28"/>
        </w:rPr>
        <w:t>- в диапазоне частот от 300 МГц до 2400 МГц - по значениям плотности потока энергии, ППЭ (мВт/кв. см, мкВт/кв. см).</w:t>
      </w:r>
    </w:p>
    <w:p w:rsidR="002B6A26" w:rsidRPr="0016166C" w:rsidRDefault="002B6A26" w:rsidP="006E1A1B">
      <w:pPr>
        <w:ind w:firstLine="709"/>
        <w:jc w:val="both"/>
        <w:rPr>
          <w:sz w:val="28"/>
          <w:szCs w:val="28"/>
        </w:rPr>
      </w:pPr>
      <w:r w:rsidRPr="0016166C">
        <w:rPr>
          <w:sz w:val="28"/>
          <w:szCs w:val="28"/>
        </w:rPr>
        <w:t>8.7.5.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2B6A26" w:rsidRPr="0016166C" w:rsidRDefault="002B6A26" w:rsidP="006E1A1B">
      <w:pPr>
        <w:ind w:firstLine="709"/>
        <w:jc w:val="both"/>
        <w:rPr>
          <w:sz w:val="28"/>
          <w:szCs w:val="28"/>
        </w:rPr>
      </w:pPr>
      <w:r w:rsidRPr="0016166C">
        <w:rPr>
          <w:sz w:val="28"/>
          <w:szCs w:val="28"/>
        </w:rPr>
        <w:t>- 10 В/м - в диапазоне частот 27 МГц - 30 МГц;</w:t>
      </w:r>
    </w:p>
    <w:p w:rsidR="002B6A26" w:rsidRPr="0016166C" w:rsidRDefault="002B6A26" w:rsidP="006E1A1B">
      <w:pPr>
        <w:ind w:firstLine="709"/>
        <w:jc w:val="both"/>
        <w:rPr>
          <w:sz w:val="28"/>
          <w:szCs w:val="28"/>
        </w:rPr>
      </w:pPr>
      <w:r w:rsidRPr="0016166C">
        <w:rPr>
          <w:sz w:val="28"/>
          <w:szCs w:val="28"/>
        </w:rPr>
        <w:t>- 3 В/м - в диапазоне частот 30 МГц - 300 МГц;</w:t>
      </w:r>
    </w:p>
    <w:p w:rsidR="002B6A26" w:rsidRPr="0016166C" w:rsidRDefault="002B6A26" w:rsidP="006E1A1B">
      <w:pPr>
        <w:ind w:firstLine="709"/>
        <w:jc w:val="both"/>
        <w:rPr>
          <w:sz w:val="28"/>
          <w:szCs w:val="28"/>
        </w:rPr>
      </w:pPr>
      <w:r w:rsidRPr="0016166C">
        <w:rPr>
          <w:sz w:val="28"/>
          <w:szCs w:val="28"/>
        </w:rPr>
        <w:t>- 10 мкВт/кв. см - в диапазоне частот 300 МГц - 2400 МГц.</w:t>
      </w:r>
    </w:p>
    <w:p w:rsidR="002B6A26" w:rsidRPr="0016166C" w:rsidRDefault="002B6A26" w:rsidP="006E1A1B">
      <w:pPr>
        <w:ind w:firstLine="709"/>
        <w:jc w:val="both"/>
        <w:rPr>
          <w:sz w:val="28"/>
          <w:szCs w:val="28"/>
        </w:rPr>
      </w:pPr>
      <w:r w:rsidRPr="0016166C">
        <w:rPr>
          <w:sz w:val="28"/>
          <w:szCs w:val="28"/>
        </w:rPr>
        <w:t>8.7.6. При одновременном облучении от нескольких источников должны соблюдаться условия СанПиН 2.1.8/2.2.4.1383-03, СанПиН 2.1.8/2.2.4.1190-03.</w:t>
      </w:r>
    </w:p>
    <w:p w:rsidR="002B6A26" w:rsidRPr="0016166C" w:rsidRDefault="002B6A26" w:rsidP="006E1A1B">
      <w:pPr>
        <w:ind w:firstLine="709"/>
        <w:jc w:val="both"/>
        <w:rPr>
          <w:sz w:val="28"/>
          <w:szCs w:val="28"/>
        </w:rPr>
      </w:pPr>
      <w:r w:rsidRPr="0016166C">
        <w:rPr>
          <w:sz w:val="28"/>
          <w:szCs w:val="28"/>
        </w:rPr>
        <w:t>8.7.7.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B6A26" w:rsidRPr="0016166C" w:rsidRDefault="002B6A26" w:rsidP="006E1A1B">
      <w:pPr>
        <w:ind w:firstLine="709"/>
        <w:jc w:val="both"/>
        <w:rPr>
          <w:sz w:val="28"/>
          <w:szCs w:val="28"/>
        </w:rPr>
      </w:pPr>
      <w:r w:rsidRPr="0016166C">
        <w:rPr>
          <w:sz w:val="28"/>
          <w:szCs w:val="28"/>
        </w:rPr>
        <w:t>8.7.8.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2B6A26" w:rsidRPr="0016166C" w:rsidRDefault="002B6A26" w:rsidP="006E1A1B">
      <w:pPr>
        <w:ind w:firstLine="709"/>
        <w:jc w:val="both"/>
        <w:rPr>
          <w:sz w:val="28"/>
          <w:szCs w:val="28"/>
        </w:rPr>
      </w:pPr>
      <w:r w:rsidRPr="0016166C">
        <w:rPr>
          <w:sz w:val="28"/>
          <w:szCs w:val="28"/>
        </w:rPr>
        <w:t>8.7.9.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2B6A26" w:rsidRPr="0016166C" w:rsidRDefault="002B6A26" w:rsidP="006E1A1B">
      <w:pPr>
        <w:ind w:firstLine="709"/>
        <w:jc w:val="both"/>
        <w:rPr>
          <w:sz w:val="28"/>
          <w:szCs w:val="28"/>
        </w:rPr>
      </w:pPr>
      <w:r w:rsidRPr="0016166C">
        <w:rPr>
          <w:sz w:val="28"/>
          <w:szCs w:val="28"/>
        </w:rPr>
        <w:t>Границы санитарно-защитной зоны определяются на высоте 2 м от поверхности земли по ПДУ, указанным в таблице 29 настоящих Нормативов.</w:t>
      </w:r>
    </w:p>
    <w:p w:rsidR="002B6A26" w:rsidRPr="0016166C" w:rsidRDefault="002B6A26" w:rsidP="006E1A1B">
      <w:pPr>
        <w:ind w:firstLine="709"/>
        <w:jc w:val="both"/>
        <w:rPr>
          <w:sz w:val="28"/>
          <w:szCs w:val="28"/>
        </w:rPr>
      </w:pPr>
      <w:r w:rsidRPr="0016166C">
        <w:rPr>
          <w:sz w:val="28"/>
          <w:szCs w:val="28"/>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2B6A26" w:rsidRPr="0016166C" w:rsidRDefault="002B6A26" w:rsidP="006E1A1B">
      <w:pPr>
        <w:ind w:firstLine="709"/>
        <w:jc w:val="both"/>
        <w:rPr>
          <w:sz w:val="28"/>
          <w:szCs w:val="28"/>
        </w:rPr>
      </w:pPr>
      <w:r w:rsidRPr="0016166C">
        <w:rPr>
          <w:sz w:val="28"/>
          <w:szCs w:val="28"/>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2B6A26" w:rsidRPr="0016166C" w:rsidRDefault="002B6A26" w:rsidP="006E1A1B">
      <w:pPr>
        <w:ind w:firstLine="709"/>
        <w:jc w:val="both"/>
        <w:rPr>
          <w:sz w:val="28"/>
          <w:szCs w:val="28"/>
        </w:rPr>
      </w:pPr>
      <w:r w:rsidRPr="0016166C">
        <w:rPr>
          <w:sz w:val="28"/>
          <w:szCs w:val="28"/>
        </w:rPr>
        <w:t>8.7.10.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2B6A26" w:rsidRPr="0016166C" w:rsidRDefault="002B6A26" w:rsidP="006E1A1B">
      <w:pPr>
        <w:ind w:firstLine="709"/>
        <w:jc w:val="both"/>
        <w:rPr>
          <w:sz w:val="28"/>
          <w:szCs w:val="28"/>
        </w:rPr>
      </w:pPr>
      <w:r w:rsidRPr="0016166C">
        <w:rPr>
          <w:sz w:val="28"/>
          <w:szCs w:val="28"/>
        </w:rPr>
        <w:t>8.7.11.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2B6A26" w:rsidRPr="0016166C" w:rsidRDefault="002B6A26" w:rsidP="006E1A1B">
      <w:pPr>
        <w:ind w:firstLine="709"/>
        <w:jc w:val="both"/>
        <w:rPr>
          <w:sz w:val="28"/>
          <w:szCs w:val="28"/>
        </w:rPr>
      </w:pPr>
      <w:r w:rsidRPr="0016166C">
        <w:rPr>
          <w:sz w:val="28"/>
          <w:szCs w:val="28"/>
        </w:rPr>
        <w:t>8.7.12.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2B6A26" w:rsidRPr="0016166C" w:rsidRDefault="002B6A26" w:rsidP="006E1A1B">
      <w:pPr>
        <w:ind w:firstLine="709"/>
        <w:jc w:val="both"/>
        <w:rPr>
          <w:sz w:val="28"/>
          <w:szCs w:val="28"/>
        </w:rPr>
      </w:pPr>
      <w:r w:rsidRPr="0016166C">
        <w:rPr>
          <w:sz w:val="28"/>
          <w:szCs w:val="28"/>
        </w:rPr>
        <w:t>- 0,5 кВ/м - внутри жилых зданий;</w:t>
      </w:r>
    </w:p>
    <w:p w:rsidR="002B6A26" w:rsidRPr="0016166C" w:rsidRDefault="002B6A26" w:rsidP="006E1A1B">
      <w:pPr>
        <w:ind w:firstLine="709"/>
        <w:jc w:val="both"/>
        <w:rPr>
          <w:sz w:val="28"/>
          <w:szCs w:val="28"/>
        </w:rPr>
      </w:pPr>
      <w:r w:rsidRPr="0016166C">
        <w:rPr>
          <w:sz w:val="28"/>
          <w:szCs w:val="28"/>
        </w:rPr>
        <w:t>- 1 кВ/м - на территории зоны жилой застройки;</w:t>
      </w:r>
    </w:p>
    <w:p w:rsidR="002B6A26" w:rsidRPr="0016166C" w:rsidRDefault="002B6A26" w:rsidP="006E1A1B">
      <w:pPr>
        <w:ind w:firstLine="709"/>
        <w:jc w:val="both"/>
        <w:rPr>
          <w:sz w:val="28"/>
          <w:szCs w:val="28"/>
        </w:rPr>
      </w:pPr>
      <w:r w:rsidRPr="0016166C">
        <w:rPr>
          <w:sz w:val="28"/>
          <w:szCs w:val="28"/>
        </w:rPr>
        <w:t>- 5 кВ/м - в населенной местности, вне зоны жилой застройки (земли в пределах границ перспективного развития населенных пунктов на 10 лет;</w:t>
      </w:r>
    </w:p>
    <w:p w:rsidR="002B6A26" w:rsidRPr="0016166C" w:rsidRDefault="002B6A26" w:rsidP="006E1A1B">
      <w:pPr>
        <w:ind w:firstLine="709"/>
        <w:jc w:val="both"/>
        <w:rPr>
          <w:sz w:val="28"/>
          <w:szCs w:val="28"/>
        </w:rPr>
      </w:pPr>
      <w:r w:rsidRPr="0016166C">
        <w:rPr>
          <w:sz w:val="28"/>
          <w:szCs w:val="28"/>
        </w:rPr>
        <w:t>- 10 кВ/м - на участках пересечения воздушных линий с автомобильными дорогами I - IV категории;</w:t>
      </w:r>
    </w:p>
    <w:p w:rsidR="002B6A26" w:rsidRPr="0016166C" w:rsidRDefault="002B6A26" w:rsidP="006E1A1B">
      <w:pPr>
        <w:ind w:firstLine="709"/>
        <w:jc w:val="both"/>
        <w:rPr>
          <w:sz w:val="28"/>
          <w:szCs w:val="28"/>
        </w:rPr>
      </w:pPr>
      <w:r w:rsidRPr="0016166C">
        <w:rPr>
          <w:sz w:val="28"/>
          <w:szCs w:val="28"/>
        </w:rPr>
        <w:t>- 15 кВ/м - в ненаселенной местности (незастроенные местности, доступные для транспорта, и сельскохозяйственные угодья);</w:t>
      </w:r>
    </w:p>
    <w:p w:rsidR="002B6A26" w:rsidRPr="0016166C" w:rsidRDefault="002B6A26" w:rsidP="006E1A1B">
      <w:pPr>
        <w:ind w:firstLine="709"/>
        <w:jc w:val="both"/>
        <w:rPr>
          <w:sz w:val="28"/>
          <w:szCs w:val="28"/>
        </w:rPr>
      </w:pPr>
      <w:r w:rsidRPr="0016166C">
        <w:rPr>
          <w:sz w:val="28"/>
          <w:szCs w:val="28"/>
        </w:rPr>
        <w:t>- 20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2B6A26" w:rsidRPr="0016166C" w:rsidRDefault="002B6A26" w:rsidP="006E1A1B">
      <w:pPr>
        <w:ind w:firstLine="709"/>
        <w:jc w:val="both"/>
        <w:rPr>
          <w:sz w:val="28"/>
          <w:szCs w:val="28"/>
        </w:rPr>
      </w:pPr>
      <w:r w:rsidRPr="0016166C">
        <w:rPr>
          <w:sz w:val="28"/>
          <w:szCs w:val="28"/>
        </w:rPr>
        <w:t>8.7.13. С целью защиты населения от электромагнитных полей, излучений и облучений следует предусматривать:</w:t>
      </w:r>
    </w:p>
    <w:p w:rsidR="002B6A26" w:rsidRPr="0016166C" w:rsidRDefault="002B6A26" w:rsidP="006E1A1B">
      <w:pPr>
        <w:ind w:firstLine="709"/>
        <w:jc w:val="both"/>
        <w:rPr>
          <w:sz w:val="28"/>
          <w:szCs w:val="28"/>
        </w:rPr>
      </w:pPr>
      <w:r w:rsidRPr="0016166C">
        <w:rPr>
          <w:sz w:val="28"/>
          <w:szCs w:val="28"/>
        </w:rPr>
        <w:t>- рациональное размещение источников электромагнитного поля и применение средств защиты, в том числе экранирование источников;</w:t>
      </w:r>
    </w:p>
    <w:p w:rsidR="002B6A26" w:rsidRPr="0016166C" w:rsidRDefault="002B6A26" w:rsidP="006E1A1B">
      <w:pPr>
        <w:ind w:firstLine="709"/>
        <w:jc w:val="both"/>
        <w:rPr>
          <w:sz w:val="28"/>
          <w:szCs w:val="28"/>
        </w:rPr>
      </w:pPr>
      <w:r w:rsidRPr="0016166C">
        <w:rPr>
          <w:sz w:val="28"/>
          <w:szCs w:val="28"/>
        </w:rPr>
        <w:t>- уменьшение излучаемой мощности передатчиков и антенн;</w:t>
      </w:r>
    </w:p>
    <w:p w:rsidR="002B6A26" w:rsidRPr="0016166C" w:rsidRDefault="002B6A26" w:rsidP="006E1A1B">
      <w:pPr>
        <w:ind w:firstLine="709"/>
        <w:jc w:val="both"/>
        <w:rPr>
          <w:sz w:val="28"/>
          <w:szCs w:val="28"/>
        </w:rPr>
      </w:pPr>
      <w:r w:rsidRPr="0016166C">
        <w:rPr>
          <w:sz w:val="28"/>
          <w:szCs w:val="28"/>
        </w:rPr>
        <w:t>- ограничение доступа к источникам излучения, в том числе вторичного излучения (сетям, конструкциям зданий, коммуникациям);</w:t>
      </w:r>
    </w:p>
    <w:p w:rsidR="002B6A26" w:rsidRPr="0016166C" w:rsidRDefault="002B6A26" w:rsidP="006E1A1B">
      <w:pPr>
        <w:ind w:firstLine="709"/>
        <w:jc w:val="both"/>
        <w:rPr>
          <w:sz w:val="28"/>
          <w:szCs w:val="28"/>
        </w:rPr>
      </w:pPr>
      <w:r w:rsidRPr="0016166C">
        <w:rPr>
          <w:sz w:val="28"/>
          <w:szCs w:val="28"/>
        </w:rPr>
        <w:t>- устройство санитарно-защитных зон от высоковольтных воздушных линий электропередачи в соответствии с требованиями пункта 3.3.6. "Электроснабжение" настоящих Нормативов.</w:t>
      </w:r>
    </w:p>
    <w:p w:rsidR="002B6A26" w:rsidRPr="0016166C" w:rsidRDefault="002B6A26" w:rsidP="006E1A1B">
      <w:pPr>
        <w:jc w:val="both"/>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46" w:name="sub_10088"/>
      <w:r w:rsidRPr="0016166C">
        <w:rPr>
          <w:rFonts w:ascii="Times New Roman" w:hAnsi="Times New Roman" w:cs="Times New Roman"/>
          <w:b w:val="0"/>
          <w:bCs w:val="0"/>
          <w:sz w:val="28"/>
          <w:szCs w:val="28"/>
          <w:u w:val="none"/>
        </w:rPr>
        <w:t>8.8. Радиационная безопасность</w:t>
      </w:r>
      <w:bookmarkEnd w:id="46"/>
    </w:p>
    <w:p w:rsidR="002B6A26" w:rsidRPr="0016166C" w:rsidRDefault="002B6A26" w:rsidP="006E1A1B">
      <w:pPr>
        <w:ind w:firstLine="709"/>
        <w:jc w:val="both"/>
        <w:rPr>
          <w:sz w:val="28"/>
          <w:szCs w:val="28"/>
        </w:rPr>
      </w:pPr>
      <w:r w:rsidRPr="0016166C">
        <w:rPr>
          <w:sz w:val="28"/>
          <w:szCs w:val="28"/>
        </w:rPr>
        <w:t>8.8.1.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 3-ФЗ "О радиационной безопасности населения", Нормами радиационной безопасности (НРБ-99) и Основными санитарными правилами обеспечения радиационной безопасности (ОСПОРБ-99).</w:t>
      </w:r>
    </w:p>
    <w:p w:rsidR="002B6A26" w:rsidRPr="0016166C" w:rsidRDefault="002B6A26" w:rsidP="006E1A1B">
      <w:pPr>
        <w:ind w:firstLine="709"/>
        <w:jc w:val="both"/>
        <w:rPr>
          <w:sz w:val="28"/>
          <w:szCs w:val="28"/>
        </w:rPr>
      </w:pPr>
      <w:r w:rsidRPr="0016166C">
        <w:rPr>
          <w:sz w:val="28"/>
          <w:szCs w:val="28"/>
        </w:rPr>
        <w:t>Радиационная безопасность населения обеспечивается:</w:t>
      </w:r>
    </w:p>
    <w:p w:rsidR="002B6A26" w:rsidRPr="0016166C" w:rsidRDefault="002B6A26" w:rsidP="006E1A1B">
      <w:pPr>
        <w:ind w:firstLine="709"/>
        <w:jc w:val="both"/>
        <w:rPr>
          <w:sz w:val="28"/>
          <w:szCs w:val="28"/>
        </w:rPr>
      </w:pPr>
      <w:r w:rsidRPr="0016166C">
        <w:rPr>
          <w:sz w:val="28"/>
          <w:szCs w:val="28"/>
        </w:rPr>
        <w:t>- созданием условий жизнедеятельности людей, отвечающих требованиям НРБ-99 и ОСПОРБ-99;</w:t>
      </w:r>
    </w:p>
    <w:p w:rsidR="002B6A26" w:rsidRPr="0016166C" w:rsidRDefault="002B6A26" w:rsidP="006E1A1B">
      <w:pPr>
        <w:ind w:firstLine="709"/>
        <w:jc w:val="both"/>
        <w:rPr>
          <w:sz w:val="28"/>
          <w:szCs w:val="28"/>
        </w:rPr>
      </w:pPr>
      <w:r w:rsidRPr="0016166C">
        <w:rPr>
          <w:sz w:val="28"/>
          <w:szCs w:val="28"/>
        </w:rPr>
        <w:t>- установлением квот на облучение от разных источников излучения;</w:t>
      </w:r>
    </w:p>
    <w:p w:rsidR="002B6A26" w:rsidRPr="0016166C" w:rsidRDefault="002B6A26" w:rsidP="006E1A1B">
      <w:pPr>
        <w:ind w:firstLine="709"/>
        <w:jc w:val="both"/>
        <w:rPr>
          <w:sz w:val="28"/>
          <w:szCs w:val="28"/>
        </w:rPr>
      </w:pPr>
      <w:r w:rsidRPr="0016166C">
        <w:rPr>
          <w:sz w:val="28"/>
          <w:szCs w:val="28"/>
        </w:rPr>
        <w:t>- организацией радиационного контроля;</w:t>
      </w:r>
    </w:p>
    <w:p w:rsidR="002B6A26" w:rsidRPr="0016166C" w:rsidRDefault="002B6A26" w:rsidP="006E1A1B">
      <w:pPr>
        <w:ind w:firstLine="709"/>
        <w:jc w:val="both"/>
        <w:rPr>
          <w:sz w:val="28"/>
          <w:szCs w:val="28"/>
        </w:rPr>
      </w:pPr>
      <w:r w:rsidRPr="0016166C">
        <w:rPr>
          <w:sz w:val="28"/>
          <w:szCs w:val="28"/>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2B6A26" w:rsidRPr="0016166C" w:rsidRDefault="002B6A26" w:rsidP="006E1A1B">
      <w:pPr>
        <w:ind w:firstLine="709"/>
        <w:jc w:val="both"/>
        <w:rPr>
          <w:sz w:val="28"/>
          <w:szCs w:val="28"/>
        </w:rPr>
      </w:pPr>
      <w:r w:rsidRPr="0016166C">
        <w:rPr>
          <w:sz w:val="28"/>
          <w:szCs w:val="28"/>
        </w:rPr>
        <w:t>- организацией системы информации о радиационной обстановке; проектированием радиационно-опасных объектов с соблюдением требований ОСПОРБ-99 и санитарных правил и норм.</w:t>
      </w:r>
    </w:p>
    <w:p w:rsidR="002B6A26" w:rsidRPr="0016166C" w:rsidRDefault="002B6A26" w:rsidP="006E1A1B">
      <w:pPr>
        <w:ind w:firstLine="709"/>
        <w:jc w:val="both"/>
        <w:rPr>
          <w:sz w:val="28"/>
          <w:szCs w:val="28"/>
        </w:rPr>
      </w:pPr>
      <w:r w:rsidRPr="0016166C">
        <w:rPr>
          <w:sz w:val="28"/>
          <w:szCs w:val="28"/>
        </w:rPr>
        <w:t>8.8.2.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2B6A26" w:rsidRPr="0016166C" w:rsidRDefault="002B6A26" w:rsidP="006E1A1B">
      <w:pPr>
        <w:ind w:firstLine="709"/>
        <w:jc w:val="both"/>
        <w:rPr>
          <w:sz w:val="28"/>
          <w:szCs w:val="28"/>
        </w:rPr>
      </w:pPr>
      <w:r w:rsidRPr="0016166C">
        <w:rPr>
          <w:sz w:val="28"/>
          <w:szCs w:val="28"/>
        </w:rPr>
        <w:t>Участки застройки квалифицируются как радиационнобезопасные, их можно использовать под строительство жилых домов и зданий социально-бытового назначения при совместном выполнении следующих условий:</w:t>
      </w:r>
    </w:p>
    <w:p w:rsidR="002B6A26" w:rsidRPr="0016166C" w:rsidRDefault="002B6A26" w:rsidP="006E1A1B">
      <w:pPr>
        <w:ind w:firstLine="709"/>
        <w:jc w:val="both"/>
        <w:rPr>
          <w:sz w:val="28"/>
          <w:szCs w:val="28"/>
        </w:rPr>
      </w:pPr>
      <w:r w:rsidRPr="0016166C">
        <w:rPr>
          <w:sz w:val="28"/>
          <w:szCs w:val="28"/>
        </w:rPr>
        <w:t>- отсутствие радиационных аномалий после обследования участка поисковыми радиометрами;</w:t>
      </w:r>
    </w:p>
    <w:p w:rsidR="002B6A26" w:rsidRPr="0016166C" w:rsidRDefault="002B6A26" w:rsidP="006E1A1B">
      <w:pPr>
        <w:ind w:firstLine="709"/>
        <w:jc w:val="both"/>
        <w:rPr>
          <w:sz w:val="28"/>
          <w:szCs w:val="28"/>
        </w:rPr>
      </w:pPr>
      <w:r w:rsidRPr="0016166C">
        <w:rPr>
          <w:sz w:val="28"/>
          <w:szCs w:val="28"/>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2B6A26" w:rsidRPr="0016166C" w:rsidRDefault="002B6A26" w:rsidP="006E1A1B">
      <w:pPr>
        <w:ind w:firstLine="709"/>
        <w:jc w:val="both"/>
        <w:rPr>
          <w:sz w:val="28"/>
          <w:szCs w:val="28"/>
        </w:rPr>
      </w:pPr>
      <w:r w:rsidRPr="0016166C">
        <w:rPr>
          <w:sz w:val="28"/>
          <w:szCs w:val="28"/>
        </w:rPr>
        <w:t>Участки застройки под промышленные объекты квалифицируются как радиационно безопасные при совместном выполнении следующих условий:</w:t>
      </w:r>
    </w:p>
    <w:p w:rsidR="002B6A26" w:rsidRPr="0016166C" w:rsidRDefault="002B6A26" w:rsidP="006E1A1B">
      <w:pPr>
        <w:ind w:firstLine="709"/>
        <w:jc w:val="both"/>
        <w:rPr>
          <w:sz w:val="28"/>
          <w:szCs w:val="28"/>
        </w:rPr>
      </w:pPr>
      <w:r w:rsidRPr="0016166C">
        <w:rPr>
          <w:sz w:val="28"/>
          <w:szCs w:val="28"/>
        </w:rPr>
        <w:t>- отсутствие радиационных аномалий после обследования участка поисковыми радиометрами;</w:t>
      </w:r>
    </w:p>
    <w:p w:rsidR="002B6A26" w:rsidRPr="0016166C" w:rsidRDefault="002B6A26" w:rsidP="006E1A1B">
      <w:pPr>
        <w:ind w:firstLine="709"/>
        <w:jc w:val="both"/>
        <w:rPr>
          <w:sz w:val="28"/>
          <w:szCs w:val="28"/>
        </w:rPr>
      </w:pPr>
      <w:r w:rsidRPr="0016166C">
        <w:rPr>
          <w:sz w:val="28"/>
          <w:szCs w:val="28"/>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2B6A26" w:rsidRDefault="002B6A26" w:rsidP="006E1A1B">
      <w:pPr>
        <w:ind w:firstLine="709"/>
        <w:jc w:val="both"/>
        <w:rPr>
          <w:sz w:val="28"/>
          <w:szCs w:val="28"/>
        </w:rPr>
      </w:pPr>
      <w:r w:rsidRPr="0016166C">
        <w:rPr>
          <w:sz w:val="28"/>
          <w:szCs w:val="28"/>
        </w:rPr>
        <w:t>8.8.3.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2B6A26" w:rsidRPr="0016166C" w:rsidRDefault="002B6A26" w:rsidP="006E1A1B">
      <w:pPr>
        <w:ind w:firstLine="709"/>
        <w:jc w:val="both"/>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47" w:name="sub_10089"/>
      <w:r w:rsidRPr="0016166C">
        <w:rPr>
          <w:rFonts w:ascii="Times New Roman" w:hAnsi="Times New Roman" w:cs="Times New Roman"/>
          <w:b w:val="0"/>
          <w:bCs w:val="0"/>
          <w:sz w:val="28"/>
          <w:szCs w:val="28"/>
          <w:u w:val="none"/>
        </w:rPr>
        <w:t>8.9. Разрешенные параметры допустимых уровней воздействия на человека и условия проживания</w:t>
      </w:r>
      <w:bookmarkEnd w:id="47"/>
    </w:p>
    <w:p w:rsidR="002B6A26" w:rsidRPr="0016166C" w:rsidRDefault="002B6A26" w:rsidP="006E1A1B">
      <w:pPr>
        <w:ind w:firstLine="709"/>
        <w:jc w:val="both"/>
        <w:rPr>
          <w:sz w:val="28"/>
          <w:szCs w:val="28"/>
        </w:rPr>
      </w:pPr>
      <w:r w:rsidRPr="0016166C">
        <w:rPr>
          <w:sz w:val="28"/>
          <w:szCs w:val="28"/>
        </w:rPr>
        <w:t>8.9.1. Предельные значения допустимых уровней воздействия на среду и человека приведены в таблице 30.</w:t>
      </w:r>
    </w:p>
    <w:p w:rsidR="002B6A26" w:rsidRPr="0016166C" w:rsidRDefault="002B6A26" w:rsidP="006E1A1B">
      <w:pPr>
        <w:rPr>
          <w:sz w:val="28"/>
          <w:szCs w:val="28"/>
        </w:rPr>
      </w:pPr>
    </w:p>
    <w:tbl>
      <w:tblPr>
        <w:tblW w:w="0" w:type="auto"/>
        <w:tblInd w:w="-106" w:type="dxa"/>
        <w:tblLayout w:type="fixed"/>
        <w:tblLook w:val="0000"/>
      </w:tblPr>
      <w:tblGrid>
        <w:gridCol w:w="1976"/>
        <w:gridCol w:w="1556"/>
        <w:gridCol w:w="1436"/>
        <w:gridCol w:w="1620"/>
        <w:gridCol w:w="2717"/>
        <w:gridCol w:w="8"/>
      </w:tblGrid>
      <w:tr w:rsidR="002B6A26" w:rsidRPr="0016166C">
        <w:tc>
          <w:tcPr>
            <w:tcW w:w="9313" w:type="dxa"/>
            <w:gridSpan w:val="6"/>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30 </w:t>
            </w:r>
          </w:p>
          <w:p w:rsidR="002B6A26" w:rsidRPr="0016166C" w:rsidRDefault="002B6A26" w:rsidP="006E1A1B">
            <w:pPr>
              <w:pStyle w:val="a4"/>
              <w:rPr>
                <w:rFonts w:ascii="Times New Roman" w:hAnsi="Times New Roman" w:cs="Times New Roman"/>
                <w:sz w:val="28"/>
                <w:szCs w:val="28"/>
              </w:rPr>
            </w:pP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Зона</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Максимальный уровень шумового воздействия, ДБА</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Максимальный уровень загрязнения атмосферного воздуха</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Максимальный уровень электромагнитного излучения от радиотехнических объектов</w:t>
            </w: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Загрязненность сточных вод</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2725" w:type="dxa"/>
            <w:gridSpan w:val="2"/>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Жилые зоны:</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36"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2725"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rPr>
          <w:gridAfter w:val="1"/>
          <w:wAfter w:w="8" w:type="dxa"/>
        </w:trPr>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усадебная застройка</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1436"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0,8 ПДК</w:t>
            </w: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1ПДУ</w:t>
            </w:r>
          </w:p>
        </w:tc>
        <w:tc>
          <w:tcPr>
            <w:tcW w:w="271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нормативно очищенные на локальных очистных сооружениях;</w:t>
            </w:r>
          </w:p>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выпуск в коллектор с последующей очисткой на канализационных очистных сооружениях (КОС)</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многоэтажная застройка</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1ПДК</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Общественно-деловые зоны</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60</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то же</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тоже</w:t>
            </w: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 же</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Производственные зоны</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нормируется по границе объединенной</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СЗЗ 70</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нормируется по границе объединенной</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СЗЗ 1 ПДК</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нормируется по границе объединенной</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СЗЗ 1 ПДУ</w:t>
            </w: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нормативно очищенные стоки на локальных сооружениях, очистных сооружениях с самостоятельным или централизованным выпуском</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Рекреационные зоны</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0,8 ПДК</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1ПДУ</w:t>
            </w: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нормативно очищенные стоки на локальных сооружениях с возможным самостоятельным выпуском</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Зона особо охраняемых природных территорий</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не нормируется</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не нормируется</w:t>
            </w: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нормируется</w:t>
            </w:r>
          </w:p>
        </w:tc>
      </w:tr>
      <w:tr w:rsidR="002B6A26" w:rsidRPr="0016166C">
        <w:tc>
          <w:tcPr>
            <w:tcW w:w="197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Зоны сельскохозяйственного использования</w:t>
            </w:r>
          </w:p>
        </w:tc>
        <w:tc>
          <w:tcPr>
            <w:tcW w:w="15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70</w:t>
            </w:r>
          </w:p>
        </w:tc>
        <w:tc>
          <w:tcPr>
            <w:tcW w:w="143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то же</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то же</w:t>
            </w:r>
          </w:p>
        </w:tc>
        <w:tc>
          <w:tcPr>
            <w:tcW w:w="27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 же</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2B6A26" w:rsidRPr="0016166C" w:rsidRDefault="002B6A26" w:rsidP="006E1A1B">
      <w:pPr>
        <w:jc w:val="both"/>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48" w:name="sub_100810"/>
      <w:r w:rsidRPr="0016166C">
        <w:rPr>
          <w:rFonts w:ascii="Times New Roman" w:hAnsi="Times New Roman" w:cs="Times New Roman"/>
          <w:b w:val="0"/>
          <w:bCs w:val="0"/>
          <w:sz w:val="28"/>
          <w:szCs w:val="28"/>
          <w:u w:val="none"/>
        </w:rPr>
        <w:t>8.10. Регулирование микроклимата</w:t>
      </w:r>
      <w:bookmarkEnd w:id="48"/>
    </w:p>
    <w:p w:rsidR="002B6A26" w:rsidRPr="0016166C" w:rsidRDefault="002B6A26" w:rsidP="006E1A1B">
      <w:pPr>
        <w:ind w:firstLine="709"/>
        <w:jc w:val="both"/>
        <w:rPr>
          <w:sz w:val="28"/>
          <w:szCs w:val="28"/>
        </w:rPr>
      </w:pPr>
      <w:r w:rsidRPr="0016166C">
        <w:rPr>
          <w:sz w:val="28"/>
          <w:szCs w:val="28"/>
        </w:rPr>
        <w:t>8.10.1. При планировке и застройке территории населенных пунктов необходимо обеспечивать нормы освещенности помещений проектируемых зданий.</w:t>
      </w:r>
    </w:p>
    <w:p w:rsidR="002B6A26" w:rsidRPr="0016166C" w:rsidRDefault="002B6A26" w:rsidP="006E1A1B">
      <w:pPr>
        <w:ind w:firstLine="709"/>
        <w:jc w:val="both"/>
        <w:rPr>
          <w:sz w:val="28"/>
          <w:szCs w:val="28"/>
        </w:rPr>
      </w:pPr>
      <w:r w:rsidRPr="0016166C">
        <w:rPr>
          <w:sz w:val="28"/>
          <w:szCs w:val="28"/>
        </w:rPr>
        <w:t>Ориентация световых проемов по сторонам горизонта и значения коэффициента светового климата приведены в таблице 31.</w:t>
      </w:r>
    </w:p>
    <w:p w:rsidR="002B6A26" w:rsidRPr="0016166C" w:rsidRDefault="002B6A26" w:rsidP="006E1A1B">
      <w:pPr>
        <w:rPr>
          <w:sz w:val="28"/>
          <w:szCs w:val="28"/>
        </w:rPr>
      </w:pPr>
    </w:p>
    <w:tbl>
      <w:tblPr>
        <w:tblW w:w="0" w:type="auto"/>
        <w:tblInd w:w="-106" w:type="dxa"/>
        <w:tblLayout w:type="fixed"/>
        <w:tblLook w:val="0000"/>
      </w:tblPr>
      <w:tblGrid>
        <w:gridCol w:w="4435"/>
        <w:gridCol w:w="3233"/>
        <w:gridCol w:w="1640"/>
      </w:tblGrid>
      <w:tr w:rsidR="002B6A26">
        <w:tc>
          <w:tcPr>
            <w:tcW w:w="9308" w:type="dxa"/>
            <w:gridSpan w:val="3"/>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31 </w:t>
            </w:r>
          </w:p>
          <w:p w:rsidR="002B6A26" w:rsidRPr="0016166C" w:rsidRDefault="002B6A26" w:rsidP="006E1A1B">
            <w:pPr>
              <w:pStyle w:val="a4"/>
              <w:rPr>
                <w:rFonts w:ascii="Times New Roman" w:hAnsi="Times New Roman" w:cs="Times New Roman"/>
                <w:sz w:val="28"/>
                <w:szCs w:val="28"/>
              </w:rPr>
            </w:pPr>
          </w:p>
        </w:tc>
      </w:tr>
      <w:tr w:rsidR="002B6A26" w:rsidRPr="0016166C">
        <w:tc>
          <w:tcPr>
            <w:tcW w:w="44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Световые проемы</w:t>
            </w: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Ориентация световых проемов по сторонам горизонта</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Коэффициент светового климата</w:t>
            </w:r>
          </w:p>
        </w:tc>
      </w:tr>
      <w:tr w:rsidR="002B6A26" w:rsidRPr="0016166C">
        <w:tc>
          <w:tcPr>
            <w:tcW w:w="4435"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наружных стенах зданий</w:t>
            </w: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 СВ, СЗ, 3, В, ЮВ, ЮЗ</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0,8</w:t>
            </w:r>
          </w:p>
        </w:tc>
      </w:tr>
      <w:tr w:rsidR="002B6A26" w:rsidRPr="0016166C">
        <w:tc>
          <w:tcPr>
            <w:tcW w:w="4435"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Ю</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0,75</w:t>
            </w:r>
          </w:p>
        </w:tc>
      </w:tr>
      <w:tr w:rsidR="002B6A26" w:rsidRPr="0016166C">
        <w:tc>
          <w:tcPr>
            <w:tcW w:w="4435"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прямоугольных и трапециевидных фонарях</w:t>
            </w: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С-Ю</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0,75</w:t>
            </w:r>
          </w:p>
        </w:tc>
      </w:tr>
      <w:tr w:rsidR="002B6A26" w:rsidRPr="0016166C">
        <w:tc>
          <w:tcPr>
            <w:tcW w:w="4435"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СВ-ЮЗ, ЮВ-СЗ, В-З</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w:t>
            </w:r>
          </w:p>
        </w:tc>
      </w:tr>
      <w:tr w:rsidR="002B6A26" w:rsidRPr="0016166C">
        <w:tc>
          <w:tcPr>
            <w:tcW w:w="44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фонарях типа "Шед"</w:t>
            </w: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w:t>
            </w:r>
          </w:p>
        </w:tc>
      </w:tr>
      <w:tr w:rsidR="002B6A26" w:rsidRPr="0016166C">
        <w:tc>
          <w:tcPr>
            <w:tcW w:w="44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зенитных фонарях</w:t>
            </w:r>
          </w:p>
        </w:tc>
        <w:tc>
          <w:tcPr>
            <w:tcW w:w="323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64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0,75</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С - север; СВ - северо-восток; СЗ - северо-запад; В - восток; 3 - запад; С-Ю - север-юг; В-З - восток-запад; Ю - юг; ЮВ - юго-восток; ЮЗ - юго-запад.</w:t>
      </w:r>
    </w:p>
    <w:p w:rsidR="002B6A26" w:rsidRPr="0016166C" w:rsidRDefault="002B6A26" w:rsidP="006E1A1B">
      <w:pPr>
        <w:ind w:firstLine="709"/>
        <w:jc w:val="both"/>
        <w:rPr>
          <w:sz w:val="28"/>
          <w:szCs w:val="28"/>
        </w:rPr>
      </w:pPr>
      <w:r w:rsidRPr="0016166C">
        <w:rPr>
          <w:sz w:val="28"/>
          <w:szCs w:val="28"/>
        </w:rPr>
        <w:t>2. Ориентацию световых проемов по сторонам света в лечебных учреждения следует принимать согласно СНиП 2.08.02-89*.</w:t>
      </w:r>
    </w:p>
    <w:p w:rsidR="002B6A26" w:rsidRPr="0016166C" w:rsidRDefault="002B6A26" w:rsidP="006E1A1B">
      <w:pPr>
        <w:ind w:firstLine="709"/>
        <w:jc w:val="both"/>
        <w:rPr>
          <w:sz w:val="28"/>
          <w:szCs w:val="28"/>
        </w:rPr>
      </w:pPr>
      <w:r w:rsidRPr="0016166C">
        <w:rPr>
          <w:sz w:val="28"/>
          <w:szCs w:val="28"/>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в зависимости от светового климата территории.</w:t>
      </w:r>
    </w:p>
    <w:p w:rsidR="002B6A26" w:rsidRPr="0016166C" w:rsidRDefault="002B6A26" w:rsidP="006E1A1B">
      <w:pPr>
        <w:ind w:firstLine="709"/>
        <w:jc w:val="both"/>
        <w:rPr>
          <w:sz w:val="28"/>
          <w:szCs w:val="28"/>
        </w:rPr>
      </w:pPr>
      <w:r w:rsidRPr="0016166C">
        <w:rPr>
          <w:sz w:val="28"/>
          <w:szCs w:val="28"/>
        </w:rPr>
        <w:t>8.10.2.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населенного пункта не менее 1,5 часов в день с 22 февраля по 22 октября.</w:t>
      </w:r>
    </w:p>
    <w:p w:rsidR="002B6A26" w:rsidRPr="0016166C" w:rsidRDefault="002B6A26" w:rsidP="006E1A1B">
      <w:pPr>
        <w:ind w:firstLine="709"/>
        <w:jc w:val="both"/>
        <w:rPr>
          <w:sz w:val="28"/>
          <w:szCs w:val="28"/>
        </w:rPr>
      </w:pPr>
      <w:r w:rsidRPr="0016166C">
        <w:rPr>
          <w:sz w:val="28"/>
          <w:szCs w:val="28"/>
        </w:rPr>
        <w:t>Продолжительность инсоляции жилых и общественных зданий обеспечивается в соответствии с требованиями СанПиН 2.2.1/2.1.1.1076-01.</w:t>
      </w:r>
    </w:p>
    <w:p w:rsidR="002B6A26" w:rsidRPr="0016166C" w:rsidRDefault="002B6A26" w:rsidP="006E1A1B">
      <w:pPr>
        <w:ind w:firstLine="709"/>
        <w:jc w:val="both"/>
        <w:rPr>
          <w:sz w:val="28"/>
          <w:szCs w:val="28"/>
        </w:rPr>
      </w:pPr>
      <w:r w:rsidRPr="0016166C">
        <w:rPr>
          <w:sz w:val="28"/>
          <w:szCs w:val="28"/>
        </w:rPr>
        <w:t>8.10.3.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2B6A26" w:rsidRPr="0016166C" w:rsidRDefault="002B6A26" w:rsidP="006E1A1B">
      <w:pPr>
        <w:ind w:firstLine="709"/>
        <w:jc w:val="both"/>
        <w:rPr>
          <w:sz w:val="28"/>
          <w:szCs w:val="28"/>
        </w:rPr>
      </w:pPr>
      <w:r w:rsidRPr="0016166C">
        <w:rPr>
          <w:sz w:val="28"/>
          <w:szCs w:val="28"/>
        </w:rPr>
        <w:t>8.10.4.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2B6A26" w:rsidRPr="0016166C" w:rsidRDefault="002B6A26" w:rsidP="006E1A1B">
      <w:pPr>
        <w:ind w:firstLine="709"/>
        <w:jc w:val="both"/>
        <w:rPr>
          <w:sz w:val="28"/>
          <w:szCs w:val="28"/>
        </w:rPr>
      </w:pPr>
      <w:r w:rsidRPr="0016166C">
        <w:rPr>
          <w:sz w:val="28"/>
          <w:szCs w:val="28"/>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2B6A26" w:rsidRPr="0016166C" w:rsidRDefault="002B6A26" w:rsidP="006E1A1B">
      <w:pPr>
        <w:ind w:firstLine="709"/>
        <w:jc w:val="both"/>
        <w:rPr>
          <w:sz w:val="28"/>
          <w:szCs w:val="28"/>
        </w:rPr>
      </w:pPr>
      <w:r w:rsidRPr="0016166C">
        <w:rPr>
          <w:sz w:val="28"/>
          <w:szCs w:val="28"/>
        </w:rPr>
        <w:t>8.10.5.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B6A26" w:rsidRPr="0016166C" w:rsidRDefault="002B6A26" w:rsidP="006E1A1B">
      <w:pPr>
        <w:ind w:firstLine="709"/>
        <w:jc w:val="both"/>
        <w:rPr>
          <w:sz w:val="28"/>
          <w:szCs w:val="28"/>
        </w:rPr>
      </w:pPr>
      <w:r w:rsidRPr="0016166C">
        <w:rPr>
          <w:sz w:val="28"/>
          <w:szCs w:val="28"/>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B6A26" w:rsidRPr="0016166C" w:rsidRDefault="002B6A26" w:rsidP="006E1A1B">
      <w:pPr>
        <w:ind w:firstLine="709"/>
        <w:jc w:val="both"/>
        <w:rPr>
          <w:sz w:val="28"/>
          <w:szCs w:val="28"/>
        </w:rPr>
      </w:pPr>
      <w:r w:rsidRPr="0016166C">
        <w:rPr>
          <w:sz w:val="28"/>
          <w:szCs w:val="28"/>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2B6A26" w:rsidRPr="0016166C" w:rsidRDefault="002B6A26" w:rsidP="006E1A1B">
      <w:pPr>
        <w:ind w:firstLine="709"/>
        <w:jc w:val="both"/>
        <w:rPr>
          <w:sz w:val="28"/>
          <w:szCs w:val="28"/>
        </w:rPr>
      </w:pPr>
      <w:r w:rsidRPr="0016166C">
        <w:rPr>
          <w:sz w:val="28"/>
          <w:szCs w:val="28"/>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2B6A26" w:rsidRPr="0016166C" w:rsidRDefault="002B6A26" w:rsidP="006E1A1B">
      <w:pPr>
        <w:ind w:firstLine="709"/>
        <w:jc w:val="both"/>
        <w:rPr>
          <w:sz w:val="28"/>
          <w:szCs w:val="28"/>
        </w:rPr>
      </w:pPr>
      <w:r w:rsidRPr="0016166C">
        <w:rPr>
          <w:sz w:val="28"/>
          <w:szCs w:val="28"/>
        </w:rPr>
        <w:t>При регулировании микроклимата необходимо учитывать территориальные строительные нормативы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2B6A26" w:rsidRPr="0016166C" w:rsidRDefault="002B6A26" w:rsidP="006E1A1B">
      <w:pPr>
        <w:ind w:firstLine="709"/>
        <w:jc w:val="both"/>
        <w:rPr>
          <w:sz w:val="28"/>
          <w:szCs w:val="28"/>
        </w:rPr>
      </w:pPr>
      <w:r w:rsidRPr="0016166C">
        <w:rPr>
          <w:sz w:val="28"/>
          <w:szCs w:val="28"/>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2B6A26" w:rsidRPr="0016166C" w:rsidRDefault="002B6A26" w:rsidP="006E1A1B">
      <w:pPr>
        <w:ind w:firstLine="709"/>
        <w:jc w:val="both"/>
        <w:rPr>
          <w:sz w:val="28"/>
          <w:szCs w:val="28"/>
        </w:rPr>
      </w:pPr>
      <w:r w:rsidRPr="0016166C">
        <w:rPr>
          <w:sz w:val="28"/>
          <w:szCs w:val="28"/>
        </w:rPr>
        <w:t>Выбор теплозащитных свойств здания следует осуществлять по одному из двух альтернативных подходов:</w:t>
      </w:r>
    </w:p>
    <w:p w:rsidR="002B6A26" w:rsidRPr="0016166C" w:rsidRDefault="002B6A26" w:rsidP="006E1A1B">
      <w:pPr>
        <w:ind w:firstLine="709"/>
        <w:jc w:val="both"/>
        <w:rPr>
          <w:sz w:val="28"/>
          <w:szCs w:val="28"/>
        </w:rPr>
      </w:pPr>
      <w:r w:rsidRPr="0016166C">
        <w:rPr>
          <w:sz w:val="28"/>
          <w:szCs w:val="28"/>
        </w:rPr>
        <w:t>-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2B6A26" w:rsidRPr="0016166C" w:rsidRDefault="002B6A26" w:rsidP="006E1A1B">
      <w:pPr>
        <w:ind w:firstLine="709"/>
        <w:jc w:val="both"/>
        <w:rPr>
          <w:sz w:val="28"/>
          <w:szCs w:val="28"/>
        </w:rPr>
      </w:pPr>
      <w:r w:rsidRPr="0016166C">
        <w:rPr>
          <w:sz w:val="28"/>
          <w:szCs w:val="28"/>
        </w:rPr>
        <w:t>- предписывающему, когда нормативные требования предъявляются к отдельным элементам теплозащиты здания.</w:t>
      </w:r>
    </w:p>
    <w:p w:rsidR="002B6A26" w:rsidRPr="0016166C" w:rsidRDefault="002B6A26" w:rsidP="006E1A1B">
      <w:pPr>
        <w:ind w:firstLine="709"/>
        <w:jc w:val="both"/>
        <w:rPr>
          <w:sz w:val="28"/>
          <w:szCs w:val="28"/>
        </w:rPr>
      </w:pPr>
      <w:r w:rsidRPr="0016166C">
        <w:rPr>
          <w:sz w:val="28"/>
          <w:szCs w:val="28"/>
        </w:rPr>
        <w:t>Выбор подхода разрешается осуществлять заказчику и проектной организации.</w:t>
      </w:r>
    </w:p>
    <w:p w:rsidR="002B6A26" w:rsidRPr="0016166C" w:rsidRDefault="002B6A26" w:rsidP="006E1A1B">
      <w:pPr>
        <w:ind w:firstLine="709"/>
        <w:jc w:val="both"/>
        <w:rPr>
          <w:sz w:val="28"/>
          <w:szCs w:val="28"/>
        </w:rPr>
      </w:pPr>
      <w:r w:rsidRPr="0016166C">
        <w:rPr>
          <w:sz w:val="28"/>
          <w:szCs w:val="28"/>
        </w:rPr>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2B6A26" w:rsidRPr="0016166C" w:rsidRDefault="002B6A26" w:rsidP="006E1A1B">
      <w:pPr>
        <w:ind w:firstLine="709"/>
        <w:jc w:val="both"/>
        <w:rPr>
          <w:sz w:val="28"/>
          <w:szCs w:val="28"/>
        </w:rPr>
      </w:pPr>
      <w:r w:rsidRPr="0016166C">
        <w:rPr>
          <w:sz w:val="28"/>
          <w:szCs w:val="28"/>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2B6A26" w:rsidRPr="0016166C" w:rsidRDefault="002B6A26" w:rsidP="006E1A1B">
      <w:pPr>
        <w:ind w:firstLine="709"/>
        <w:jc w:val="both"/>
        <w:rPr>
          <w:sz w:val="28"/>
          <w:szCs w:val="28"/>
        </w:rPr>
      </w:pPr>
      <w:r w:rsidRPr="0016166C">
        <w:rPr>
          <w:sz w:val="28"/>
          <w:szCs w:val="28"/>
        </w:rPr>
        <w:t>Выбор окончательного проектного решения при использовании одного из двух подходов, указанных в пункте 3.1.2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2B6A26" w:rsidRPr="0016166C" w:rsidRDefault="002B6A26" w:rsidP="006E1A1B">
      <w:pPr>
        <w:ind w:firstLine="709"/>
        <w:jc w:val="both"/>
        <w:rPr>
          <w:sz w:val="28"/>
          <w:szCs w:val="28"/>
        </w:rPr>
      </w:pPr>
      <w:r w:rsidRPr="0016166C">
        <w:rPr>
          <w:sz w:val="28"/>
          <w:szCs w:val="28"/>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2B6A26" w:rsidRPr="0016166C" w:rsidRDefault="002B6A26" w:rsidP="006E1A1B">
      <w:pPr>
        <w:rPr>
          <w:sz w:val="28"/>
          <w:szCs w:val="28"/>
        </w:rPr>
      </w:pPr>
    </w:p>
    <w:p w:rsidR="002B6A26" w:rsidRDefault="002B6A26" w:rsidP="006E1A1B">
      <w:pPr>
        <w:pStyle w:val="Heading1"/>
        <w:spacing w:before="0"/>
        <w:rPr>
          <w:rFonts w:ascii="Times New Roman" w:hAnsi="Times New Roman" w:cs="Times New Roman"/>
          <w:b w:val="0"/>
          <w:bCs w:val="0"/>
          <w:sz w:val="28"/>
          <w:szCs w:val="28"/>
          <w:u w:val="none"/>
        </w:rPr>
      </w:pPr>
      <w:bookmarkStart w:id="49" w:name="sub_1009"/>
      <w:r w:rsidRPr="0016166C">
        <w:rPr>
          <w:rFonts w:ascii="Times New Roman" w:hAnsi="Times New Roman" w:cs="Times New Roman"/>
          <w:b w:val="0"/>
          <w:bCs w:val="0"/>
          <w:sz w:val="28"/>
          <w:szCs w:val="28"/>
          <w:u w:val="none"/>
        </w:rPr>
        <w:t>Часть 9. Охрана объектов культурного наследия</w:t>
      </w:r>
    </w:p>
    <w:p w:rsidR="002B6A26" w:rsidRPr="0016166C" w:rsidRDefault="002B6A26" w:rsidP="006E1A1B">
      <w:pPr>
        <w:pStyle w:val="Heading1"/>
        <w:spacing w:before="0"/>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 xml:space="preserve"> (памятников истории и культуры)</w:t>
      </w:r>
    </w:p>
    <w:p w:rsidR="002B6A26" w:rsidRPr="00B01CAF" w:rsidRDefault="002B6A26" w:rsidP="006E1A1B">
      <w:pPr>
        <w:pStyle w:val="Heading1"/>
        <w:spacing w:before="0"/>
        <w:ind w:left="0" w:firstLine="0"/>
        <w:jc w:val="left"/>
        <w:rPr>
          <w:rFonts w:ascii="Times New Roman" w:hAnsi="Times New Roman" w:cs="Times New Roman"/>
          <w:b w:val="0"/>
          <w:bCs w:val="0"/>
          <w:sz w:val="28"/>
          <w:szCs w:val="28"/>
          <w:u w:val="none"/>
        </w:rPr>
      </w:pPr>
      <w:bookmarkStart w:id="50" w:name="sub_10091"/>
      <w:bookmarkEnd w:id="49"/>
      <w:r w:rsidRPr="0016166C">
        <w:rPr>
          <w:rFonts w:ascii="Times New Roman" w:hAnsi="Times New Roman" w:cs="Times New Roman"/>
          <w:b w:val="0"/>
          <w:bCs w:val="0"/>
          <w:sz w:val="28"/>
          <w:szCs w:val="28"/>
          <w:u w:val="none"/>
        </w:rPr>
        <w:t>9.1. Общие положения</w:t>
      </w:r>
      <w:bookmarkEnd w:id="50"/>
    </w:p>
    <w:p w:rsidR="002B6A26" w:rsidRPr="0016166C" w:rsidRDefault="002B6A26" w:rsidP="006E1A1B">
      <w:pPr>
        <w:ind w:firstLine="709"/>
        <w:jc w:val="both"/>
        <w:rPr>
          <w:sz w:val="28"/>
          <w:szCs w:val="28"/>
        </w:rPr>
      </w:pPr>
      <w:r w:rsidRPr="0016166C">
        <w:rPr>
          <w:sz w:val="28"/>
          <w:szCs w:val="28"/>
        </w:rPr>
        <w:t>9.1.1. При подготовке схемы генерального плана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2B6A26" w:rsidRPr="0016166C" w:rsidRDefault="002B6A26" w:rsidP="006E1A1B">
      <w:pPr>
        <w:ind w:firstLine="709"/>
        <w:jc w:val="both"/>
        <w:rPr>
          <w:sz w:val="28"/>
          <w:szCs w:val="28"/>
        </w:rPr>
      </w:pPr>
      <w:r w:rsidRPr="0016166C">
        <w:rPr>
          <w:sz w:val="28"/>
          <w:szCs w:val="28"/>
        </w:rPr>
        <w:t>9.1.2. Проекты планировки территорий поселения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предусматриваются разработка проектов зон охраны памятников и согласование с органами охраны объектов культурного наследия.</w:t>
      </w:r>
    </w:p>
    <w:p w:rsidR="002B6A26" w:rsidRPr="0016166C" w:rsidRDefault="002B6A26" w:rsidP="006E1A1B">
      <w:pPr>
        <w:ind w:firstLine="709"/>
        <w:jc w:val="both"/>
        <w:rPr>
          <w:sz w:val="28"/>
          <w:szCs w:val="28"/>
        </w:rPr>
      </w:pPr>
      <w:r w:rsidRPr="0016166C">
        <w:rPr>
          <w:sz w:val="28"/>
          <w:szCs w:val="28"/>
        </w:rPr>
        <w:t>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2B6A26" w:rsidRPr="0016166C" w:rsidRDefault="002B6A26" w:rsidP="006E1A1B">
      <w:pPr>
        <w:ind w:firstLine="709"/>
        <w:jc w:val="both"/>
        <w:rPr>
          <w:sz w:val="28"/>
          <w:szCs w:val="28"/>
        </w:rPr>
      </w:pPr>
      <w:r w:rsidRPr="0016166C">
        <w:rPr>
          <w:sz w:val="28"/>
          <w:szCs w:val="28"/>
        </w:rPr>
        <w:t>9.1.3.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Краснодарского края об охране и использовании объектов культурного наследия.</w:t>
      </w:r>
    </w:p>
    <w:p w:rsidR="002B6A26" w:rsidRPr="0016166C" w:rsidRDefault="002B6A26" w:rsidP="006E1A1B">
      <w:pPr>
        <w:ind w:firstLine="709"/>
        <w:jc w:val="both"/>
        <w:rPr>
          <w:sz w:val="28"/>
          <w:szCs w:val="28"/>
        </w:rPr>
      </w:pPr>
      <w:r w:rsidRPr="0016166C">
        <w:rPr>
          <w:sz w:val="28"/>
          <w:szCs w:val="28"/>
        </w:rPr>
        <w:t>9.1.4.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B6A26" w:rsidRPr="0016166C" w:rsidRDefault="002B6A26" w:rsidP="006E1A1B">
      <w:pPr>
        <w:ind w:firstLine="709"/>
        <w:jc w:val="both"/>
        <w:rPr>
          <w:sz w:val="28"/>
          <w:szCs w:val="28"/>
        </w:rPr>
      </w:pPr>
      <w:r w:rsidRPr="0016166C">
        <w:rPr>
          <w:sz w:val="28"/>
          <w:szCs w:val="28"/>
        </w:rPr>
        <w:t>Объекты культурного наследия подразделяются на следующие виды:</w:t>
      </w:r>
    </w:p>
    <w:p w:rsidR="002B6A26" w:rsidRPr="0016166C" w:rsidRDefault="002B6A26" w:rsidP="006E1A1B">
      <w:pPr>
        <w:ind w:firstLine="709"/>
        <w:jc w:val="both"/>
        <w:rPr>
          <w:sz w:val="28"/>
          <w:szCs w:val="28"/>
        </w:rPr>
      </w:pPr>
      <w:r w:rsidRPr="0016166C">
        <w:rPr>
          <w:sz w:val="28"/>
          <w:szCs w:val="28"/>
        </w:rPr>
        <w:t>- 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2B6A26" w:rsidRPr="0016166C" w:rsidRDefault="002B6A26" w:rsidP="006E1A1B">
      <w:pPr>
        <w:ind w:firstLine="709"/>
        <w:jc w:val="both"/>
        <w:rPr>
          <w:sz w:val="28"/>
          <w:szCs w:val="28"/>
        </w:rPr>
      </w:pPr>
      <w:r w:rsidRPr="0016166C">
        <w:rPr>
          <w:sz w:val="28"/>
          <w:szCs w:val="28"/>
        </w:rPr>
        <w:t>- 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w:t>
      </w:r>
    </w:p>
    <w:p w:rsidR="002B6A26" w:rsidRPr="0016166C" w:rsidRDefault="002B6A26" w:rsidP="006E1A1B">
      <w:pPr>
        <w:ind w:firstLine="709"/>
        <w:jc w:val="both"/>
        <w:rPr>
          <w:sz w:val="28"/>
          <w:szCs w:val="28"/>
        </w:rPr>
      </w:pPr>
      <w:r w:rsidRPr="0016166C">
        <w:rPr>
          <w:sz w:val="28"/>
          <w:szCs w:val="28"/>
        </w:rPr>
        <w:t>- произведения ландшафтной архитектуры и садово-паркового искусства (сады, парки, скверы, бульвары), некрополи;</w:t>
      </w:r>
    </w:p>
    <w:p w:rsidR="002B6A26" w:rsidRPr="0016166C" w:rsidRDefault="002B6A26" w:rsidP="006E1A1B">
      <w:pPr>
        <w:ind w:firstLine="709"/>
        <w:jc w:val="both"/>
        <w:rPr>
          <w:sz w:val="28"/>
          <w:szCs w:val="28"/>
        </w:rPr>
      </w:pPr>
      <w:r w:rsidRPr="0016166C">
        <w:rPr>
          <w:sz w:val="28"/>
          <w:szCs w:val="28"/>
        </w:rPr>
        <w:t>- достопримечательные места - творения, созданные человеком, или совместные творения человека и природы;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51" w:name="sub_10092"/>
      <w:r w:rsidRPr="0016166C">
        <w:rPr>
          <w:rFonts w:ascii="Times New Roman" w:hAnsi="Times New Roman" w:cs="Times New Roman"/>
          <w:b w:val="0"/>
          <w:bCs w:val="0"/>
          <w:sz w:val="28"/>
          <w:szCs w:val="28"/>
          <w:u w:val="none"/>
        </w:rPr>
        <w:t>9.2. Зоны охраны объектов культурного наследия</w:t>
      </w:r>
      <w:bookmarkEnd w:id="51"/>
    </w:p>
    <w:p w:rsidR="002B6A26" w:rsidRPr="0016166C" w:rsidRDefault="002B6A26" w:rsidP="006E1A1B">
      <w:pPr>
        <w:ind w:firstLine="709"/>
        <w:jc w:val="both"/>
        <w:rPr>
          <w:sz w:val="28"/>
          <w:szCs w:val="28"/>
        </w:rPr>
      </w:pPr>
      <w:r w:rsidRPr="0016166C">
        <w:rPr>
          <w:sz w:val="28"/>
          <w:szCs w:val="28"/>
        </w:rPr>
        <w:t>9.2.1.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B6A26" w:rsidRPr="0016166C" w:rsidRDefault="002B6A26" w:rsidP="006E1A1B">
      <w:pPr>
        <w:ind w:firstLine="709"/>
        <w:jc w:val="both"/>
        <w:rPr>
          <w:sz w:val="28"/>
          <w:szCs w:val="28"/>
        </w:rPr>
      </w:pPr>
      <w:r w:rsidRPr="0016166C">
        <w:rPr>
          <w:sz w:val="28"/>
          <w:szCs w:val="28"/>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2B6A26" w:rsidRPr="0016166C" w:rsidRDefault="002B6A26" w:rsidP="006E1A1B">
      <w:pPr>
        <w:ind w:firstLine="709"/>
        <w:jc w:val="both"/>
        <w:rPr>
          <w:sz w:val="28"/>
          <w:szCs w:val="28"/>
        </w:rPr>
      </w:pPr>
      <w:r w:rsidRPr="0016166C">
        <w:rPr>
          <w:sz w:val="28"/>
          <w:szCs w:val="28"/>
        </w:rPr>
        <w:t>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2B6A26" w:rsidRPr="0016166C" w:rsidRDefault="002B6A26" w:rsidP="006E1A1B">
      <w:pPr>
        <w:ind w:firstLine="709"/>
        <w:jc w:val="both"/>
        <w:rPr>
          <w:sz w:val="28"/>
          <w:szCs w:val="28"/>
        </w:rPr>
      </w:pPr>
      <w:r w:rsidRPr="0016166C">
        <w:rPr>
          <w:sz w:val="28"/>
          <w:szCs w:val="28"/>
        </w:rPr>
        <w:t>9.2.2.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исторических населенных пунктов и др.).</w:t>
      </w:r>
    </w:p>
    <w:p w:rsidR="002B6A26" w:rsidRPr="0016166C" w:rsidRDefault="002B6A26" w:rsidP="006E1A1B">
      <w:pPr>
        <w:ind w:firstLine="709"/>
        <w:jc w:val="both"/>
        <w:rPr>
          <w:sz w:val="28"/>
          <w:szCs w:val="28"/>
        </w:rPr>
      </w:pPr>
      <w:r w:rsidRPr="0016166C">
        <w:rPr>
          <w:sz w:val="28"/>
          <w:szCs w:val="28"/>
        </w:rPr>
        <w:t>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2B6A26" w:rsidRPr="0016166C" w:rsidRDefault="002B6A26" w:rsidP="006E1A1B">
      <w:pPr>
        <w:ind w:firstLine="709"/>
        <w:jc w:val="both"/>
        <w:rPr>
          <w:sz w:val="28"/>
          <w:szCs w:val="28"/>
        </w:rPr>
      </w:pPr>
      <w:r w:rsidRPr="0016166C">
        <w:rPr>
          <w:sz w:val="28"/>
          <w:szCs w:val="28"/>
        </w:rPr>
        <w:t>9.2.3.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B6A26" w:rsidRPr="0016166C" w:rsidRDefault="002B6A26" w:rsidP="006E1A1B">
      <w:pPr>
        <w:ind w:firstLine="709"/>
        <w:jc w:val="both"/>
        <w:rPr>
          <w:sz w:val="28"/>
          <w:szCs w:val="28"/>
        </w:rPr>
      </w:pPr>
      <w:r w:rsidRPr="0016166C">
        <w:rPr>
          <w:sz w:val="28"/>
          <w:szCs w:val="28"/>
        </w:rPr>
        <w:t>9.2.4.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B6A26" w:rsidRPr="0016166C" w:rsidRDefault="002B6A26" w:rsidP="006E1A1B">
      <w:pPr>
        <w:ind w:firstLine="709"/>
        <w:jc w:val="both"/>
        <w:rPr>
          <w:sz w:val="28"/>
          <w:szCs w:val="28"/>
        </w:rPr>
      </w:pPr>
      <w:r w:rsidRPr="0016166C">
        <w:rPr>
          <w:sz w:val="28"/>
          <w:szCs w:val="28"/>
        </w:rPr>
        <w:t>9.2.5.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Краснодарского края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краевого и местного (муниципального) значения по согласованию с соответствующим органом архитектуры и градостроительства.</w:t>
      </w:r>
    </w:p>
    <w:p w:rsidR="002B6A26" w:rsidRPr="0016166C" w:rsidRDefault="002B6A26" w:rsidP="006E1A1B">
      <w:pPr>
        <w:ind w:firstLine="709"/>
        <w:jc w:val="both"/>
        <w:rPr>
          <w:sz w:val="28"/>
          <w:szCs w:val="28"/>
        </w:rPr>
      </w:pPr>
      <w:r w:rsidRPr="0016166C">
        <w:rPr>
          <w:sz w:val="28"/>
          <w:szCs w:val="28"/>
        </w:rPr>
        <w:t>9.2.6. 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2B6A26" w:rsidRPr="0016166C" w:rsidRDefault="002B6A26" w:rsidP="006E1A1B">
      <w:pPr>
        <w:ind w:firstLine="709"/>
        <w:jc w:val="both"/>
        <w:rPr>
          <w:sz w:val="28"/>
          <w:szCs w:val="28"/>
        </w:rPr>
      </w:pPr>
      <w:r w:rsidRPr="0016166C">
        <w:rPr>
          <w:sz w:val="28"/>
          <w:szCs w:val="28"/>
        </w:rPr>
        <w:t>1) для сохранения памятников истории устанавливаются временные границы зон охраны в размере 60 м от границ памятника по всему его периметру;</w:t>
      </w:r>
    </w:p>
    <w:p w:rsidR="002B6A26" w:rsidRPr="0016166C" w:rsidRDefault="002B6A26" w:rsidP="006E1A1B">
      <w:pPr>
        <w:ind w:firstLine="709"/>
        <w:jc w:val="both"/>
        <w:rPr>
          <w:sz w:val="28"/>
          <w:szCs w:val="28"/>
        </w:rPr>
      </w:pPr>
      <w:r w:rsidRPr="0016166C">
        <w:rPr>
          <w:sz w:val="28"/>
          <w:szCs w:val="28"/>
        </w:rPr>
        <w:t>2) для производственных комплексов, являющихся памятниками истории, временные границы зон охраны устанавливаются в их настоящих размерах;</w:t>
      </w:r>
    </w:p>
    <w:p w:rsidR="002B6A26" w:rsidRPr="0016166C" w:rsidRDefault="002B6A26" w:rsidP="006E1A1B">
      <w:pPr>
        <w:ind w:firstLine="709"/>
        <w:jc w:val="both"/>
        <w:rPr>
          <w:sz w:val="28"/>
          <w:szCs w:val="28"/>
        </w:rPr>
      </w:pPr>
      <w:r w:rsidRPr="0016166C">
        <w:rPr>
          <w:sz w:val="28"/>
          <w:szCs w:val="28"/>
        </w:rPr>
        <w:t>3) для памятников архитектуры, являющихся зданиями, устанавливаются временные границы зон охраны в размере 100 м от границ памятника архитектуры по всему его периметру;</w:t>
      </w:r>
    </w:p>
    <w:p w:rsidR="002B6A26" w:rsidRPr="0016166C" w:rsidRDefault="002B6A26" w:rsidP="006E1A1B">
      <w:pPr>
        <w:ind w:firstLine="709"/>
        <w:jc w:val="both"/>
        <w:rPr>
          <w:sz w:val="28"/>
          <w:szCs w:val="28"/>
        </w:rPr>
      </w:pPr>
      <w:r w:rsidRPr="0016166C">
        <w:rPr>
          <w:sz w:val="28"/>
          <w:szCs w:val="28"/>
        </w:rPr>
        <w:t>4) для памятников архитектуры, не являющихся зданиями, и памятников монументального искусства устанавливаются временные границы зон охраны в размере 40 м от границ памятника по всему его периметру;</w:t>
      </w:r>
    </w:p>
    <w:p w:rsidR="002B6A26" w:rsidRPr="0016166C" w:rsidRDefault="002B6A26" w:rsidP="006E1A1B">
      <w:pPr>
        <w:ind w:firstLine="709"/>
        <w:jc w:val="both"/>
        <w:rPr>
          <w:sz w:val="28"/>
          <w:szCs w:val="28"/>
        </w:rPr>
      </w:pPr>
      <w:r w:rsidRPr="0016166C">
        <w:rPr>
          <w:sz w:val="28"/>
          <w:szCs w:val="28"/>
        </w:rPr>
        <w:t>5)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2B6A26" w:rsidRPr="0016166C" w:rsidRDefault="002B6A26" w:rsidP="006E1A1B">
      <w:pPr>
        <w:ind w:firstLine="709"/>
        <w:jc w:val="both"/>
        <w:rPr>
          <w:sz w:val="28"/>
          <w:szCs w:val="28"/>
        </w:rPr>
      </w:pPr>
      <w:r w:rsidRPr="0016166C">
        <w:rPr>
          <w:sz w:val="28"/>
          <w:szCs w:val="28"/>
        </w:rPr>
        <w:t>- для поселений, городищ, грунтовых некрополей, селищ независимо от места их расположения - 500 м от границ памятника по всему его периметру;</w:t>
      </w:r>
    </w:p>
    <w:p w:rsidR="002B6A26" w:rsidRPr="0016166C" w:rsidRDefault="002B6A26" w:rsidP="006E1A1B">
      <w:pPr>
        <w:ind w:firstLine="709"/>
        <w:jc w:val="both"/>
        <w:rPr>
          <w:sz w:val="28"/>
          <w:szCs w:val="28"/>
        </w:rPr>
      </w:pPr>
      <w:r w:rsidRPr="0016166C">
        <w:rPr>
          <w:sz w:val="28"/>
          <w:szCs w:val="28"/>
        </w:rPr>
        <w:t>- для святилищ, крепостей, стоянок, грунтовых могильников и укреплений - 200 м от границ памятника по всему его периметру;</w:t>
      </w:r>
    </w:p>
    <w:p w:rsidR="002B6A26" w:rsidRPr="0016166C" w:rsidRDefault="002B6A26" w:rsidP="006E1A1B">
      <w:pPr>
        <w:ind w:firstLine="709"/>
        <w:jc w:val="both"/>
        <w:rPr>
          <w:sz w:val="28"/>
          <w:szCs w:val="28"/>
        </w:rPr>
      </w:pPr>
      <w:r w:rsidRPr="0016166C">
        <w:rPr>
          <w:sz w:val="28"/>
          <w:szCs w:val="28"/>
        </w:rPr>
        <w:t>- для курганов высотой:</w:t>
      </w:r>
    </w:p>
    <w:p w:rsidR="002B6A26" w:rsidRPr="0016166C" w:rsidRDefault="002B6A26" w:rsidP="006E1A1B">
      <w:pPr>
        <w:ind w:left="709" w:firstLine="709"/>
        <w:jc w:val="both"/>
        <w:rPr>
          <w:sz w:val="28"/>
          <w:szCs w:val="28"/>
        </w:rPr>
      </w:pPr>
      <w:r w:rsidRPr="0016166C">
        <w:rPr>
          <w:sz w:val="28"/>
          <w:szCs w:val="28"/>
        </w:rPr>
        <w:t>- от 1 м - 50 м от подошвы кургана по всему его периметру;</w:t>
      </w:r>
    </w:p>
    <w:p w:rsidR="002B6A26" w:rsidRPr="0016166C" w:rsidRDefault="002B6A26" w:rsidP="006E1A1B">
      <w:pPr>
        <w:ind w:left="709" w:firstLine="709"/>
        <w:jc w:val="both"/>
        <w:rPr>
          <w:sz w:val="28"/>
          <w:szCs w:val="28"/>
        </w:rPr>
      </w:pPr>
      <w:r w:rsidRPr="0016166C">
        <w:rPr>
          <w:sz w:val="28"/>
          <w:szCs w:val="28"/>
        </w:rPr>
        <w:t>- до 2 м - 75 м от подошвы кургана по всему его периметру;</w:t>
      </w:r>
    </w:p>
    <w:p w:rsidR="002B6A26" w:rsidRPr="0016166C" w:rsidRDefault="002B6A26" w:rsidP="006E1A1B">
      <w:pPr>
        <w:ind w:left="709" w:firstLine="709"/>
        <w:jc w:val="both"/>
        <w:rPr>
          <w:sz w:val="28"/>
          <w:szCs w:val="28"/>
        </w:rPr>
      </w:pPr>
      <w:r w:rsidRPr="0016166C">
        <w:rPr>
          <w:sz w:val="28"/>
          <w:szCs w:val="28"/>
        </w:rPr>
        <w:t>- до 3 м - 125 м от подошвы кургана по всему его периметру;</w:t>
      </w:r>
    </w:p>
    <w:p w:rsidR="002B6A26" w:rsidRPr="0016166C" w:rsidRDefault="002B6A26" w:rsidP="006E1A1B">
      <w:pPr>
        <w:ind w:left="709" w:firstLine="709"/>
        <w:jc w:val="both"/>
        <w:rPr>
          <w:sz w:val="28"/>
          <w:szCs w:val="28"/>
        </w:rPr>
      </w:pPr>
      <w:r w:rsidRPr="0016166C">
        <w:rPr>
          <w:sz w:val="28"/>
          <w:szCs w:val="28"/>
        </w:rPr>
        <w:t>- свыше 3 м - 150 м от подошвы кургана по всему его периметру;</w:t>
      </w:r>
    </w:p>
    <w:p w:rsidR="002B6A26" w:rsidRPr="0016166C" w:rsidRDefault="002B6A26" w:rsidP="006E1A1B">
      <w:pPr>
        <w:ind w:left="709" w:firstLine="709"/>
        <w:jc w:val="both"/>
        <w:rPr>
          <w:sz w:val="28"/>
          <w:szCs w:val="28"/>
        </w:rPr>
      </w:pPr>
      <w:r w:rsidRPr="0016166C">
        <w:rPr>
          <w:sz w:val="28"/>
          <w:szCs w:val="28"/>
        </w:rPr>
        <w:t>- для дольменов - 50 м от основания дольмена по всему его периметру.</w:t>
      </w:r>
    </w:p>
    <w:p w:rsidR="002B6A26" w:rsidRPr="0016166C" w:rsidRDefault="002B6A26" w:rsidP="006E1A1B">
      <w:pPr>
        <w:ind w:firstLine="709"/>
        <w:jc w:val="both"/>
        <w:rPr>
          <w:sz w:val="28"/>
          <w:szCs w:val="28"/>
        </w:rPr>
      </w:pPr>
      <w:r w:rsidRPr="0016166C">
        <w:rPr>
          <w:sz w:val="28"/>
          <w:szCs w:val="28"/>
        </w:rPr>
        <w:t>9.2.7. 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2B6A26" w:rsidRPr="0016166C" w:rsidRDefault="002B6A26" w:rsidP="006E1A1B">
      <w:pPr>
        <w:ind w:firstLine="709"/>
        <w:jc w:val="both"/>
        <w:rPr>
          <w:sz w:val="28"/>
          <w:szCs w:val="28"/>
        </w:rPr>
      </w:pPr>
      <w:r w:rsidRPr="0016166C">
        <w:rPr>
          <w:sz w:val="28"/>
          <w:szCs w:val="28"/>
        </w:rPr>
        <w:t>9.2.8. СНиП 2. 07.01-89* установлено, что расстояния от памятников истории и культуры до транспортных и инженерных коммуникаций должны быть не менее:</w:t>
      </w:r>
    </w:p>
    <w:p w:rsidR="002B6A26" w:rsidRPr="0016166C" w:rsidRDefault="002B6A26" w:rsidP="006E1A1B">
      <w:pPr>
        <w:ind w:firstLine="709"/>
        <w:jc w:val="both"/>
        <w:rPr>
          <w:sz w:val="28"/>
          <w:szCs w:val="28"/>
        </w:rPr>
      </w:pPr>
      <w:r w:rsidRPr="0016166C">
        <w:rPr>
          <w:sz w:val="28"/>
          <w:szCs w:val="28"/>
        </w:rPr>
        <w:t>- до сетей водопровода, канализации и теплоснабжения (кроме разводящих) - 15 м;</w:t>
      </w:r>
    </w:p>
    <w:p w:rsidR="002B6A26" w:rsidRPr="0016166C" w:rsidRDefault="002B6A26" w:rsidP="006E1A1B">
      <w:pPr>
        <w:ind w:firstLine="709"/>
        <w:jc w:val="both"/>
        <w:rPr>
          <w:sz w:val="28"/>
          <w:szCs w:val="28"/>
        </w:rPr>
      </w:pPr>
      <w:r w:rsidRPr="0016166C">
        <w:rPr>
          <w:sz w:val="28"/>
          <w:szCs w:val="28"/>
        </w:rPr>
        <w:t>- до других подземных инженерных сетей - 5 м.</w:t>
      </w:r>
    </w:p>
    <w:p w:rsidR="002B6A26" w:rsidRPr="0016166C" w:rsidRDefault="002B6A26" w:rsidP="006E1A1B">
      <w:pPr>
        <w:ind w:firstLine="709"/>
        <w:jc w:val="both"/>
        <w:rPr>
          <w:sz w:val="28"/>
          <w:szCs w:val="28"/>
        </w:rPr>
      </w:pPr>
      <w:r w:rsidRPr="0016166C">
        <w:rPr>
          <w:sz w:val="28"/>
          <w:szCs w:val="28"/>
        </w:rPr>
        <w:t>В условиях реконструкции указанные расстояния до инженерных сетей допускается сокращать, но принимать не менее:</w:t>
      </w:r>
    </w:p>
    <w:p w:rsidR="002B6A26" w:rsidRPr="0016166C" w:rsidRDefault="002B6A26" w:rsidP="006E1A1B">
      <w:pPr>
        <w:ind w:firstLine="709"/>
        <w:jc w:val="both"/>
        <w:rPr>
          <w:sz w:val="28"/>
          <w:szCs w:val="28"/>
        </w:rPr>
      </w:pPr>
      <w:r w:rsidRPr="0016166C">
        <w:rPr>
          <w:sz w:val="28"/>
          <w:szCs w:val="28"/>
        </w:rPr>
        <w:t>- до водонесущих сетей - 5 м; неводонесущих - 2 м.</w:t>
      </w:r>
    </w:p>
    <w:p w:rsidR="002B6A26" w:rsidRPr="0016166C" w:rsidRDefault="002B6A26" w:rsidP="006E1A1B">
      <w:pPr>
        <w:ind w:firstLine="709"/>
        <w:jc w:val="both"/>
        <w:rPr>
          <w:sz w:val="28"/>
          <w:szCs w:val="28"/>
        </w:rPr>
      </w:pPr>
      <w:r w:rsidRPr="0016166C">
        <w:rPr>
          <w:sz w:val="28"/>
          <w:szCs w:val="28"/>
        </w:rPr>
        <w:t>При этом необходимо обеспечивать проведение специальных технических мероприятий при производстве строительных работ.</w:t>
      </w:r>
    </w:p>
    <w:p w:rsidR="002B6A26" w:rsidRPr="0016166C" w:rsidRDefault="002B6A26" w:rsidP="006E1A1B">
      <w:pPr>
        <w:ind w:firstLine="709"/>
        <w:jc w:val="both"/>
        <w:rPr>
          <w:sz w:val="28"/>
          <w:szCs w:val="28"/>
        </w:rPr>
      </w:pPr>
      <w:r w:rsidRPr="0016166C">
        <w:rPr>
          <w:sz w:val="28"/>
          <w:szCs w:val="28"/>
        </w:rPr>
        <w:t>9.2.9.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2B6A26" w:rsidRPr="0016166C" w:rsidRDefault="002B6A26" w:rsidP="006E1A1B">
      <w:pPr>
        <w:ind w:firstLine="709"/>
        <w:jc w:val="both"/>
        <w:rPr>
          <w:sz w:val="28"/>
          <w:szCs w:val="28"/>
        </w:rPr>
      </w:pPr>
      <w:r w:rsidRPr="0016166C">
        <w:rPr>
          <w:sz w:val="28"/>
          <w:szCs w:val="28"/>
        </w:rPr>
        <w:t>9.2.10.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B6A26" w:rsidRPr="0016166C" w:rsidRDefault="002B6A26" w:rsidP="006E1A1B">
      <w:pPr>
        <w:ind w:firstLine="709"/>
        <w:jc w:val="both"/>
        <w:rPr>
          <w:sz w:val="28"/>
          <w:szCs w:val="28"/>
        </w:rPr>
      </w:pPr>
      <w:r w:rsidRPr="0016166C">
        <w:rPr>
          <w:sz w:val="28"/>
          <w:szCs w:val="28"/>
        </w:rPr>
        <w:t>9.2.11. 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2B6A26" w:rsidRPr="0016166C" w:rsidRDefault="002B6A26" w:rsidP="006E1A1B">
      <w:pPr>
        <w:ind w:firstLine="709"/>
        <w:jc w:val="both"/>
        <w:rPr>
          <w:sz w:val="28"/>
          <w:szCs w:val="28"/>
        </w:rPr>
      </w:pPr>
      <w:r w:rsidRPr="0016166C">
        <w:rPr>
          <w:sz w:val="28"/>
          <w:szCs w:val="28"/>
        </w:rPr>
        <w:t>9.2.12.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2B6A26" w:rsidRPr="0016166C" w:rsidRDefault="002B6A26" w:rsidP="006E1A1B">
      <w:pPr>
        <w:jc w:val="both"/>
        <w:rPr>
          <w:sz w:val="28"/>
          <w:szCs w:val="28"/>
        </w:rPr>
      </w:pPr>
    </w:p>
    <w:p w:rsidR="002B6A26" w:rsidRPr="0016166C" w:rsidRDefault="002B6A26" w:rsidP="006E1A1B">
      <w:pPr>
        <w:pStyle w:val="Heading1"/>
        <w:spacing w:before="0"/>
        <w:rPr>
          <w:rFonts w:ascii="Times New Roman" w:hAnsi="Times New Roman" w:cs="Times New Roman"/>
          <w:b w:val="0"/>
          <w:bCs w:val="0"/>
          <w:sz w:val="28"/>
          <w:szCs w:val="28"/>
          <w:u w:val="none"/>
        </w:rPr>
      </w:pPr>
      <w:bookmarkStart w:id="52" w:name="sub_1010"/>
      <w:r w:rsidRPr="0016166C">
        <w:rPr>
          <w:rFonts w:ascii="Times New Roman" w:hAnsi="Times New Roman" w:cs="Times New Roman"/>
          <w:b w:val="0"/>
          <w:bCs w:val="0"/>
          <w:sz w:val="28"/>
          <w:szCs w:val="28"/>
          <w:u w:val="none"/>
        </w:rPr>
        <w:t>Часть 10. Обеспечение доступности объектов социальной инфраструктуры для инвалидов и других маломобильных групп населения</w:t>
      </w:r>
    </w:p>
    <w:bookmarkEnd w:id="52"/>
    <w:p w:rsidR="002B6A26" w:rsidRPr="0016166C" w:rsidRDefault="002B6A26" w:rsidP="006E1A1B">
      <w:pPr>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53" w:name="sub_10101"/>
      <w:r w:rsidRPr="0016166C">
        <w:rPr>
          <w:rFonts w:ascii="Times New Roman" w:hAnsi="Times New Roman" w:cs="Times New Roman"/>
          <w:b w:val="0"/>
          <w:bCs w:val="0"/>
          <w:sz w:val="28"/>
          <w:szCs w:val="28"/>
          <w:u w:val="none"/>
        </w:rPr>
        <w:t>10.1. Общие положения</w:t>
      </w:r>
      <w:bookmarkEnd w:id="53"/>
    </w:p>
    <w:p w:rsidR="002B6A26" w:rsidRPr="0016166C" w:rsidRDefault="002B6A26" w:rsidP="006E1A1B">
      <w:pPr>
        <w:ind w:firstLine="709"/>
        <w:jc w:val="both"/>
        <w:rPr>
          <w:sz w:val="28"/>
          <w:szCs w:val="28"/>
        </w:rPr>
      </w:pPr>
      <w:r w:rsidRPr="0016166C">
        <w:rPr>
          <w:sz w:val="28"/>
          <w:szCs w:val="28"/>
        </w:rPr>
        <w:t>10.1.1. 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2B6A26" w:rsidRPr="0016166C" w:rsidRDefault="002B6A26" w:rsidP="006E1A1B">
      <w:pPr>
        <w:ind w:firstLine="709"/>
        <w:jc w:val="both"/>
        <w:rPr>
          <w:sz w:val="28"/>
          <w:szCs w:val="28"/>
        </w:rPr>
      </w:pPr>
      <w:r w:rsidRPr="0016166C">
        <w:rPr>
          <w:sz w:val="28"/>
          <w:szCs w:val="28"/>
        </w:rPr>
        <w:t>10.1.2.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35 -117-2006, ВСН 62-91*, РДС 35-201-99.</w:t>
      </w:r>
    </w:p>
    <w:p w:rsidR="002B6A26" w:rsidRPr="0016166C" w:rsidRDefault="002B6A26" w:rsidP="006E1A1B">
      <w:pPr>
        <w:ind w:firstLine="709"/>
        <w:jc w:val="both"/>
        <w:rPr>
          <w:sz w:val="28"/>
          <w:szCs w:val="28"/>
        </w:rPr>
      </w:pPr>
      <w:r w:rsidRPr="0016166C">
        <w:rPr>
          <w:sz w:val="28"/>
          <w:szCs w:val="28"/>
        </w:rPr>
        <w:t>10.1.3.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2B6A26" w:rsidRPr="0016166C" w:rsidRDefault="002B6A26" w:rsidP="006E1A1B">
      <w:pPr>
        <w:ind w:firstLine="709"/>
        <w:jc w:val="both"/>
        <w:rPr>
          <w:sz w:val="28"/>
          <w:szCs w:val="28"/>
        </w:rPr>
      </w:pPr>
      <w:r w:rsidRPr="0016166C">
        <w:rPr>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2B6A26" w:rsidRPr="0016166C" w:rsidRDefault="002B6A26" w:rsidP="006E1A1B">
      <w:pPr>
        <w:ind w:firstLine="709"/>
        <w:jc w:val="both"/>
        <w:rPr>
          <w:sz w:val="28"/>
          <w:szCs w:val="28"/>
        </w:rPr>
      </w:pPr>
      <w:r w:rsidRPr="0016166C">
        <w:rPr>
          <w:sz w:val="28"/>
          <w:szCs w:val="28"/>
        </w:rPr>
        <w:t>10.1.4.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2B6A26" w:rsidRPr="0016166C" w:rsidRDefault="002B6A26" w:rsidP="006E1A1B">
      <w:pPr>
        <w:ind w:firstLine="709"/>
        <w:jc w:val="both"/>
        <w:rPr>
          <w:sz w:val="28"/>
          <w:szCs w:val="28"/>
        </w:rPr>
      </w:pPr>
      <w:r w:rsidRPr="0016166C">
        <w:rPr>
          <w:sz w:val="28"/>
          <w:szCs w:val="28"/>
        </w:rPr>
        <w:t>10.1.5. Проектные решения объектов, доступных для маломобильных групп населения, должны обеспечивать:</w:t>
      </w:r>
    </w:p>
    <w:p w:rsidR="002B6A26" w:rsidRPr="0016166C" w:rsidRDefault="002B6A26" w:rsidP="006E1A1B">
      <w:pPr>
        <w:ind w:firstLine="709"/>
        <w:jc w:val="both"/>
        <w:rPr>
          <w:sz w:val="28"/>
          <w:szCs w:val="28"/>
        </w:rPr>
      </w:pPr>
      <w:r w:rsidRPr="0016166C">
        <w:rPr>
          <w:sz w:val="28"/>
          <w:szCs w:val="28"/>
        </w:rPr>
        <w:t>- досягаемость мест целевого посещения и беспрепятственность перемещения внутри зданий и сооружений;</w:t>
      </w:r>
    </w:p>
    <w:p w:rsidR="002B6A26" w:rsidRPr="0016166C" w:rsidRDefault="002B6A26" w:rsidP="006E1A1B">
      <w:pPr>
        <w:ind w:firstLine="709"/>
        <w:jc w:val="both"/>
        <w:rPr>
          <w:sz w:val="28"/>
          <w:szCs w:val="28"/>
        </w:rPr>
      </w:pPr>
      <w:r w:rsidRPr="0016166C">
        <w:rPr>
          <w:sz w:val="28"/>
          <w:szCs w:val="28"/>
        </w:rPr>
        <w:t>- безопасность путей движения (в том числе эвакуационных), а также мест проживания, обслуживания и приложения труда;</w:t>
      </w:r>
    </w:p>
    <w:p w:rsidR="002B6A26" w:rsidRPr="0016166C" w:rsidRDefault="002B6A26" w:rsidP="006E1A1B">
      <w:pPr>
        <w:ind w:firstLine="709"/>
        <w:jc w:val="both"/>
        <w:rPr>
          <w:sz w:val="28"/>
          <w:szCs w:val="28"/>
        </w:rPr>
      </w:pPr>
      <w:r w:rsidRPr="0016166C">
        <w:rPr>
          <w:sz w:val="28"/>
          <w:szCs w:val="28"/>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2B6A26" w:rsidRPr="0016166C" w:rsidRDefault="002B6A26" w:rsidP="006E1A1B">
      <w:pPr>
        <w:ind w:firstLine="709"/>
        <w:jc w:val="both"/>
        <w:rPr>
          <w:sz w:val="28"/>
          <w:szCs w:val="28"/>
        </w:rPr>
      </w:pPr>
      <w:r w:rsidRPr="0016166C">
        <w:rPr>
          <w:sz w:val="28"/>
          <w:szCs w:val="28"/>
        </w:rPr>
        <w:t>- удобство и комфорт среды жизнедеятельности.</w:t>
      </w:r>
    </w:p>
    <w:p w:rsidR="002B6A26" w:rsidRPr="0016166C" w:rsidRDefault="002B6A26" w:rsidP="006E1A1B">
      <w:pPr>
        <w:ind w:firstLine="709"/>
        <w:jc w:val="both"/>
        <w:rPr>
          <w:sz w:val="28"/>
          <w:szCs w:val="28"/>
        </w:rPr>
      </w:pPr>
      <w:r w:rsidRPr="0016166C">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B6A26" w:rsidRPr="0016166C" w:rsidRDefault="002B6A26" w:rsidP="006E1A1B">
      <w:pPr>
        <w:jc w:val="both"/>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54" w:name="sub_10102"/>
      <w:r w:rsidRPr="0016166C">
        <w:rPr>
          <w:rFonts w:ascii="Times New Roman" w:hAnsi="Times New Roman" w:cs="Times New Roman"/>
          <w:b w:val="0"/>
          <w:bCs w:val="0"/>
          <w:sz w:val="28"/>
          <w:szCs w:val="28"/>
          <w:u w:val="none"/>
        </w:rPr>
        <w:t>10.2. Требования к зданиям, сооружениям и объектам социальной инфраструктуры</w:t>
      </w:r>
      <w:bookmarkEnd w:id="54"/>
    </w:p>
    <w:p w:rsidR="002B6A26" w:rsidRPr="0016166C" w:rsidRDefault="002B6A26" w:rsidP="006E1A1B">
      <w:pPr>
        <w:ind w:firstLine="709"/>
        <w:jc w:val="both"/>
        <w:rPr>
          <w:sz w:val="28"/>
          <w:szCs w:val="28"/>
        </w:rPr>
      </w:pPr>
      <w:r w:rsidRPr="0016166C">
        <w:rPr>
          <w:sz w:val="28"/>
          <w:szCs w:val="28"/>
        </w:rPr>
        <w:t>10.2.1. Объекты социальной инфраструктуры должны оснащаться следующими специальными приспособлениями и оборудованием:</w:t>
      </w:r>
    </w:p>
    <w:p w:rsidR="002B6A26" w:rsidRPr="0016166C" w:rsidRDefault="002B6A26" w:rsidP="006E1A1B">
      <w:pPr>
        <w:ind w:firstLine="709"/>
        <w:jc w:val="both"/>
        <w:rPr>
          <w:sz w:val="28"/>
          <w:szCs w:val="28"/>
        </w:rPr>
      </w:pPr>
      <w:r w:rsidRPr="0016166C">
        <w:rPr>
          <w:sz w:val="28"/>
          <w:szCs w:val="28"/>
        </w:rPr>
        <w:t>- визуальной и звуковой информацией;</w:t>
      </w:r>
    </w:p>
    <w:p w:rsidR="002B6A26" w:rsidRPr="0016166C" w:rsidRDefault="002B6A26" w:rsidP="006E1A1B">
      <w:pPr>
        <w:ind w:firstLine="709"/>
        <w:jc w:val="both"/>
        <w:rPr>
          <w:sz w:val="28"/>
          <w:szCs w:val="28"/>
        </w:rPr>
      </w:pPr>
      <w:r w:rsidRPr="0016166C">
        <w:rPr>
          <w:sz w:val="28"/>
          <w:szCs w:val="28"/>
        </w:rPr>
        <w:t>- телефонами-автоматами или иными средствами связи, доступными для инвалидов;</w:t>
      </w:r>
    </w:p>
    <w:p w:rsidR="002B6A26" w:rsidRPr="0016166C" w:rsidRDefault="002B6A26" w:rsidP="006E1A1B">
      <w:pPr>
        <w:ind w:firstLine="709"/>
        <w:jc w:val="both"/>
        <w:rPr>
          <w:sz w:val="28"/>
          <w:szCs w:val="28"/>
        </w:rPr>
      </w:pPr>
      <w:r w:rsidRPr="0016166C">
        <w:rPr>
          <w:sz w:val="28"/>
          <w:szCs w:val="28"/>
        </w:rPr>
        <w:t>- санитарно-гигиеническими помещениями, доступными для инвалидов и других маломобильных групп населения;</w:t>
      </w:r>
    </w:p>
    <w:p w:rsidR="002B6A26" w:rsidRPr="0016166C" w:rsidRDefault="002B6A26" w:rsidP="006E1A1B">
      <w:pPr>
        <w:ind w:firstLine="709"/>
        <w:jc w:val="both"/>
        <w:rPr>
          <w:sz w:val="28"/>
          <w:szCs w:val="28"/>
        </w:rPr>
      </w:pPr>
      <w:r w:rsidRPr="0016166C">
        <w:rPr>
          <w:sz w:val="28"/>
          <w:szCs w:val="28"/>
        </w:rPr>
        <w:t>- пандусами и поручнями у лестниц при входах в здания;</w:t>
      </w:r>
    </w:p>
    <w:p w:rsidR="002B6A26" w:rsidRPr="0016166C" w:rsidRDefault="002B6A26" w:rsidP="006E1A1B">
      <w:pPr>
        <w:ind w:firstLine="709"/>
        <w:jc w:val="both"/>
        <w:rPr>
          <w:sz w:val="28"/>
          <w:szCs w:val="28"/>
        </w:rPr>
      </w:pPr>
      <w:r w:rsidRPr="0016166C">
        <w:rPr>
          <w:sz w:val="28"/>
          <w:szCs w:val="28"/>
        </w:rPr>
        <w:t>- пологими спусками у тротуаров в местах наземных переходов улиц, дорог, магистралей и остановок транспорта общего пользования;</w:t>
      </w:r>
    </w:p>
    <w:p w:rsidR="002B6A26" w:rsidRPr="0016166C" w:rsidRDefault="002B6A26" w:rsidP="006E1A1B">
      <w:pPr>
        <w:ind w:firstLine="709"/>
        <w:jc w:val="both"/>
        <w:rPr>
          <w:sz w:val="28"/>
          <w:szCs w:val="28"/>
        </w:rPr>
      </w:pPr>
      <w:r w:rsidRPr="0016166C">
        <w:rPr>
          <w:sz w:val="28"/>
          <w:szCs w:val="28"/>
        </w:rPr>
        <w:t>- специальными указателями маршрутов движения инвалидов по территории вокзалов, парков и других рекреационных зон;</w:t>
      </w:r>
    </w:p>
    <w:p w:rsidR="002B6A26" w:rsidRPr="0016166C" w:rsidRDefault="002B6A26" w:rsidP="006E1A1B">
      <w:pPr>
        <w:ind w:firstLine="709"/>
        <w:jc w:val="both"/>
        <w:rPr>
          <w:sz w:val="28"/>
          <w:szCs w:val="28"/>
        </w:rPr>
      </w:pPr>
      <w:r w:rsidRPr="0016166C">
        <w:rPr>
          <w:sz w:val="28"/>
          <w:szCs w:val="28"/>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2B6A26" w:rsidRPr="0016166C" w:rsidRDefault="002B6A26" w:rsidP="006E1A1B">
      <w:pPr>
        <w:ind w:firstLine="709"/>
        <w:jc w:val="both"/>
        <w:rPr>
          <w:sz w:val="28"/>
          <w:szCs w:val="28"/>
        </w:rPr>
      </w:pPr>
      <w:r w:rsidRPr="0016166C">
        <w:rPr>
          <w:sz w:val="28"/>
          <w:szCs w:val="28"/>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B6A26" w:rsidRPr="0016166C" w:rsidRDefault="002B6A26" w:rsidP="006E1A1B">
      <w:pPr>
        <w:ind w:firstLine="709"/>
        <w:jc w:val="both"/>
        <w:rPr>
          <w:sz w:val="28"/>
          <w:szCs w:val="28"/>
        </w:rPr>
      </w:pPr>
      <w:r w:rsidRPr="0016166C">
        <w:rPr>
          <w:sz w:val="28"/>
          <w:szCs w:val="28"/>
        </w:rPr>
        <w:t>10.2.2.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w:t>
      </w:r>
    </w:p>
    <w:p w:rsidR="002B6A26" w:rsidRPr="0016166C" w:rsidRDefault="002B6A26" w:rsidP="006E1A1B">
      <w:pPr>
        <w:ind w:firstLine="709"/>
        <w:jc w:val="both"/>
        <w:rPr>
          <w:sz w:val="28"/>
          <w:szCs w:val="28"/>
        </w:rPr>
      </w:pPr>
      <w:r w:rsidRPr="0016166C">
        <w:rPr>
          <w:sz w:val="28"/>
          <w:szCs w:val="28"/>
        </w:rPr>
        <w:t>10.2.3.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перехода, соединенного с этим зданием.</w:t>
      </w:r>
    </w:p>
    <w:p w:rsidR="002B6A26" w:rsidRPr="0016166C" w:rsidRDefault="002B6A26" w:rsidP="006E1A1B">
      <w:pPr>
        <w:ind w:firstLine="709"/>
        <w:jc w:val="both"/>
        <w:rPr>
          <w:sz w:val="28"/>
          <w:szCs w:val="28"/>
        </w:rPr>
      </w:pPr>
      <w:r w:rsidRPr="0016166C">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2B6A26" w:rsidRPr="0016166C" w:rsidRDefault="002B6A26" w:rsidP="006E1A1B">
      <w:pPr>
        <w:jc w:val="both"/>
        <w:rPr>
          <w:sz w:val="28"/>
          <w:szCs w:val="28"/>
        </w:rPr>
      </w:pPr>
    </w:p>
    <w:p w:rsidR="002B6A26" w:rsidRPr="00B01CAF" w:rsidRDefault="002B6A26" w:rsidP="006E1A1B">
      <w:pPr>
        <w:pStyle w:val="Heading1"/>
        <w:spacing w:before="0"/>
        <w:rPr>
          <w:rFonts w:ascii="Times New Roman" w:hAnsi="Times New Roman" w:cs="Times New Roman"/>
          <w:b w:val="0"/>
          <w:bCs w:val="0"/>
          <w:sz w:val="28"/>
          <w:szCs w:val="28"/>
          <w:u w:val="none"/>
        </w:rPr>
      </w:pPr>
      <w:bookmarkStart w:id="55" w:name="sub_10103"/>
      <w:r w:rsidRPr="0016166C">
        <w:rPr>
          <w:rFonts w:ascii="Times New Roman" w:hAnsi="Times New Roman" w:cs="Times New Roman"/>
          <w:b w:val="0"/>
          <w:bCs w:val="0"/>
          <w:sz w:val="28"/>
          <w:szCs w:val="28"/>
          <w:u w:val="none"/>
        </w:rPr>
        <w:t>10.3. Требования к параметрам проездов и проходов, обеспечивающих доступ инвалидов и маломобильных лиц</w:t>
      </w:r>
      <w:bookmarkEnd w:id="55"/>
    </w:p>
    <w:p w:rsidR="002B6A26" w:rsidRPr="0016166C" w:rsidRDefault="002B6A26" w:rsidP="006E1A1B">
      <w:pPr>
        <w:ind w:firstLine="709"/>
        <w:jc w:val="both"/>
        <w:rPr>
          <w:sz w:val="28"/>
          <w:szCs w:val="28"/>
        </w:rPr>
      </w:pPr>
      <w:r w:rsidRPr="0016166C">
        <w:rPr>
          <w:sz w:val="28"/>
          <w:szCs w:val="28"/>
        </w:rPr>
        <w:t>10.3.1.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2B6A26" w:rsidRPr="0016166C" w:rsidRDefault="002B6A26" w:rsidP="006E1A1B">
      <w:pPr>
        <w:ind w:firstLine="709"/>
        <w:jc w:val="both"/>
        <w:rPr>
          <w:sz w:val="28"/>
          <w:szCs w:val="28"/>
        </w:rPr>
      </w:pPr>
      <w:r w:rsidRPr="0016166C">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2B6A26" w:rsidRPr="0016166C" w:rsidRDefault="002B6A26" w:rsidP="006E1A1B">
      <w:pPr>
        <w:ind w:firstLine="709"/>
        <w:jc w:val="both"/>
        <w:rPr>
          <w:sz w:val="28"/>
          <w:szCs w:val="28"/>
        </w:rPr>
      </w:pPr>
      <w:r w:rsidRPr="0016166C">
        <w:rPr>
          <w:sz w:val="28"/>
          <w:szCs w:val="28"/>
        </w:rPr>
        <w:t>10.3.2.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B6A26" w:rsidRPr="0016166C" w:rsidRDefault="002B6A26" w:rsidP="006E1A1B">
      <w:pPr>
        <w:ind w:firstLine="709"/>
        <w:jc w:val="both"/>
        <w:rPr>
          <w:sz w:val="28"/>
          <w:szCs w:val="28"/>
        </w:rPr>
      </w:pPr>
      <w:r w:rsidRPr="0016166C">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B6A26" w:rsidRPr="0016166C" w:rsidRDefault="002B6A26" w:rsidP="006E1A1B">
      <w:pPr>
        <w:ind w:firstLine="709"/>
        <w:jc w:val="both"/>
        <w:rPr>
          <w:sz w:val="28"/>
          <w:szCs w:val="28"/>
        </w:rPr>
      </w:pPr>
      <w:r w:rsidRPr="0016166C">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х 1,6 м через каждые 60 – 100 м пути для обеспечения возможности разъезда инвалидов на креслах-колясках.</w:t>
      </w:r>
    </w:p>
    <w:p w:rsidR="002B6A26" w:rsidRPr="0016166C" w:rsidRDefault="002B6A26" w:rsidP="006E1A1B">
      <w:pPr>
        <w:ind w:firstLine="709"/>
        <w:jc w:val="both"/>
        <w:rPr>
          <w:sz w:val="28"/>
          <w:szCs w:val="28"/>
        </w:rPr>
      </w:pPr>
      <w:r w:rsidRPr="0016166C">
        <w:rPr>
          <w:sz w:val="28"/>
          <w:szCs w:val="28"/>
        </w:rPr>
        <w:t>10.3.3. 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B6A26" w:rsidRPr="0016166C" w:rsidRDefault="002B6A26" w:rsidP="006E1A1B">
      <w:pPr>
        <w:ind w:firstLine="709"/>
        <w:jc w:val="both"/>
        <w:rPr>
          <w:sz w:val="28"/>
          <w:szCs w:val="28"/>
        </w:rPr>
      </w:pPr>
      <w:r w:rsidRPr="0016166C">
        <w:rPr>
          <w:sz w:val="28"/>
          <w:szCs w:val="28"/>
        </w:rPr>
        <w:t>10.3.4. Уклоны пути движения для проезда инвалидов на креслах-колясках не должны превышать:</w:t>
      </w:r>
    </w:p>
    <w:p w:rsidR="002B6A26" w:rsidRPr="0016166C" w:rsidRDefault="002B6A26" w:rsidP="006E1A1B">
      <w:pPr>
        <w:ind w:firstLine="709"/>
        <w:jc w:val="both"/>
        <w:rPr>
          <w:sz w:val="28"/>
          <w:szCs w:val="28"/>
        </w:rPr>
      </w:pPr>
      <w:r w:rsidRPr="0016166C">
        <w:rPr>
          <w:sz w:val="28"/>
          <w:szCs w:val="28"/>
        </w:rPr>
        <w:t>- продольный – 5%;</w:t>
      </w:r>
    </w:p>
    <w:p w:rsidR="002B6A26" w:rsidRPr="0016166C" w:rsidRDefault="002B6A26" w:rsidP="006E1A1B">
      <w:pPr>
        <w:ind w:firstLine="709"/>
        <w:jc w:val="both"/>
        <w:rPr>
          <w:sz w:val="28"/>
          <w:szCs w:val="28"/>
        </w:rPr>
      </w:pPr>
      <w:r w:rsidRPr="0016166C">
        <w:rPr>
          <w:sz w:val="28"/>
          <w:szCs w:val="28"/>
        </w:rPr>
        <w:t>- поперечный - 1 – 2%.</w:t>
      </w:r>
    </w:p>
    <w:p w:rsidR="002B6A26" w:rsidRPr="0016166C" w:rsidRDefault="002B6A26" w:rsidP="006E1A1B">
      <w:pPr>
        <w:ind w:firstLine="709"/>
        <w:jc w:val="both"/>
        <w:rPr>
          <w:sz w:val="28"/>
          <w:szCs w:val="28"/>
        </w:rPr>
      </w:pPr>
      <w:r w:rsidRPr="0016166C">
        <w:rPr>
          <w:sz w:val="28"/>
          <w:szCs w:val="28"/>
        </w:rPr>
        <w:t>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2B6A26" w:rsidRPr="0016166C" w:rsidRDefault="002B6A26" w:rsidP="006E1A1B">
      <w:pPr>
        <w:ind w:firstLine="709"/>
        <w:jc w:val="both"/>
        <w:rPr>
          <w:sz w:val="28"/>
          <w:szCs w:val="28"/>
        </w:rPr>
      </w:pPr>
      <w:r w:rsidRPr="0016166C">
        <w:rPr>
          <w:sz w:val="28"/>
          <w:szCs w:val="28"/>
        </w:rPr>
        <w:t>10.3.5. Высота бордюров по краям пешеходных путей должна быть не менее 0,05 м.</w:t>
      </w:r>
    </w:p>
    <w:p w:rsidR="002B6A26" w:rsidRPr="0016166C" w:rsidRDefault="002B6A26" w:rsidP="006E1A1B">
      <w:pPr>
        <w:ind w:firstLine="709"/>
        <w:jc w:val="both"/>
        <w:rPr>
          <w:sz w:val="28"/>
          <w:szCs w:val="28"/>
        </w:rPr>
      </w:pPr>
      <w:r w:rsidRPr="0016166C">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B6A26" w:rsidRPr="0016166C" w:rsidRDefault="002B6A26" w:rsidP="006E1A1B">
      <w:pPr>
        <w:ind w:firstLine="709"/>
        <w:jc w:val="both"/>
        <w:rPr>
          <w:sz w:val="28"/>
          <w:szCs w:val="28"/>
        </w:rPr>
      </w:pPr>
      <w:r w:rsidRPr="0016166C">
        <w:rPr>
          <w:sz w:val="28"/>
          <w:szCs w:val="28"/>
        </w:rPr>
        <w:t>10.3.6.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B6A26" w:rsidRPr="0016166C" w:rsidRDefault="002B6A26" w:rsidP="006E1A1B">
      <w:pPr>
        <w:ind w:firstLine="709"/>
        <w:jc w:val="both"/>
        <w:rPr>
          <w:sz w:val="28"/>
          <w:szCs w:val="28"/>
        </w:rPr>
      </w:pPr>
      <w:r w:rsidRPr="0016166C">
        <w:rPr>
          <w:sz w:val="28"/>
          <w:szCs w:val="28"/>
        </w:rPr>
        <w:t>10.3.7.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2B6A26" w:rsidRPr="0016166C" w:rsidRDefault="002B6A26" w:rsidP="006E1A1B">
      <w:pPr>
        <w:ind w:firstLine="709"/>
        <w:jc w:val="both"/>
        <w:rPr>
          <w:sz w:val="28"/>
          <w:szCs w:val="28"/>
        </w:rPr>
      </w:pPr>
      <w:r w:rsidRPr="0016166C">
        <w:rPr>
          <w:sz w:val="28"/>
          <w:szCs w:val="28"/>
        </w:rPr>
        <w:t>Лестницы должны дублироваться пандусами, а при необходимости - другими средствами подъема.</w:t>
      </w:r>
    </w:p>
    <w:p w:rsidR="002B6A26" w:rsidRPr="0016166C" w:rsidRDefault="002B6A26" w:rsidP="006E1A1B">
      <w:pPr>
        <w:ind w:firstLine="709"/>
        <w:jc w:val="both"/>
        <w:rPr>
          <w:sz w:val="28"/>
          <w:szCs w:val="28"/>
        </w:rPr>
      </w:pPr>
      <w:r w:rsidRPr="0016166C">
        <w:rPr>
          <w:sz w:val="28"/>
          <w:szCs w:val="28"/>
        </w:rPr>
        <w:t>10.3.8. Объекты, нижняя кромка которых расположена на высоте от 0,7 м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2B6A26" w:rsidRPr="0016166C" w:rsidRDefault="002B6A26" w:rsidP="006E1A1B">
      <w:pPr>
        <w:ind w:firstLine="709"/>
        <w:jc w:val="both"/>
        <w:rPr>
          <w:sz w:val="28"/>
          <w:szCs w:val="28"/>
        </w:rPr>
      </w:pPr>
      <w:r w:rsidRPr="0016166C">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B6A26" w:rsidRPr="0016166C" w:rsidRDefault="002B6A26" w:rsidP="006E1A1B">
      <w:pPr>
        <w:ind w:firstLine="709"/>
        <w:jc w:val="both"/>
        <w:rPr>
          <w:sz w:val="28"/>
          <w:szCs w:val="28"/>
        </w:rPr>
      </w:pPr>
      <w:r w:rsidRPr="0016166C">
        <w:rPr>
          <w:sz w:val="28"/>
          <w:szCs w:val="28"/>
        </w:rPr>
        <w:t>10.3.9.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мест.</w:t>
      </w:r>
    </w:p>
    <w:p w:rsidR="002B6A26" w:rsidRPr="0016166C" w:rsidRDefault="002B6A26" w:rsidP="006E1A1B">
      <w:pPr>
        <w:ind w:firstLine="709"/>
        <w:jc w:val="both"/>
        <w:rPr>
          <w:sz w:val="28"/>
          <w:szCs w:val="28"/>
        </w:rPr>
      </w:pPr>
      <w:r w:rsidRPr="0016166C">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B6A26" w:rsidRPr="0016166C" w:rsidRDefault="002B6A26" w:rsidP="006E1A1B">
      <w:pPr>
        <w:ind w:firstLine="709"/>
        <w:jc w:val="both"/>
        <w:rPr>
          <w:sz w:val="28"/>
          <w:szCs w:val="28"/>
        </w:rPr>
      </w:pPr>
      <w:r w:rsidRPr="0016166C">
        <w:rPr>
          <w:sz w:val="28"/>
          <w:szCs w:val="28"/>
        </w:rPr>
        <w:t>Места парковки оснащаются знаками, применяемыми в международной практике.</w:t>
      </w:r>
    </w:p>
    <w:p w:rsidR="002B6A26" w:rsidRPr="0016166C" w:rsidRDefault="002B6A26" w:rsidP="006E1A1B">
      <w:pPr>
        <w:ind w:firstLine="709"/>
        <w:jc w:val="both"/>
        <w:rPr>
          <w:sz w:val="28"/>
          <w:szCs w:val="28"/>
        </w:rPr>
      </w:pPr>
      <w:r w:rsidRPr="0016166C">
        <w:rPr>
          <w:sz w:val="28"/>
          <w:szCs w:val="28"/>
        </w:rPr>
        <w:t>10.3.10.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B6A26" w:rsidRPr="0016166C" w:rsidRDefault="002B6A26" w:rsidP="006E1A1B">
      <w:pPr>
        <w:ind w:firstLine="709"/>
        <w:jc w:val="both"/>
        <w:rPr>
          <w:sz w:val="28"/>
          <w:szCs w:val="28"/>
        </w:rPr>
      </w:pPr>
      <w:r w:rsidRPr="0016166C">
        <w:rPr>
          <w:sz w:val="28"/>
          <w:szCs w:val="28"/>
        </w:rPr>
        <w:t>10.3.11. Площадки и места отдыха следует размещать смежно вне габаритов путей движения мест отдыха и ожидания.</w:t>
      </w:r>
    </w:p>
    <w:p w:rsidR="002B6A26" w:rsidRPr="0016166C" w:rsidRDefault="002B6A26" w:rsidP="006E1A1B">
      <w:pPr>
        <w:ind w:firstLine="709"/>
        <w:jc w:val="both"/>
        <w:rPr>
          <w:sz w:val="28"/>
          <w:szCs w:val="28"/>
        </w:rPr>
      </w:pPr>
      <w:r w:rsidRPr="0016166C">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B6A26" w:rsidRPr="0016166C" w:rsidRDefault="002B6A26" w:rsidP="006E1A1B">
      <w:pPr>
        <w:ind w:firstLine="709"/>
        <w:jc w:val="both"/>
        <w:rPr>
          <w:sz w:val="28"/>
          <w:szCs w:val="28"/>
        </w:rPr>
      </w:pPr>
      <w:r w:rsidRPr="0016166C">
        <w:rPr>
          <w:sz w:val="28"/>
          <w:szCs w:val="28"/>
        </w:rPr>
        <w:t>10.3.12.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2B6A26" w:rsidRPr="0016166C" w:rsidRDefault="002B6A26" w:rsidP="006E1A1B">
      <w:pPr>
        <w:ind w:firstLine="709"/>
        <w:jc w:val="both"/>
        <w:rPr>
          <w:sz w:val="28"/>
          <w:szCs w:val="28"/>
        </w:rPr>
      </w:pPr>
      <w:r w:rsidRPr="0016166C">
        <w:rPr>
          <w:sz w:val="28"/>
          <w:szCs w:val="28"/>
        </w:rPr>
        <w:t>Следует предусматривать линейную посадку деревьев и кустарников для формирования кромок путей пешеходного движения.</w:t>
      </w:r>
    </w:p>
    <w:p w:rsidR="002B6A26" w:rsidRPr="0016166C" w:rsidRDefault="002B6A26" w:rsidP="006E1A1B">
      <w:pPr>
        <w:ind w:firstLine="709"/>
        <w:jc w:val="both"/>
        <w:rPr>
          <w:sz w:val="28"/>
          <w:szCs w:val="28"/>
        </w:rPr>
      </w:pPr>
      <w:r w:rsidRPr="0016166C">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2B6A26" w:rsidRPr="0016166C" w:rsidRDefault="002B6A26" w:rsidP="006E1A1B">
      <w:pPr>
        <w:ind w:firstLine="709"/>
        <w:jc w:val="both"/>
        <w:rPr>
          <w:sz w:val="28"/>
          <w:szCs w:val="28"/>
        </w:rPr>
      </w:pPr>
      <w:r w:rsidRPr="0016166C">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B6A26" w:rsidRPr="0016166C" w:rsidRDefault="002B6A26" w:rsidP="006E1A1B">
      <w:pPr>
        <w:ind w:firstLine="709"/>
        <w:jc w:val="both"/>
        <w:rPr>
          <w:sz w:val="28"/>
          <w:szCs w:val="28"/>
        </w:rPr>
      </w:pPr>
    </w:p>
    <w:p w:rsidR="002B6A26" w:rsidRPr="0016166C" w:rsidRDefault="002B6A26" w:rsidP="006E1A1B">
      <w:pPr>
        <w:pStyle w:val="Heading1"/>
        <w:spacing w:before="0"/>
        <w:rPr>
          <w:rFonts w:ascii="Times New Roman" w:hAnsi="Times New Roman" w:cs="Times New Roman"/>
          <w:b w:val="0"/>
          <w:bCs w:val="0"/>
          <w:sz w:val="28"/>
          <w:szCs w:val="28"/>
          <w:u w:val="none"/>
        </w:rPr>
      </w:pPr>
      <w:bookmarkStart w:id="56" w:name="sub_1011"/>
    </w:p>
    <w:p w:rsidR="002B6A26" w:rsidRDefault="002B6A26" w:rsidP="006E1A1B">
      <w:pPr>
        <w:pStyle w:val="Heading1"/>
        <w:spacing w:before="0"/>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Часть 11. Противопожарные требования</w:t>
      </w:r>
      <w:bookmarkEnd w:id="56"/>
    </w:p>
    <w:p w:rsidR="002B6A26" w:rsidRPr="00B01CAF" w:rsidRDefault="002B6A26" w:rsidP="006E1A1B"/>
    <w:p w:rsidR="002B6A26" w:rsidRPr="00B01CAF" w:rsidRDefault="002B6A26" w:rsidP="006E1A1B">
      <w:pPr>
        <w:pStyle w:val="Heading1"/>
        <w:spacing w:before="0"/>
        <w:rPr>
          <w:rFonts w:ascii="Times New Roman" w:hAnsi="Times New Roman" w:cs="Times New Roman"/>
          <w:b w:val="0"/>
          <w:bCs w:val="0"/>
          <w:sz w:val="28"/>
          <w:szCs w:val="28"/>
          <w:u w:val="none"/>
        </w:rPr>
      </w:pPr>
      <w:bookmarkStart w:id="57" w:name="sub_10111"/>
      <w:r w:rsidRPr="0016166C">
        <w:rPr>
          <w:rFonts w:ascii="Times New Roman" w:hAnsi="Times New Roman" w:cs="Times New Roman"/>
          <w:b w:val="0"/>
          <w:bCs w:val="0"/>
          <w:sz w:val="28"/>
          <w:szCs w:val="28"/>
          <w:u w:val="none"/>
        </w:rPr>
        <w:t>11.1. Общие положения</w:t>
      </w:r>
      <w:bookmarkEnd w:id="57"/>
    </w:p>
    <w:p w:rsidR="002B6A26" w:rsidRPr="0016166C" w:rsidRDefault="002B6A26" w:rsidP="006E1A1B">
      <w:pPr>
        <w:ind w:firstLine="709"/>
        <w:jc w:val="both"/>
        <w:rPr>
          <w:sz w:val="28"/>
          <w:szCs w:val="28"/>
        </w:rPr>
      </w:pPr>
      <w:r w:rsidRPr="0016166C">
        <w:rPr>
          <w:sz w:val="28"/>
          <w:szCs w:val="28"/>
        </w:rPr>
        <w:t>11.1.1.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 законом от 22 июля 2008 года № 123-ФЗ "Технический регламент о требованиях пожарной безопасности".</w:t>
      </w:r>
    </w:p>
    <w:p w:rsidR="002B6A26" w:rsidRPr="0016166C" w:rsidRDefault="002B6A26" w:rsidP="006E1A1B">
      <w:pPr>
        <w:ind w:firstLine="709"/>
        <w:jc w:val="both"/>
        <w:rPr>
          <w:sz w:val="28"/>
          <w:szCs w:val="28"/>
        </w:rPr>
      </w:pPr>
      <w:r w:rsidRPr="0016166C">
        <w:rPr>
          <w:sz w:val="28"/>
          <w:szCs w:val="28"/>
        </w:rPr>
        <w:t xml:space="preserve">Состав и функциональные характеристики систем обеспечения </w:t>
      </w:r>
      <w:r>
        <w:rPr>
          <w:sz w:val="28"/>
          <w:szCs w:val="28"/>
        </w:rPr>
        <w:t>пожарной безопасности населенного пункта</w:t>
      </w:r>
      <w:r w:rsidRPr="0016166C">
        <w:rPr>
          <w:sz w:val="28"/>
          <w:szCs w:val="28"/>
        </w:rPr>
        <w:t xml:space="preserve"> должны входить в проектную документацию в виде раздела "Перечень мероприятий по обеспечению пожарной безопасности".</w:t>
      </w:r>
    </w:p>
    <w:p w:rsidR="002B6A26" w:rsidRPr="0016166C" w:rsidRDefault="002B6A26" w:rsidP="006E1A1B">
      <w:pPr>
        <w:ind w:firstLine="709"/>
        <w:jc w:val="both"/>
        <w:rPr>
          <w:sz w:val="28"/>
          <w:szCs w:val="28"/>
        </w:rPr>
      </w:pPr>
      <w:r w:rsidRPr="0016166C">
        <w:rPr>
          <w:sz w:val="28"/>
          <w:szCs w:val="28"/>
        </w:rPr>
        <w:t>11.1.2. Размещение пожаровзрыв</w:t>
      </w:r>
      <w:r>
        <w:rPr>
          <w:sz w:val="28"/>
          <w:szCs w:val="28"/>
        </w:rPr>
        <w:t>оопасных объектов на территориинаселенного пункта</w:t>
      </w:r>
      <w:r w:rsidRPr="0016166C">
        <w:rPr>
          <w:sz w:val="28"/>
          <w:szCs w:val="28"/>
        </w:rPr>
        <w:t xml:space="preserve"> должно осуществляться в соответствии с требованиями Федерального закона "Технический регламент о требованиях пожарной безопасности".</w:t>
      </w:r>
    </w:p>
    <w:p w:rsidR="002B6A26" w:rsidRPr="0016166C" w:rsidRDefault="002B6A26" w:rsidP="006E1A1B">
      <w:pPr>
        <w:ind w:firstLine="709"/>
        <w:jc w:val="both"/>
        <w:rPr>
          <w:sz w:val="28"/>
          <w:szCs w:val="28"/>
        </w:rPr>
      </w:pPr>
      <w:r w:rsidRPr="0016166C">
        <w:rPr>
          <w:sz w:val="28"/>
          <w:szCs w:val="28"/>
        </w:rPr>
        <w:t>11.1.3.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w:t>
      </w:r>
      <w:r>
        <w:rPr>
          <w:sz w:val="28"/>
          <w:szCs w:val="28"/>
        </w:rPr>
        <w:t xml:space="preserve"> должны размещаться за границей населенного пункта</w:t>
      </w:r>
      <w:r w:rsidRPr="0016166C">
        <w:rPr>
          <w:sz w:val="28"/>
          <w:szCs w:val="28"/>
        </w:rPr>
        <w:t>,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w:t>
      </w:r>
      <w:r>
        <w:rPr>
          <w:sz w:val="28"/>
          <w:szCs w:val="28"/>
        </w:rPr>
        <w:t xml:space="preserve"> территориях, так и за границей населенного пункта</w:t>
      </w:r>
      <w:r w:rsidRPr="0016166C">
        <w:rPr>
          <w:sz w:val="28"/>
          <w:szCs w:val="28"/>
        </w:rPr>
        <w:t>.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пожаровзрывоопасны</w:t>
      </w:r>
      <w:r>
        <w:rPr>
          <w:sz w:val="28"/>
          <w:szCs w:val="28"/>
        </w:rPr>
        <w:t>х объектов в границах населенного пункта</w:t>
      </w:r>
      <w:r w:rsidRPr="0016166C">
        <w:rPr>
          <w:sz w:val="28"/>
          <w:szCs w:val="28"/>
        </w:rPr>
        <w:t xml:space="preserve">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2B6A26" w:rsidRPr="0016166C" w:rsidRDefault="002B6A26" w:rsidP="006E1A1B">
      <w:pPr>
        <w:jc w:val="both"/>
        <w:rPr>
          <w:sz w:val="28"/>
          <w:szCs w:val="28"/>
        </w:rPr>
      </w:pPr>
    </w:p>
    <w:p w:rsidR="002B6A26" w:rsidRDefault="002B6A26" w:rsidP="006E1A1B">
      <w:pPr>
        <w:pStyle w:val="Heading1"/>
        <w:spacing w:before="0"/>
        <w:rPr>
          <w:rFonts w:ascii="Times New Roman" w:hAnsi="Times New Roman" w:cs="Times New Roman"/>
          <w:b w:val="0"/>
          <w:bCs w:val="0"/>
          <w:sz w:val="28"/>
          <w:szCs w:val="28"/>
          <w:u w:val="none"/>
        </w:rPr>
      </w:pPr>
      <w:bookmarkStart w:id="58" w:name="sub_10112"/>
      <w:r w:rsidRPr="0016166C">
        <w:rPr>
          <w:rFonts w:ascii="Times New Roman" w:hAnsi="Times New Roman" w:cs="Times New Roman"/>
          <w:b w:val="0"/>
          <w:bCs w:val="0"/>
          <w:sz w:val="28"/>
          <w:szCs w:val="28"/>
          <w:u w:val="none"/>
        </w:rPr>
        <w:t>11.2. Требования по противопожарным разрывам</w:t>
      </w:r>
    </w:p>
    <w:p w:rsidR="002B6A26" w:rsidRPr="002050D6" w:rsidRDefault="002B6A26" w:rsidP="006E1A1B">
      <w:pPr>
        <w:pStyle w:val="Heading1"/>
        <w:spacing w:before="0"/>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 xml:space="preserve"> между зданиями </w:t>
      </w:r>
      <w:r w:rsidRPr="0016166C">
        <w:rPr>
          <w:rFonts w:ascii="Times New Roman" w:hAnsi="Times New Roman" w:cs="Times New Roman"/>
          <w:b w:val="0"/>
          <w:bCs w:val="0"/>
          <w:sz w:val="28"/>
          <w:szCs w:val="28"/>
          <w:u w:val="none"/>
        </w:rPr>
        <w:t>и сооружениями</w:t>
      </w:r>
      <w:bookmarkEnd w:id="58"/>
    </w:p>
    <w:p w:rsidR="002B6A26" w:rsidRPr="0016166C" w:rsidRDefault="002B6A26" w:rsidP="006E1A1B">
      <w:pPr>
        <w:ind w:firstLine="709"/>
        <w:jc w:val="both"/>
        <w:rPr>
          <w:sz w:val="28"/>
          <w:szCs w:val="28"/>
        </w:rPr>
      </w:pPr>
      <w:r w:rsidRPr="0016166C">
        <w:rPr>
          <w:sz w:val="28"/>
          <w:szCs w:val="28"/>
        </w:rPr>
        <w:t>11.2.1.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32, а также в соответствии с требованиями Федерального закона "Технический регламент о требованиях пожарной безопасности".</w:t>
      </w:r>
    </w:p>
    <w:p w:rsidR="002B6A26" w:rsidRPr="0016166C" w:rsidRDefault="002B6A26" w:rsidP="006E1A1B">
      <w:pPr>
        <w:rPr>
          <w:sz w:val="28"/>
          <w:szCs w:val="28"/>
        </w:rPr>
      </w:pPr>
    </w:p>
    <w:tbl>
      <w:tblPr>
        <w:tblW w:w="0" w:type="auto"/>
        <w:tblInd w:w="-106" w:type="dxa"/>
        <w:tblLayout w:type="fixed"/>
        <w:tblLook w:val="0000"/>
      </w:tblPr>
      <w:tblGrid>
        <w:gridCol w:w="2367"/>
        <w:gridCol w:w="2239"/>
        <w:gridCol w:w="1802"/>
        <w:gridCol w:w="1800"/>
        <w:gridCol w:w="1460"/>
      </w:tblGrid>
      <w:tr w:rsidR="002B6A26">
        <w:tc>
          <w:tcPr>
            <w:tcW w:w="9668" w:type="dxa"/>
            <w:gridSpan w:val="5"/>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32 </w:t>
            </w:r>
          </w:p>
          <w:p w:rsidR="002B6A26" w:rsidRPr="0016166C" w:rsidRDefault="002B6A26" w:rsidP="006E1A1B">
            <w:pPr>
              <w:pStyle w:val="a4"/>
              <w:rPr>
                <w:rFonts w:ascii="Times New Roman" w:hAnsi="Times New Roman" w:cs="Times New Roman"/>
                <w:sz w:val="28"/>
                <w:szCs w:val="28"/>
              </w:rPr>
            </w:pPr>
          </w:p>
        </w:tc>
      </w:tr>
      <w:tr w:rsidR="002B6A26" w:rsidRPr="0016166C">
        <w:tc>
          <w:tcPr>
            <w:tcW w:w="2367"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Степень огнестойкости здания</w:t>
            </w:r>
          </w:p>
        </w:tc>
        <w:tc>
          <w:tcPr>
            <w:tcW w:w="223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Класс конструктивной пожарной опасности</w:t>
            </w:r>
          </w:p>
        </w:tc>
        <w:tc>
          <w:tcPr>
            <w:tcW w:w="5062" w:type="dxa"/>
            <w:gridSpan w:val="3"/>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Минимальное расстояние при степени огнестойкости и классе конструктивной пожарной опасности здания, м</w:t>
            </w:r>
          </w:p>
        </w:tc>
      </w:tr>
      <w:tr w:rsidR="002B6A26" w:rsidRPr="0016166C">
        <w:tc>
          <w:tcPr>
            <w:tcW w:w="2367"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223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 II, III</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II, III, IV</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С1</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IV, V</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С2, СЗ</w:t>
            </w:r>
          </w:p>
        </w:tc>
      </w:tr>
      <w:tr w:rsidR="002B6A26" w:rsidRPr="0016166C">
        <w:tc>
          <w:tcPr>
            <w:tcW w:w="236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 II, III</w:t>
            </w:r>
          </w:p>
        </w:tc>
        <w:tc>
          <w:tcPr>
            <w:tcW w:w="223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С0</w:t>
            </w:r>
          </w:p>
        </w:tc>
        <w:tc>
          <w:tcPr>
            <w:tcW w:w="180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236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II, III, IV</w:t>
            </w:r>
          </w:p>
        </w:tc>
        <w:tc>
          <w:tcPr>
            <w:tcW w:w="223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С1</w:t>
            </w:r>
          </w:p>
        </w:tc>
        <w:tc>
          <w:tcPr>
            <w:tcW w:w="180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r>
      <w:tr w:rsidR="002B6A26" w:rsidRPr="0016166C">
        <w:tc>
          <w:tcPr>
            <w:tcW w:w="2367"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IV, V</w:t>
            </w:r>
          </w:p>
        </w:tc>
        <w:tc>
          <w:tcPr>
            <w:tcW w:w="223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С2, СЗ</w:t>
            </w:r>
          </w:p>
        </w:tc>
        <w:tc>
          <w:tcPr>
            <w:tcW w:w="1802"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46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2B6A26" w:rsidRPr="0016166C" w:rsidRDefault="002B6A26" w:rsidP="006E1A1B">
      <w:pPr>
        <w:ind w:firstLine="709"/>
        <w:jc w:val="both"/>
        <w:rPr>
          <w:sz w:val="28"/>
          <w:szCs w:val="28"/>
        </w:rPr>
      </w:pPr>
      <w:r w:rsidRPr="0016166C">
        <w:rPr>
          <w:sz w:val="28"/>
          <w:szCs w:val="28"/>
        </w:rP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2B6A26" w:rsidRPr="0016166C" w:rsidRDefault="002B6A26" w:rsidP="006E1A1B">
      <w:pPr>
        <w:ind w:firstLine="709"/>
        <w:jc w:val="both"/>
        <w:rPr>
          <w:sz w:val="28"/>
          <w:szCs w:val="28"/>
        </w:rPr>
      </w:pPr>
      <w:r w:rsidRPr="0016166C">
        <w:rPr>
          <w:sz w:val="28"/>
          <w:szCs w:val="28"/>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w:t>
      </w:r>
    </w:p>
    <w:p w:rsidR="002B6A26" w:rsidRPr="0016166C" w:rsidRDefault="002B6A26" w:rsidP="006E1A1B">
      <w:pPr>
        <w:ind w:firstLine="709"/>
        <w:jc w:val="both"/>
        <w:rPr>
          <w:sz w:val="28"/>
          <w:szCs w:val="28"/>
        </w:rPr>
      </w:pPr>
      <w:r w:rsidRPr="0016166C">
        <w:rPr>
          <w:sz w:val="28"/>
          <w:szCs w:val="28"/>
        </w:rPr>
        <w:t>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32.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2B6A26" w:rsidRPr="0016166C" w:rsidRDefault="002B6A26" w:rsidP="006E1A1B">
      <w:pPr>
        <w:ind w:firstLine="709"/>
        <w:jc w:val="both"/>
        <w:rPr>
          <w:sz w:val="28"/>
          <w:szCs w:val="28"/>
        </w:rPr>
      </w:pPr>
      <w:r w:rsidRPr="0016166C">
        <w:rPr>
          <w:sz w:val="28"/>
          <w:szCs w:val="28"/>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B6A26" w:rsidRPr="0016166C" w:rsidRDefault="002B6A26" w:rsidP="006E1A1B">
      <w:pPr>
        <w:ind w:firstLine="709"/>
        <w:jc w:val="both"/>
        <w:rPr>
          <w:sz w:val="28"/>
          <w:szCs w:val="28"/>
        </w:rPr>
      </w:pPr>
      <w:r w:rsidRPr="0016166C">
        <w:rPr>
          <w:sz w:val="28"/>
          <w:szCs w:val="28"/>
        </w:rPr>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32.</w:t>
      </w:r>
    </w:p>
    <w:p w:rsidR="002B6A26" w:rsidRPr="0016166C" w:rsidRDefault="002B6A26" w:rsidP="006E1A1B">
      <w:pPr>
        <w:ind w:firstLine="709"/>
        <w:jc w:val="both"/>
        <w:rPr>
          <w:sz w:val="28"/>
          <w:szCs w:val="28"/>
        </w:rPr>
      </w:pPr>
      <w:r w:rsidRPr="0016166C">
        <w:rPr>
          <w:sz w:val="28"/>
          <w:szCs w:val="28"/>
        </w:rPr>
        <w:t>11.2.2. При размещении автоза</w:t>
      </w:r>
      <w:r>
        <w:rPr>
          <w:sz w:val="28"/>
          <w:szCs w:val="28"/>
        </w:rPr>
        <w:t>правочных станций на территории населенного пункта</w:t>
      </w:r>
      <w:r w:rsidRPr="0016166C">
        <w:rPr>
          <w:sz w:val="28"/>
          <w:szCs w:val="28"/>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2B6A26" w:rsidRPr="0016166C" w:rsidRDefault="002B6A26" w:rsidP="006E1A1B">
      <w:pPr>
        <w:ind w:firstLine="709"/>
        <w:jc w:val="both"/>
        <w:rPr>
          <w:sz w:val="28"/>
          <w:szCs w:val="28"/>
        </w:rPr>
      </w:pPr>
      <w:r w:rsidRPr="0016166C">
        <w:rPr>
          <w:sz w:val="28"/>
          <w:szCs w:val="28"/>
        </w:rPr>
        <w:t>-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2B6A26" w:rsidRPr="0016166C" w:rsidRDefault="002B6A26" w:rsidP="006E1A1B">
      <w:pPr>
        <w:ind w:firstLine="709"/>
        <w:jc w:val="both"/>
        <w:rPr>
          <w:sz w:val="28"/>
          <w:szCs w:val="28"/>
        </w:rPr>
      </w:pPr>
      <w:r w:rsidRPr="0016166C">
        <w:rPr>
          <w:sz w:val="28"/>
          <w:szCs w:val="28"/>
        </w:rPr>
        <w:t>- до окон или дверей (для жилых и общественных зданий).</w:t>
      </w:r>
    </w:p>
    <w:p w:rsidR="002B6A26" w:rsidRPr="0016166C" w:rsidRDefault="002B6A26" w:rsidP="006E1A1B">
      <w:pPr>
        <w:ind w:firstLine="709"/>
        <w:jc w:val="both"/>
        <w:rPr>
          <w:sz w:val="28"/>
          <w:szCs w:val="28"/>
        </w:rPr>
      </w:pPr>
      <w:r w:rsidRPr="0016166C">
        <w:rPr>
          <w:sz w:val="28"/>
          <w:szCs w:val="28"/>
        </w:rPr>
        <w:t>11.2.3.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33. Общая вместимость надземных резервуаров автозаправочных ста</w:t>
      </w:r>
      <w:r>
        <w:rPr>
          <w:sz w:val="28"/>
          <w:szCs w:val="28"/>
        </w:rPr>
        <w:t>нций, размещаемых на территории населенного</w:t>
      </w:r>
      <w:r w:rsidRPr="0016166C">
        <w:rPr>
          <w:sz w:val="28"/>
          <w:szCs w:val="28"/>
        </w:rPr>
        <w:t xml:space="preserve"> пунк</w:t>
      </w:r>
      <w:r>
        <w:rPr>
          <w:sz w:val="28"/>
          <w:szCs w:val="28"/>
        </w:rPr>
        <w:t>та</w:t>
      </w:r>
      <w:r w:rsidRPr="0016166C">
        <w:rPr>
          <w:sz w:val="28"/>
          <w:szCs w:val="28"/>
        </w:rPr>
        <w:t>, не должна превышать 40 м</w:t>
      </w:r>
      <w:r w:rsidRPr="0016166C">
        <w:rPr>
          <w:sz w:val="28"/>
          <w:szCs w:val="28"/>
          <w:vertAlign w:val="superscript"/>
        </w:rPr>
        <w:t>3</w:t>
      </w:r>
      <w:r w:rsidRPr="0016166C">
        <w:rPr>
          <w:sz w:val="28"/>
          <w:szCs w:val="28"/>
        </w:rPr>
        <w:t>.</w:t>
      </w:r>
    </w:p>
    <w:tbl>
      <w:tblPr>
        <w:tblW w:w="0" w:type="auto"/>
        <w:tblInd w:w="-106" w:type="dxa"/>
        <w:tblLayout w:type="fixed"/>
        <w:tblLook w:val="0000"/>
      </w:tblPr>
      <w:tblGrid>
        <w:gridCol w:w="4259"/>
        <w:gridCol w:w="1969"/>
        <w:gridCol w:w="1620"/>
        <w:gridCol w:w="1465"/>
      </w:tblGrid>
      <w:tr w:rsidR="002B6A26">
        <w:tc>
          <w:tcPr>
            <w:tcW w:w="9313" w:type="dxa"/>
            <w:gridSpan w:val="4"/>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33 </w:t>
            </w:r>
          </w:p>
          <w:p w:rsidR="002B6A26" w:rsidRPr="0016166C" w:rsidRDefault="002B6A26" w:rsidP="006E1A1B">
            <w:pPr>
              <w:pStyle w:val="a4"/>
              <w:rPr>
                <w:rFonts w:ascii="Times New Roman" w:hAnsi="Times New Roman" w:cs="Times New Roman"/>
                <w:sz w:val="28"/>
                <w:szCs w:val="28"/>
              </w:rPr>
            </w:pPr>
          </w:p>
        </w:tc>
      </w:tr>
      <w:tr w:rsidR="002B6A26" w:rsidRPr="0016166C">
        <w:tc>
          <w:tcPr>
            <w:tcW w:w="425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Наименование объектов, до которых определяются противопожарные расстояния</w:t>
            </w:r>
          </w:p>
        </w:tc>
        <w:tc>
          <w:tcPr>
            <w:tcW w:w="196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Противопожарные расстояния от автозаправочных станций с подземными резервуарами, метров</w:t>
            </w:r>
          </w:p>
        </w:tc>
        <w:tc>
          <w:tcPr>
            <w:tcW w:w="308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Противопожарные расстояния от автозаправочных станций с наземными резервуарами, метров</w:t>
            </w:r>
          </w:p>
        </w:tc>
      </w:tr>
      <w:tr w:rsidR="002B6A26" w:rsidRPr="0016166C">
        <w:tc>
          <w:tcPr>
            <w:tcW w:w="425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96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vertAlign w:val="superscript"/>
              </w:rPr>
            </w:pPr>
            <w:r w:rsidRPr="0016166C">
              <w:rPr>
                <w:rFonts w:ascii="Times New Roman" w:hAnsi="Times New Roman" w:cs="Times New Roman"/>
                <w:sz w:val="28"/>
                <w:szCs w:val="28"/>
              </w:rPr>
              <w:t>общей вместимостью более 20 м</w:t>
            </w:r>
            <w:r w:rsidRPr="0016166C">
              <w:rPr>
                <w:rFonts w:ascii="Times New Roman" w:hAnsi="Times New Roman" w:cs="Times New Roman"/>
                <w:sz w:val="28"/>
                <w:szCs w:val="28"/>
                <w:vertAlign w:val="superscript"/>
              </w:rPr>
              <w:t>3</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vertAlign w:val="superscript"/>
              </w:rPr>
            </w:pPr>
            <w:r w:rsidRPr="0016166C">
              <w:rPr>
                <w:rFonts w:ascii="Times New Roman" w:hAnsi="Times New Roman" w:cs="Times New Roman"/>
                <w:sz w:val="28"/>
                <w:szCs w:val="28"/>
              </w:rPr>
              <w:t>общей вместимостью не более 20 м</w:t>
            </w:r>
            <w:r w:rsidRPr="0016166C">
              <w:rPr>
                <w:rFonts w:ascii="Times New Roman" w:hAnsi="Times New Roman" w:cs="Times New Roman"/>
                <w:sz w:val="28"/>
                <w:szCs w:val="28"/>
                <w:vertAlign w:val="superscript"/>
              </w:rPr>
              <w:t>3</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Производственные, складские и административно-бытовые здания, сооружения и строения промышленных организаций</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Жилые и общественные здания</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Места массового пребывания людей</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Индивидуальные гаражи и открытые стоянки для автомобилей</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Торговые киоски</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Автомобильные дороги общей сети (край проезжей части):</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I, II и III категорий</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IV и V категорий</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Очистные канализационные сооружения и насосные станции, не относящиеся к автозаправочным станциям</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r w:rsidR="002B6A26" w:rsidRPr="0016166C">
        <w:tc>
          <w:tcPr>
            <w:tcW w:w="42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Склады лесных материалов, торфа, волокнистых горючих веществ, сена, соломы. </w:t>
            </w:r>
          </w:p>
        </w:tc>
        <w:tc>
          <w:tcPr>
            <w:tcW w:w="196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40</w:t>
            </w:r>
          </w:p>
        </w:tc>
        <w:tc>
          <w:tcPr>
            <w:tcW w:w="146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30</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2B6A26" w:rsidRPr="0016166C" w:rsidRDefault="002B6A26" w:rsidP="006E1A1B">
      <w:pPr>
        <w:ind w:firstLine="709"/>
        <w:jc w:val="both"/>
        <w:rPr>
          <w:sz w:val="28"/>
          <w:szCs w:val="28"/>
        </w:rPr>
      </w:pPr>
      <w:r w:rsidRPr="0016166C">
        <w:rPr>
          <w:sz w:val="28"/>
          <w:szCs w:val="28"/>
        </w:rPr>
        <w:t>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2B6A26" w:rsidRPr="0016166C" w:rsidRDefault="002B6A26" w:rsidP="006E1A1B">
      <w:pPr>
        <w:ind w:firstLine="709"/>
        <w:jc w:val="both"/>
        <w:rPr>
          <w:sz w:val="28"/>
          <w:szCs w:val="28"/>
        </w:rPr>
      </w:pPr>
      <w:r w:rsidRPr="0016166C">
        <w:rPr>
          <w:sz w:val="28"/>
          <w:szCs w:val="28"/>
        </w:rPr>
        <w:t>11.2.7.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пункта 3.3.6 "Электроснабжение" настоящих Нормативов.</w:t>
      </w:r>
    </w:p>
    <w:p w:rsidR="002B6A26" w:rsidRPr="0016166C" w:rsidRDefault="002B6A26" w:rsidP="006E1A1B">
      <w:pPr>
        <w:ind w:firstLine="709"/>
        <w:jc w:val="both"/>
        <w:rPr>
          <w:sz w:val="28"/>
          <w:szCs w:val="28"/>
        </w:rPr>
      </w:pPr>
      <w:r w:rsidRPr="0016166C">
        <w:rPr>
          <w:sz w:val="28"/>
          <w:szCs w:val="28"/>
        </w:rPr>
        <w:t>11.2.8. Противопожарные расстояния от коллективных наземных и наземно-подземных гаражей, открытых организованных автостоянок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должны составлять не менее расстояний, приведенных в таблице 34.</w:t>
      </w:r>
    </w:p>
    <w:tbl>
      <w:tblPr>
        <w:tblW w:w="0" w:type="auto"/>
        <w:tblInd w:w="-106" w:type="dxa"/>
        <w:tblLayout w:type="fixed"/>
        <w:tblLook w:val="0000"/>
      </w:tblPr>
      <w:tblGrid>
        <w:gridCol w:w="3056"/>
        <w:gridCol w:w="1118"/>
        <w:gridCol w:w="1118"/>
        <w:gridCol w:w="1258"/>
        <w:gridCol w:w="938"/>
        <w:gridCol w:w="1080"/>
        <w:gridCol w:w="920"/>
      </w:tblGrid>
      <w:tr w:rsidR="002B6A26">
        <w:tc>
          <w:tcPr>
            <w:tcW w:w="9488" w:type="dxa"/>
            <w:gridSpan w:val="7"/>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34 </w:t>
            </w:r>
          </w:p>
          <w:p w:rsidR="002B6A26" w:rsidRPr="0016166C" w:rsidRDefault="002B6A26" w:rsidP="006E1A1B">
            <w:pPr>
              <w:pStyle w:val="a4"/>
              <w:rPr>
                <w:rFonts w:ascii="Times New Roman" w:hAnsi="Times New Roman" w:cs="Times New Roman"/>
                <w:sz w:val="28"/>
                <w:szCs w:val="28"/>
              </w:rPr>
            </w:pPr>
          </w:p>
        </w:tc>
      </w:tr>
      <w:tr w:rsidR="002B6A26" w:rsidRPr="0016166C">
        <w:tc>
          <w:tcPr>
            <w:tcW w:w="3056"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Здания, до которых определяются противопожарные расстояния</w:t>
            </w:r>
          </w:p>
        </w:tc>
        <w:tc>
          <w:tcPr>
            <w:tcW w:w="6432" w:type="dxa"/>
            <w:gridSpan w:val="6"/>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Противопожарные расстояния до соседних зданий, метров</w:t>
            </w:r>
          </w:p>
        </w:tc>
      </w:tr>
      <w:tr w:rsidR="002B6A26" w:rsidRPr="0016166C">
        <w:tc>
          <w:tcPr>
            <w:tcW w:w="3056"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432" w:type="dxa"/>
            <w:gridSpan w:val="4"/>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от коллективных гаражей и открытых автостоянок при числе легковых автомобилей</w:t>
            </w:r>
          </w:p>
        </w:tc>
        <w:tc>
          <w:tcPr>
            <w:tcW w:w="200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от станций технического обслуживания автомобилей при числе постов</w:t>
            </w:r>
          </w:p>
        </w:tc>
      </w:tr>
      <w:tr w:rsidR="002B6A26" w:rsidRPr="0016166C">
        <w:tc>
          <w:tcPr>
            <w:tcW w:w="3056"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 и менее</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11 - 50</w:t>
            </w:r>
          </w:p>
        </w:tc>
        <w:tc>
          <w:tcPr>
            <w:tcW w:w="12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51 - 100</w:t>
            </w:r>
          </w:p>
        </w:tc>
        <w:tc>
          <w:tcPr>
            <w:tcW w:w="9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101 - 300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 и менее</w:t>
            </w:r>
          </w:p>
        </w:tc>
        <w:tc>
          <w:tcPr>
            <w:tcW w:w="9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11 - 30</w:t>
            </w:r>
          </w:p>
        </w:tc>
      </w:tr>
      <w:tr w:rsidR="002B6A26" w:rsidRPr="0016166C">
        <w:tc>
          <w:tcPr>
            <w:tcW w:w="30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Общественные здания</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2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9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9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20</w:t>
            </w:r>
          </w:p>
        </w:tc>
      </w:tr>
      <w:tr w:rsidR="002B6A26" w:rsidRPr="0016166C">
        <w:tc>
          <w:tcPr>
            <w:tcW w:w="30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Границы земельных участков общеобразовательных  школ</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2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9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9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r w:rsidR="002B6A26" w:rsidRPr="0016166C">
        <w:tc>
          <w:tcPr>
            <w:tcW w:w="3056"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Границы земельных участков лечебных учреждений </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25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93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c>
          <w:tcPr>
            <w:tcW w:w="9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50</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*в скобках указаны значения для гаражей III и IV степеней огнестойкости.</w:t>
      </w: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2B6A26" w:rsidRPr="0016166C" w:rsidRDefault="002B6A26" w:rsidP="006E1A1B">
      <w:pPr>
        <w:ind w:firstLine="709"/>
        <w:jc w:val="both"/>
        <w:rPr>
          <w:sz w:val="28"/>
          <w:szCs w:val="28"/>
        </w:rPr>
      </w:pPr>
      <w:r w:rsidRPr="0016166C">
        <w:rPr>
          <w:sz w:val="28"/>
          <w:szCs w:val="28"/>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2B6A26" w:rsidRPr="0016166C" w:rsidRDefault="002B6A26" w:rsidP="006E1A1B">
      <w:pPr>
        <w:ind w:firstLine="709"/>
        <w:jc w:val="both"/>
        <w:rPr>
          <w:sz w:val="28"/>
          <w:szCs w:val="28"/>
        </w:rPr>
      </w:pPr>
      <w:r w:rsidRPr="0016166C">
        <w:rPr>
          <w:sz w:val="28"/>
          <w:szCs w:val="28"/>
        </w:rPr>
        <w:t>3. Для гаражей I и II степеней огнестойкости указанные расстояния допускается уменьшать на 25% при отсутствии в гаражах открывающихся окон, а также въездов, ориентированных в сторону жилых домов и общественных зданий.</w:t>
      </w:r>
    </w:p>
    <w:p w:rsidR="002B6A26" w:rsidRPr="0016166C" w:rsidRDefault="002B6A26" w:rsidP="006E1A1B">
      <w:pPr>
        <w:rPr>
          <w:sz w:val="28"/>
          <w:szCs w:val="28"/>
        </w:rPr>
      </w:pPr>
    </w:p>
    <w:p w:rsidR="002B6A26" w:rsidRPr="006058AF" w:rsidRDefault="002B6A26" w:rsidP="006E1A1B">
      <w:pPr>
        <w:pStyle w:val="Heading1"/>
        <w:spacing w:before="0"/>
        <w:rPr>
          <w:rFonts w:ascii="Times New Roman" w:hAnsi="Times New Roman" w:cs="Times New Roman"/>
          <w:b w:val="0"/>
          <w:bCs w:val="0"/>
          <w:sz w:val="28"/>
          <w:szCs w:val="28"/>
          <w:u w:val="none"/>
        </w:rPr>
      </w:pPr>
      <w:bookmarkStart w:id="59" w:name="sub_10113"/>
      <w:r w:rsidRPr="0016166C">
        <w:rPr>
          <w:rFonts w:ascii="Times New Roman" w:hAnsi="Times New Roman" w:cs="Times New Roman"/>
          <w:b w:val="0"/>
          <w:bCs w:val="0"/>
          <w:sz w:val="28"/>
          <w:szCs w:val="28"/>
          <w:u w:val="none"/>
        </w:rPr>
        <w:t>11.3. Требования к проездам пожарных машин к зданиям и сооружениям</w:t>
      </w:r>
      <w:bookmarkEnd w:id="59"/>
      <w:r>
        <w:rPr>
          <w:rFonts w:ascii="Times New Roman" w:hAnsi="Times New Roman" w:cs="Times New Roman"/>
          <w:b w:val="0"/>
          <w:bCs w:val="0"/>
          <w:sz w:val="28"/>
          <w:szCs w:val="28"/>
          <w:u w:val="none"/>
        </w:rPr>
        <w:t>.</w:t>
      </w:r>
    </w:p>
    <w:p w:rsidR="002B6A26" w:rsidRPr="0016166C" w:rsidRDefault="002B6A26" w:rsidP="006E1A1B">
      <w:pPr>
        <w:ind w:firstLine="709"/>
        <w:jc w:val="both"/>
        <w:rPr>
          <w:sz w:val="28"/>
          <w:szCs w:val="28"/>
        </w:rPr>
      </w:pPr>
      <w:r w:rsidRPr="0016166C">
        <w:rPr>
          <w:sz w:val="28"/>
          <w:szCs w:val="28"/>
        </w:rPr>
        <w:t>11.3.1.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2B6A26" w:rsidRPr="0016166C" w:rsidRDefault="002B6A26" w:rsidP="006E1A1B">
      <w:pPr>
        <w:ind w:firstLine="709"/>
        <w:jc w:val="both"/>
        <w:rPr>
          <w:sz w:val="28"/>
          <w:szCs w:val="28"/>
        </w:rPr>
      </w:pPr>
      <w:r w:rsidRPr="0016166C">
        <w:rPr>
          <w:sz w:val="28"/>
          <w:szCs w:val="28"/>
        </w:rPr>
        <w:t>Подъезд пожарных автомобилей должен быть обеспечен к общественным и жилым зданиям, сооружениям и строениям:</w:t>
      </w:r>
    </w:p>
    <w:p w:rsidR="002B6A26" w:rsidRPr="0016166C" w:rsidRDefault="002B6A26" w:rsidP="006E1A1B">
      <w:pPr>
        <w:ind w:firstLine="709"/>
        <w:jc w:val="both"/>
        <w:rPr>
          <w:sz w:val="28"/>
          <w:szCs w:val="28"/>
        </w:rPr>
      </w:pPr>
      <w:r w:rsidRPr="0016166C">
        <w:rPr>
          <w:sz w:val="28"/>
          <w:szCs w:val="28"/>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2B6A26" w:rsidRPr="0016166C" w:rsidRDefault="002B6A26" w:rsidP="006E1A1B">
      <w:pPr>
        <w:ind w:firstLine="709"/>
        <w:jc w:val="both"/>
        <w:rPr>
          <w:sz w:val="28"/>
          <w:szCs w:val="28"/>
        </w:rPr>
      </w:pPr>
      <w:r w:rsidRPr="0016166C">
        <w:rPr>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rsidR="002B6A26" w:rsidRPr="0016166C" w:rsidRDefault="002B6A26" w:rsidP="006E1A1B">
      <w:pPr>
        <w:ind w:firstLine="709"/>
        <w:jc w:val="both"/>
        <w:rPr>
          <w:sz w:val="28"/>
          <w:szCs w:val="28"/>
        </w:rPr>
      </w:pPr>
      <w:r w:rsidRPr="0016166C">
        <w:rPr>
          <w:sz w:val="28"/>
          <w:szCs w:val="28"/>
        </w:rPr>
        <w:t>- с одной стороны - при ширине здания, сооружения или строения не более 18 метров;</w:t>
      </w:r>
    </w:p>
    <w:p w:rsidR="002B6A26" w:rsidRPr="0016166C" w:rsidRDefault="002B6A26" w:rsidP="006E1A1B">
      <w:pPr>
        <w:ind w:firstLine="709"/>
        <w:jc w:val="both"/>
        <w:rPr>
          <w:sz w:val="28"/>
          <w:szCs w:val="28"/>
        </w:rPr>
      </w:pPr>
      <w:r w:rsidRPr="0016166C">
        <w:rPr>
          <w:sz w:val="28"/>
          <w:szCs w:val="28"/>
        </w:rPr>
        <w:t>- с двух сторон - при ширине здания, сооружения или строения более 18 метров, а также при устройстве замкнутых и полузамкнутых дворов.</w:t>
      </w:r>
    </w:p>
    <w:p w:rsidR="002B6A26" w:rsidRPr="0016166C" w:rsidRDefault="002B6A26" w:rsidP="006E1A1B">
      <w:pPr>
        <w:ind w:firstLine="709"/>
        <w:jc w:val="both"/>
        <w:rPr>
          <w:sz w:val="28"/>
          <w:szCs w:val="28"/>
        </w:rPr>
      </w:pPr>
      <w:r w:rsidRPr="0016166C">
        <w:rPr>
          <w:sz w:val="28"/>
          <w:szCs w:val="28"/>
        </w:rPr>
        <w:t>Допускается предусматривать подъезд для пожарных машин только с одной стороны здания в случаях, если:</w:t>
      </w:r>
    </w:p>
    <w:p w:rsidR="002B6A26" w:rsidRPr="0016166C" w:rsidRDefault="002B6A26" w:rsidP="006E1A1B">
      <w:pPr>
        <w:ind w:firstLine="709"/>
        <w:jc w:val="both"/>
        <w:rPr>
          <w:sz w:val="28"/>
          <w:szCs w:val="28"/>
        </w:rPr>
      </w:pPr>
      <w:r w:rsidRPr="0016166C">
        <w:rPr>
          <w:sz w:val="28"/>
          <w:szCs w:val="28"/>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2B6A26" w:rsidRPr="0016166C" w:rsidRDefault="002B6A26" w:rsidP="006E1A1B">
      <w:pPr>
        <w:ind w:firstLine="709"/>
        <w:jc w:val="both"/>
        <w:rPr>
          <w:sz w:val="28"/>
          <w:szCs w:val="28"/>
        </w:rPr>
      </w:pPr>
      <w:r w:rsidRPr="0016166C">
        <w:rPr>
          <w:sz w:val="28"/>
          <w:szCs w:val="28"/>
        </w:rPr>
        <w:t>- предусмотрена двусторонняя ориентация квартир или помещений здания;</w:t>
      </w:r>
    </w:p>
    <w:p w:rsidR="002B6A26" w:rsidRPr="0016166C" w:rsidRDefault="002B6A26" w:rsidP="006E1A1B">
      <w:pPr>
        <w:ind w:firstLine="709"/>
        <w:jc w:val="both"/>
        <w:rPr>
          <w:sz w:val="28"/>
          <w:szCs w:val="28"/>
        </w:rPr>
      </w:pPr>
      <w:r w:rsidRPr="0016166C">
        <w:rPr>
          <w:sz w:val="28"/>
          <w:szCs w:val="28"/>
        </w:rPr>
        <w:t>-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2B6A26" w:rsidRPr="0016166C" w:rsidRDefault="002B6A26" w:rsidP="006E1A1B">
      <w:pPr>
        <w:ind w:firstLine="709"/>
        <w:jc w:val="both"/>
        <w:rPr>
          <w:sz w:val="28"/>
          <w:szCs w:val="28"/>
        </w:rPr>
      </w:pPr>
      <w:r w:rsidRPr="0016166C">
        <w:rPr>
          <w:sz w:val="28"/>
          <w:szCs w:val="28"/>
        </w:rPr>
        <w:t>11.3.2. Ширина проездов для пожарной техники должна составлять не менее 6 метров.</w:t>
      </w:r>
    </w:p>
    <w:p w:rsidR="002B6A26" w:rsidRPr="0016166C" w:rsidRDefault="002B6A26" w:rsidP="006E1A1B">
      <w:pPr>
        <w:ind w:firstLine="709"/>
        <w:jc w:val="both"/>
        <w:rPr>
          <w:sz w:val="28"/>
          <w:szCs w:val="28"/>
        </w:rPr>
      </w:pPr>
      <w:r w:rsidRPr="0016166C">
        <w:rPr>
          <w:sz w:val="28"/>
          <w:szCs w:val="28"/>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2B6A26" w:rsidRPr="0016166C" w:rsidRDefault="002B6A26" w:rsidP="006E1A1B">
      <w:pPr>
        <w:ind w:firstLine="709"/>
        <w:jc w:val="both"/>
        <w:rPr>
          <w:sz w:val="28"/>
          <w:szCs w:val="28"/>
        </w:rPr>
      </w:pPr>
      <w:r w:rsidRPr="0016166C">
        <w:rPr>
          <w:sz w:val="28"/>
          <w:szCs w:val="28"/>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2B6A26" w:rsidRPr="0016166C" w:rsidRDefault="002B6A26" w:rsidP="006E1A1B">
      <w:pPr>
        <w:ind w:firstLine="709"/>
        <w:jc w:val="both"/>
        <w:rPr>
          <w:sz w:val="28"/>
          <w:szCs w:val="28"/>
        </w:rPr>
      </w:pPr>
      <w:r w:rsidRPr="0016166C">
        <w:rPr>
          <w:sz w:val="28"/>
          <w:szCs w:val="28"/>
        </w:rPr>
        <w:t>Расстояние от внутреннего края подъезда до стены здания, сооружения и строения должно быть:</w:t>
      </w:r>
    </w:p>
    <w:p w:rsidR="002B6A26" w:rsidRPr="0016166C" w:rsidRDefault="002B6A26" w:rsidP="006E1A1B">
      <w:pPr>
        <w:ind w:firstLine="709"/>
        <w:jc w:val="both"/>
        <w:rPr>
          <w:sz w:val="28"/>
          <w:szCs w:val="28"/>
        </w:rPr>
      </w:pPr>
      <w:r w:rsidRPr="0016166C">
        <w:rPr>
          <w:sz w:val="28"/>
          <w:szCs w:val="28"/>
        </w:rPr>
        <w:t>- для зданий высотой не более 28 м - не более 8 м;</w:t>
      </w:r>
    </w:p>
    <w:p w:rsidR="002B6A26" w:rsidRPr="0016166C" w:rsidRDefault="002B6A26" w:rsidP="006E1A1B">
      <w:pPr>
        <w:ind w:firstLine="709"/>
        <w:jc w:val="both"/>
        <w:rPr>
          <w:sz w:val="28"/>
          <w:szCs w:val="28"/>
        </w:rPr>
      </w:pPr>
      <w:r w:rsidRPr="0016166C">
        <w:rPr>
          <w:sz w:val="28"/>
          <w:szCs w:val="28"/>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2B6A26" w:rsidRPr="0016166C" w:rsidRDefault="002B6A26" w:rsidP="006E1A1B">
      <w:pPr>
        <w:ind w:firstLine="709"/>
        <w:jc w:val="both"/>
        <w:rPr>
          <w:sz w:val="28"/>
          <w:szCs w:val="28"/>
        </w:rPr>
      </w:pPr>
      <w:r w:rsidRPr="0016166C">
        <w:rPr>
          <w:sz w:val="28"/>
          <w:szCs w:val="28"/>
        </w:rPr>
        <w:t>В замкнутых и полузамкнутых дворах необходимо предусматривать проезды для пожарных автомобилей.</w:t>
      </w:r>
    </w:p>
    <w:p w:rsidR="002B6A26" w:rsidRPr="0016166C" w:rsidRDefault="002B6A26" w:rsidP="006E1A1B">
      <w:pPr>
        <w:ind w:firstLine="709"/>
        <w:jc w:val="both"/>
        <w:rPr>
          <w:sz w:val="28"/>
          <w:szCs w:val="28"/>
        </w:rPr>
      </w:pPr>
      <w:r w:rsidRPr="0016166C">
        <w:rPr>
          <w:sz w:val="28"/>
          <w:szCs w:val="28"/>
        </w:rPr>
        <w:t>Тупиковые проезды должны заканчиваться площадками для разворота пожарной техники размерами не менее чем 15 х 15 м. Максимальная протяженность тупикового проезда не должна превышать 150 метров.</w:t>
      </w:r>
    </w:p>
    <w:p w:rsidR="002B6A26" w:rsidRPr="0016166C" w:rsidRDefault="002B6A26" w:rsidP="006E1A1B">
      <w:pPr>
        <w:ind w:firstLine="709"/>
        <w:jc w:val="both"/>
        <w:rPr>
          <w:sz w:val="28"/>
          <w:szCs w:val="28"/>
        </w:rPr>
      </w:pPr>
      <w:r w:rsidRPr="0016166C">
        <w:rPr>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B6A26" w:rsidRPr="0016166C" w:rsidRDefault="002B6A26" w:rsidP="006E1A1B">
      <w:pPr>
        <w:ind w:firstLine="709"/>
        <w:jc w:val="both"/>
        <w:rPr>
          <w:sz w:val="28"/>
          <w:szCs w:val="28"/>
        </w:rPr>
      </w:pPr>
      <w:r w:rsidRPr="0016166C">
        <w:rPr>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2B6A26" w:rsidRPr="0016166C" w:rsidRDefault="002B6A26" w:rsidP="006E1A1B">
      <w:pPr>
        <w:ind w:firstLine="709"/>
        <w:jc w:val="both"/>
        <w:rPr>
          <w:sz w:val="28"/>
          <w:szCs w:val="28"/>
        </w:rPr>
      </w:pPr>
      <w:r w:rsidRPr="0016166C">
        <w:rPr>
          <w:sz w:val="28"/>
          <w:szCs w:val="28"/>
        </w:rPr>
        <w:t>11.3.3.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2B6A26" w:rsidRPr="0016166C" w:rsidRDefault="002B6A26" w:rsidP="006E1A1B">
      <w:pPr>
        <w:ind w:firstLine="709"/>
        <w:jc w:val="both"/>
        <w:rPr>
          <w:sz w:val="28"/>
          <w:szCs w:val="28"/>
        </w:rPr>
      </w:pPr>
      <w:r w:rsidRPr="0016166C">
        <w:rPr>
          <w:sz w:val="28"/>
          <w:szCs w:val="28"/>
        </w:rPr>
        <w:t>11.3.4. Расстояние от края проезжей части или спланированной поверхности, обеспечивающей проезд пожарных машин, до стен зданий должно быть не более:</w:t>
      </w:r>
    </w:p>
    <w:p w:rsidR="002B6A26" w:rsidRPr="0016166C" w:rsidRDefault="002B6A26" w:rsidP="006E1A1B">
      <w:pPr>
        <w:ind w:firstLine="709"/>
        <w:jc w:val="both"/>
        <w:rPr>
          <w:sz w:val="28"/>
          <w:szCs w:val="28"/>
        </w:rPr>
      </w:pPr>
      <w:r w:rsidRPr="0016166C">
        <w:rPr>
          <w:sz w:val="28"/>
          <w:szCs w:val="28"/>
        </w:rPr>
        <w:t>- 25 м - при высоте зданий до 12 м;</w:t>
      </w:r>
    </w:p>
    <w:p w:rsidR="002B6A26" w:rsidRPr="0016166C" w:rsidRDefault="002B6A26" w:rsidP="006E1A1B">
      <w:pPr>
        <w:ind w:firstLine="709"/>
        <w:jc w:val="both"/>
        <w:rPr>
          <w:sz w:val="28"/>
          <w:szCs w:val="28"/>
        </w:rPr>
      </w:pPr>
      <w:r w:rsidRPr="0016166C">
        <w:rPr>
          <w:sz w:val="28"/>
          <w:szCs w:val="28"/>
        </w:rPr>
        <w:t>- 8 м - при высоте зданий от 12 м до 28 м;</w:t>
      </w:r>
    </w:p>
    <w:p w:rsidR="002B6A26" w:rsidRPr="0016166C" w:rsidRDefault="002B6A26" w:rsidP="006E1A1B">
      <w:pPr>
        <w:ind w:firstLine="709"/>
        <w:jc w:val="both"/>
        <w:rPr>
          <w:sz w:val="28"/>
          <w:szCs w:val="28"/>
        </w:rPr>
      </w:pPr>
      <w:r w:rsidRPr="0016166C">
        <w:rPr>
          <w:sz w:val="28"/>
          <w:szCs w:val="28"/>
        </w:rPr>
        <w:t>- 10 м - при высоте зданий более 28 м.</w:t>
      </w:r>
    </w:p>
    <w:p w:rsidR="002B6A26" w:rsidRPr="0016166C" w:rsidRDefault="002B6A26" w:rsidP="006E1A1B">
      <w:pPr>
        <w:ind w:firstLine="709"/>
        <w:jc w:val="both"/>
        <w:rPr>
          <w:sz w:val="28"/>
          <w:szCs w:val="28"/>
        </w:rPr>
      </w:pPr>
      <w:r w:rsidRPr="0016166C">
        <w:rPr>
          <w:sz w:val="28"/>
          <w:szCs w:val="28"/>
        </w:rPr>
        <w:t>11.3.5.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2B6A26" w:rsidRPr="0016166C" w:rsidRDefault="002B6A26" w:rsidP="006E1A1B">
      <w:pPr>
        <w:jc w:val="both"/>
        <w:rPr>
          <w:sz w:val="28"/>
          <w:szCs w:val="28"/>
        </w:rPr>
      </w:pPr>
    </w:p>
    <w:p w:rsidR="002B6A26" w:rsidRPr="006058AF" w:rsidRDefault="002B6A26" w:rsidP="006E1A1B">
      <w:pPr>
        <w:pStyle w:val="Heading1"/>
        <w:spacing w:before="0"/>
        <w:rPr>
          <w:rFonts w:ascii="Times New Roman" w:hAnsi="Times New Roman" w:cs="Times New Roman"/>
          <w:b w:val="0"/>
          <w:bCs w:val="0"/>
          <w:sz w:val="28"/>
          <w:szCs w:val="28"/>
          <w:u w:val="none"/>
        </w:rPr>
      </w:pPr>
      <w:bookmarkStart w:id="60" w:name="sub_10114"/>
      <w:r w:rsidRPr="0016166C">
        <w:rPr>
          <w:rFonts w:ascii="Times New Roman" w:hAnsi="Times New Roman" w:cs="Times New Roman"/>
          <w:b w:val="0"/>
          <w:bCs w:val="0"/>
          <w:sz w:val="28"/>
          <w:szCs w:val="28"/>
          <w:u w:val="none"/>
        </w:rPr>
        <w:t>11.4. Требования к размещению пожарных водоемов и гидрантов</w:t>
      </w:r>
    </w:p>
    <w:bookmarkEnd w:id="60"/>
    <w:p w:rsidR="002B6A26" w:rsidRPr="0016166C" w:rsidRDefault="002B6A26" w:rsidP="006E1A1B">
      <w:pPr>
        <w:ind w:firstLine="709"/>
        <w:jc w:val="both"/>
        <w:rPr>
          <w:sz w:val="28"/>
          <w:szCs w:val="28"/>
        </w:rPr>
      </w:pPr>
      <w:r w:rsidRPr="0016166C">
        <w:rPr>
          <w:sz w:val="28"/>
          <w:szCs w:val="28"/>
        </w:rPr>
        <w:t>11.4.1.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2B6A26" w:rsidRPr="0016166C" w:rsidRDefault="002B6A26" w:rsidP="006E1A1B">
      <w:pPr>
        <w:ind w:firstLine="709"/>
        <w:jc w:val="both"/>
        <w:rPr>
          <w:sz w:val="28"/>
          <w:szCs w:val="28"/>
        </w:rPr>
      </w:pPr>
      <w:r w:rsidRPr="0016166C">
        <w:rPr>
          <w:sz w:val="28"/>
          <w:szCs w:val="28"/>
        </w:rPr>
        <w:t>11.4.2.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2B6A26" w:rsidRPr="0016166C" w:rsidRDefault="002B6A26" w:rsidP="006E1A1B">
      <w:pPr>
        <w:ind w:firstLine="709"/>
        <w:jc w:val="both"/>
        <w:rPr>
          <w:sz w:val="28"/>
          <w:szCs w:val="28"/>
        </w:rPr>
      </w:pPr>
      <w:r w:rsidRPr="0016166C">
        <w:rPr>
          <w:sz w:val="28"/>
          <w:szCs w:val="28"/>
        </w:rPr>
        <w:t>11.4.3.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2B6A26" w:rsidRPr="006058AF" w:rsidRDefault="002B6A26" w:rsidP="006E1A1B">
      <w:pPr>
        <w:pStyle w:val="Heading1"/>
        <w:rPr>
          <w:rFonts w:ascii="Times New Roman" w:hAnsi="Times New Roman" w:cs="Times New Roman"/>
          <w:b w:val="0"/>
          <w:bCs w:val="0"/>
          <w:sz w:val="28"/>
          <w:szCs w:val="28"/>
          <w:u w:val="none"/>
        </w:rPr>
      </w:pPr>
      <w:bookmarkStart w:id="61" w:name="sub_10115"/>
      <w:r w:rsidRPr="0016166C">
        <w:rPr>
          <w:rFonts w:ascii="Times New Roman" w:hAnsi="Times New Roman" w:cs="Times New Roman"/>
          <w:b w:val="0"/>
          <w:bCs w:val="0"/>
          <w:sz w:val="28"/>
          <w:szCs w:val="28"/>
          <w:u w:val="none"/>
        </w:rPr>
        <w:t>11.5. Требования к размещению пожарных депо</w:t>
      </w:r>
      <w:bookmarkEnd w:id="61"/>
    </w:p>
    <w:p w:rsidR="002B6A26" w:rsidRPr="0016166C" w:rsidRDefault="002B6A26" w:rsidP="006E1A1B">
      <w:pPr>
        <w:ind w:firstLine="709"/>
        <w:jc w:val="both"/>
        <w:rPr>
          <w:sz w:val="28"/>
          <w:szCs w:val="28"/>
        </w:rPr>
      </w:pPr>
      <w:r w:rsidRPr="0016166C">
        <w:rPr>
          <w:sz w:val="28"/>
          <w:szCs w:val="28"/>
        </w:rPr>
        <w:t>11.5.1. Пожарные депо следует размещать на земельных участках, имеющих выезды на дороги общепоселкового значения.</w:t>
      </w:r>
    </w:p>
    <w:p w:rsidR="002B6A26" w:rsidRPr="0016166C" w:rsidRDefault="002B6A26" w:rsidP="006E1A1B">
      <w:pPr>
        <w:ind w:firstLine="709"/>
        <w:jc w:val="both"/>
        <w:rPr>
          <w:sz w:val="28"/>
          <w:szCs w:val="28"/>
        </w:rPr>
      </w:pPr>
      <w:r w:rsidRPr="0016166C">
        <w:rPr>
          <w:sz w:val="28"/>
          <w:szCs w:val="28"/>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2B6A26" w:rsidRPr="0016166C" w:rsidRDefault="002B6A26" w:rsidP="006E1A1B">
      <w:pPr>
        <w:ind w:firstLine="709"/>
        <w:jc w:val="both"/>
        <w:rPr>
          <w:sz w:val="28"/>
          <w:szCs w:val="28"/>
        </w:rPr>
      </w:pPr>
      <w:r w:rsidRPr="0016166C">
        <w:rPr>
          <w:sz w:val="28"/>
          <w:szCs w:val="28"/>
        </w:rPr>
        <w:t>11.5.2.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2B6A26" w:rsidRPr="0016166C" w:rsidRDefault="002B6A26" w:rsidP="006E1A1B">
      <w:pPr>
        <w:ind w:firstLine="709"/>
        <w:jc w:val="both"/>
        <w:rPr>
          <w:sz w:val="28"/>
          <w:szCs w:val="28"/>
        </w:rPr>
      </w:pPr>
      <w:r w:rsidRPr="0016166C">
        <w:rPr>
          <w:sz w:val="28"/>
          <w:szCs w:val="28"/>
        </w:rPr>
        <w:t>11.5.3. Количество пожарных депо и пожарных автомобилей в населенном пункте принимается в соответствии с разделом 11.5. Нормативов градостроительного проектирования Краснодарского края.</w:t>
      </w:r>
    </w:p>
    <w:p w:rsidR="002B6A26" w:rsidRPr="0016166C" w:rsidRDefault="002B6A26" w:rsidP="006E1A1B">
      <w:pPr>
        <w:jc w:val="both"/>
        <w:rPr>
          <w:sz w:val="28"/>
          <w:szCs w:val="28"/>
        </w:rPr>
      </w:pPr>
      <w:r w:rsidRPr="0016166C">
        <w:rPr>
          <w:sz w:val="28"/>
          <w:szCs w:val="28"/>
        </w:rPr>
        <w:t>Количество специальных пожарных автомобилей принимается по таблице 35.</w:t>
      </w:r>
    </w:p>
    <w:p w:rsidR="002B6A26" w:rsidRPr="0016166C" w:rsidRDefault="002B6A26" w:rsidP="006E1A1B">
      <w:pPr>
        <w:jc w:val="both"/>
        <w:rPr>
          <w:sz w:val="28"/>
          <w:szCs w:val="28"/>
        </w:rPr>
      </w:pPr>
    </w:p>
    <w:tbl>
      <w:tblPr>
        <w:tblW w:w="0" w:type="auto"/>
        <w:tblInd w:w="-106" w:type="dxa"/>
        <w:tblLayout w:type="fixed"/>
        <w:tblLook w:val="0000"/>
      </w:tblPr>
      <w:tblGrid>
        <w:gridCol w:w="4739"/>
        <w:gridCol w:w="4569"/>
      </w:tblGrid>
      <w:tr w:rsidR="002B6A26">
        <w:tc>
          <w:tcPr>
            <w:tcW w:w="9308" w:type="dxa"/>
            <w:gridSpan w:val="2"/>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35 </w:t>
            </w:r>
          </w:p>
          <w:p w:rsidR="002B6A26" w:rsidRPr="0016166C" w:rsidRDefault="002B6A26" w:rsidP="006E1A1B">
            <w:pPr>
              <w:pStyle w:val="a4"/>
              <w:rPr>
                <w:rFonts w:ascii="Times New Roman" w:hAnsi="Times New Roman" w:cs="Times New Roman"/>
                <w:sz w:val="28"/>
                <w:szCs w:val="28"/>
              </w:rPr>
            </w:pPr>
          </w:p>
        </w:tc>
      </w:tr>
      <w:tr w:rsidR="002B6A26" w:rsidRPr="0016166C">
        <w:tc>
          <w:tcPr>
            <w:tcW w:w="473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Наименование специальных автомобилей</w:t>
            </w:r>
          </w:p>
        </w:tc>
        <w:tc>
          <w:tcPr>
            <w:tcW w:w="456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Число жителей в населенном пункте, тыс. человек</w:t>
            </w:r>
          </w:p>
        </w:tc>
      </w:tr>
      <w:tr w:rsidR="002B6A26">
        <w:tc>
          <w:tcPr>
            <w:tcW w:w="4739" w:type="dxa"/>
            <w:vMerge/>
          </w:tcPr>
          <w:p w:rsidR="002B6A26" w:rsidRPr="0016166C" w:rsidRDefault="002B6A26" w:rsidP="006E1A1B">
            <w:pPr>
              <w:pStyle w:val="a4"/>
              <w:snapToGrid w:val="0"/>
              <w:rPr>
                <w:rFonts w:ascii="Times New Roman" w:hAnsi="Times New Roman" w:cs="Times New Roman"/>
                <w:sz w:val="28"/>
                <w:szCs w:val="28"/>
              </w:rPr>
            </w:pPr>
          </w:p>
        </w:tc>
        <w:tc>
          <w:tcPr>
            <w:tcW w:w="456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до 50</w:t>
            </w:r>
          </w:p>
        </w:tc>
      </w:tr>
      <w:tr w:rsidR="002B6A26">
        <w:tc>
          <w:tcPr>
            <w:tcW w:w="4739" w:type="dxa"/>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Автолестницы и автоподъемники</w:t>
            </w:r>
          </w:p>
        </w:tc>
        <w:tc>
          <w:tcPr>
            <w:tcW w:w="4569"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r>
      <w:tr w:rsidR="002B6A26" w:rsidRPr="0016166C">
        <w:tc>
          <w:tcPr>
            <w:tcW w:w="473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Автомобили газодымозащитной службы</w:t>
            </w:r>
          </w:p>
        </w:tc>
        <w:tc>
          <w:tcPr>
            <w:tcW w:w="456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r>
      <w:tr w:rsidR="002B6A26" w:rsidRPr="0016166C">
        <w:tc>
          <w:tcPr>
            <w:tcW w:w="473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Автомобили связи и освещения</w:t>
            </w:r>
          </w:p>
        </w:tc>
        <w:tc>
          <w:tcPr>
            <w:tcW w:w="4569"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r>
    </w:tbl>
    <w:p w:rsidR="002B6A26" w:rsidRPr="0016166C" w:rsidRDefault="002B6A26" w:rsidP="006E1A1B">
      <w:pPr>
        <w:rPr>
          <w:sz w:val="28"/>
          <w:szCs w:val="28"/>
        </w:rPr>
      </w:pPr>
    </w:p>
    <w:p w:rsidR="002B6A26" w:rsidRPr="0016166C" w:rsidRDefault="002B6A26" w:rsidP="006E1A1B">
      <w:pPr>
        <w:rPr>
          <w:sz w:val="28"/>
          <w:szCs w:val="28"/>
        </w:rPr>
      </w:pPr>
      <w:r w:rsidRPr="0016166C">
        <w:rPr>
          <w:sz w:val="28"/>
          <w:szCs w:val="28"/>
        </w:rPr>
        <w:t>*При наличии зданий высотой 4 этажа и более.</w:t>
      </w:r>
    </w:p>
    <w:p w:rsidR="002B6A26" w:rsidRPr="0016166C" w:rsidRDefault="002B6A26" w:rsidP="006E1A1B">
      <w:pPr>
        <w:ind w:firstLine="709"/>
        <w:jc w:val="both"/>
        <w:rPr>
          <w:sz w:val="28"/>
          <w:szCs w:val="28"/>
        </w:rPr>
      </w:pPr>
      <w:r w:rsidRPr="0016166C">
        <w:rPr>
          <w:sz w:val="28"/>
          <w:szCs w:val="28"/>
        </w:rPr>
        <w:t>Количество специальных автомобилей, не указанных в таблице 35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2B6A26" w:rsidRPr="0016166C" w:rsidRDefault="002B6A26" w:rsidP="006E1A1B">
      <w:pPr>
        <w:ind w:firstLine="709"/>
        <w:jc w:val="both"/>
        <w:rPr>
          <w:sz w:val="28"/>
          <w:szCs w:val="28"/>
        </w:rPr>
      </w:pPr>
      <w:r w:rsidRPr="0016166C">
        <w:rPr>
          <w:sz w:val="28"/>
          <w:szCs w:val="28"/>
        </w:rPr>
        <w:t>11.5.4. Тип пожарного депо и площадь земельных участков для их размещения определяется в соответствии с таблицей 36, а также в соответствии с требованиями Федерального закона "Технический регламент о требованиях пожарной безопасности".</w:t>
      </w:r>
    </w:p>
    <w:tbl>
      <w:tblPr>
        <w:tblW w:w="0" w:type="auto"/>
        <w:tblInd w:w="-106" w:type="dxa"/>
        <w:tblLayout w:type="fixed"/>
        <w:tblLook w:val="0000"/>
      </w:tblPr>
      <w:tblGrid>
        <w:gridCol w:w="1338"/>
        <w:gridCol w:w="1555"/>
        <w:gridCol w:w="3335"/>
        <w:gridCol w:w="3080"/>
      </w:tblGrid>
      <w:tr w:rsidR="002B6A26" w:rsidRPr="0016166C">
        <w:tc>
          <w:tcPr>
            <w:tcW w:w="9308" w:type="dxa"/>
            <w:gridSpan w:val="4"/>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36 </w:t>
            </w:r>
          </w:p>
          <w:p w:rsidR="002B6A26" w:rsidRPr="0016166C" w:rsidRDefault="002B6A26" w:rsidP="006E1A1B">
            <w:pPr>
              <w:pStyle w:val="a4"/>
              <w:rPr>
                <w:rFonts w:ascii="Times New Roman" w:hAnsi="Times New Roman" w:cs="Times New Roman"/>
                <w:sz w:val="28"/>
                <w:szCs w:val="28"/>
              </w:rPr>
            </w:pPr>
          </w:p>
        </w:tc>
      </w:tr>
      <w:tr w:rsidR="002B6A26" w:rsidRPr="0016166C">
        <w:tc>
          <w:tcPr>
            <w:tcW w:w="2893"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Наименование</w:t>
            </w: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Количество пожарных автомобилей в депо, шт.</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Площадь земельного участка пожарного депо, га</w:t>
            </w:r>
          </w:p>
        </w:tc>
      </w:tr>
      <w:tr w:rsidR="002B6A26" w:rsidRPr="0016166C">
        <w:tc>
          <w:tcPr>
            <w:tcW w:w="1338"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Тип пожарного депо</w:t>
            </w:r>
          </w:p>
        </w:tc>
        <w:tc>
          <w:tcPr>
            <w:tcW w:w="155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w:t>
            </w: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2,2</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1,95</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1,75</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II</w:t>
            </w: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0,8</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III</w:t>
            </w: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1,7</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IV</w:t>
            </w: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0,8</w:t>
            </w:r>
          </w:p>
        </w:tc>
      </w:tr>
      <w:tr w:rsidR="002B6A26" w:rsidRPr="0016166C">
        <w:tc>
          <w:tcPr>
            <w:tcW w:w="1338"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V</w:t>
            </w:r>
          </w:p>
        </w:tc>
        <w:tc>
          <w:tcPr>
            <w:tcW w:w="333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3080" w:type="dxa"/>
            <w:tcBorders>
              <w:top w:val="single" w:sz="4" w:space="0" w:color="000000"/>
              <w:left w:val="single" w:sz="4" w:space="0" w:color="auto"/>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0,85</w:t>
            </w:r>
          </w:p>
        </w:tc>
      </w:tr>
      <w:tr w:rsidR="002B6A26" w:rsidRPr="0016166C">
        <w:tc>
          <w:tcPr>
            <w:tcW w:w="1338" w:type="dxa"/>
            <w:vMerge/>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555" w:type="dxa"/>
            <w:vMerge/>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35"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308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0,55</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11.5.5. Состав и площадь зданий и сооружений, размещаемых на территории пожарного депо, определяются согласно НПБ 101-95 "Нормы проектирования объектов пожарной охраны".</w:t>
      </w:r>
    </w:p>
    <w:p w:rsidR="002B6A26" w:rsidRPr="0016166C" w:rsidRDefault="002B6A26" w:rsidP="006E1A1B">
      <w:pPr>
        <w:ind w:firstLine="709"/>
        <w:jc w:val="both"/>
        <w:rPr>
          <w:sz w:val="28"/>
          <w:szCs w:val="28"/>
        </w:rPr>
      </w:pPr>
      <w:r w:rsidRPr="0016166C">
        <w:rPr>
          <w:sz w:val="28"/>
          <w:szCs w:val="28"/>
        </w:rPr>
        <w:t>Территория пожарного депо подразделяется на производственную, учебно-спортивную и жилую зоны.</w:t>
      </w:r>
    </w:p>
    <w:p w:rsidR="002B6A26" w:rsidRPr="0016166C" w:rsidRDefault="002B6A26" w:rsidP="006E1A1B">
      <w:pPr>
        <w:ind w:firstLine="709"/>
        <w:jc w:val="both"/>
        <w:rPr>
          <w:sz w:val="28"/>
          <w:szCs w:val="28"/>
        </w:rPr>
      </w:pPr>
      <w:r w:rsidRPr="0016166C">
        <w:rPr>
          <w:sz w:val="28"/>
          <w:szCs w:val="28"/>
        </w:rPr>
        <w:t>В производственной зоне следует размещать здание пожарного депо, закрытую автостоянку резервной техники и складские помещения.</w:t>
      </w:r>
    </w:p>
    <w:p w:rsidR="002B6A26" w:rsidRPr="0016166C" w:rsidRDefault="002B6A26" w:rsidP="006E1A1B">
      <w:pPr>
        <w:ind w:firstLine="709"/>
        <w:jc w:val="both"/>
        <w:rPr>
          <w:sz w:val="28"/>
          <w:szCs w:val="28"/>
        </w:rPr>
      </w:pPr>
      <w:r w:rsidRPr="0016166C">
        <w:rPr>
          <w:sz w:val="28"/>
          <w:szCs w:val="28"/>
        </w:rP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2B6A26" w:rsidRPr="0016166C" w:rsidRDefault="002B6A26" w:rsidP="006E1A1B">
      <w:pPr>
        <w:ind w:firstLine="709"/>
        <w:jc w:val="both"/>
        <w:rPr>
          <w:sz w:val="28"/>
          <w:szCs w:val="28"/>
        </w:rPr>
      </w:pPr>
      <w:r w:rsidRPr="0016166C">
        <w:rPr>
          <w:sz w:val="28"/>
          <w:szCs w:val="28"/>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2B6A26" w:rsidRPr="0016166C" w:rsidRDefault="002B6A26" w:rsidP="006E1A1B">
      <w:pPr>
        <w:ind w:firstLine="709"/>
        <w:jc w:val="both"/>
        <w:rPr>
          <w:sz w:val="28"/>
          <w:szCs w:val="28"/>
        </w:rPr>
      </w:pPr>
      <w:r w:rsidRPr="0016166C">
        <w:rPr>
          <w:sz w:val="28"/>
          <w:szCs w:val="28"/>
        </w:rPr>
        <w:t>11.5.6. Радиус обслуживания пожарного депо не должен превышать значений, приведенных в таблице 37, при этом время следования пожарной техники к месту пожара не должно превышать 6 мин.</w:t>
      </w:r>
    </w:p>
    <w:p w:rsidR="002B6A26" w:rsidRPr="0016166C" w:rsidRDefault="002B6A26" w:rsidP="006E1A1B">
      <w:pPr>
        <w:rPr>
          <w:sz w:val="28"/>
          <w:szCs w:val="28"/>
        </w:rPr>
      </w:pPr>
    </w:p>
    <w:p w:rsidR="002B6A26" w:rsidRPr="0016166C" w:rsidRDefault="002B6A26" w:rsidP="006E1A1B">
      <w:pPr>
        <w:rPr>
          <w:sz w:val="28"/>
          <w:szCs w:val="28"/>
        </w:rPr>
      </w:pPr>
    </w:p>
    <w:tbl>
      <w:tblPr>
        <w:tblW w:w="0" w:type="auto"/>
        <w:tblInd w:w="-106" w:type="dxa"/>
        <w:tblLayout w:type="fixed"/>
        <w:tblLook w:val="0000"/>
      </w:tblPr>
      <w:tblGrid>
        <w:gridCol w:w="7488"/>
        <w:gridCol w:w="1645"/>
      </w:tblGrid>
      <w:tr w:rsidR="002B6A26" w:rsidRPr="0016166C">
        <w:tc>
          <w:tcPr>
            <w:tcW w:w="9133"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right"/>
              <w:rPr>
                <w:rFonts w:ascii="Times New Roman" w:hAnsi="Times New Roman" w:cs="Times New Roman"/>
                <w:sz w:val="28"/>
                <w:szCs w:val="28"/>
              </w:rPr>
            </w:pPr>
            <w:r w:rsidRPr="0016166C">
              <w:rPr>
                <w:rFonts w:ascii="Times New Roman" w:hAnsi="Times New Roman" w:cs="Times New Roman"/>
                <w:sz w:val="28"/>
                <w:szCs w:val="28"/>
              </w:rPr>
              <w:t xml:space="preserve">Таблица 37 </w:t>
            </w:r>
          </w:p>
          <w:p w:rsidR="002B6A26" w:rsidRPr="0016166C" w:rsidRDefault="002B6A26" w:rsidP="006E1A1B">
            <w:pPr>
              <w:pStyle w:val="a4"/>
              <w:rPr>
                <w:rFonts w:ascii="Times New Roman" w:hAnsi="Times New Roman" w:cs="Times New Roman"/>
                <w:sz w:val="28"/>
                <w:szCs w:val="28"/>
              </w:rPr>
            </w:pP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Территория</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Радиус обслуживания (км) не более</w:t>
            </w: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Жилая застройка</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Промышленные предприятия:</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производствами категорий А, Б и В, занимающих более 50% всей площади застройки</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производствами категорий А, Б и В, занимающими до 50% площади застройки, и предприятия с производствами категории Г и Д</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Сельскохозяйственные предприятия:</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преобладающими производствами категорий А, Б и В</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r>
      <w:tr w:rsidR="002B6A26" w:rsidRPr="0016166C">
        <w:tc>
          <w:tcPr>
            <w:tcW w:w="748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преобладающими производствами Г и Д</w:t>
            </w:r>
          </w:p>
        </w:tc>
        <w:tc>
          <w:tcPr>
            <w:tcW w:w="164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2B6A26" w:rsidRPr="0016166C" w:rsidRDefault="002B6A26" w:rsidP="006E1A1B">
      <w:pPr>
        <w:ind w:firstLine="709"/>
        <w:jc w:val="both"/>
        <w:rPr>
          <w:sz w:val="28"/>
          <w:szCs w:val="28"/>
        </w:rPr>
      </w:pPr>
      <w:r w:rsidRPr="0016166C">
        <w:rPr>
          <w:sz w:val="28"/>
          <w:szCs w:val="28"/>
        </w:rPr>
        <w:t>2. При наличии на площадках промышленных предприятий зданий и сооружений III, IV, V степеней огнестойкости с площадью застройки, составляющей более 50% всей площади застройки предприятия, радиусы обслуживания пожарными депо и постами следует уменьшать на 40 процентов.</w:t>
      </w:r>
    </w:p>
    <w:p w:rsidR="002B6A26" w:rsidRPr="0016166C" w:rsidRDefault="002B6A26" w:rsidP="006E1A1B">
      <w:pPr>
        <w:ind w:firstLine="709"/>
        <w:jc w:val="both"/>
        <w:rPr>
          <w:sz w:val="28"/>
          <w:szCs w:val="28"/>
        </w:rPr>
      </w:pPr>
      <w:r w:rsidRPr="0016166C">
        <w:rPr>
          <w:sz w:val="28"/>
          <w:szCs w:val="28"/>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2B6A26" w:rsidRPr="0016166C" w:rsidRDefault="002B6A26" w:rsidP="006E1A1B">
      <w:pPr>
        <w:ind w:firstLine="709"/>
        <w:jc w:val="both"/>
        <w:rPr>
          <w:sz w:val="28"/>
          <w:szCs w:val="28"/>
        </w:rPr>
      </w:pPr>
      <w:r w:rsidRPr="0016166C">
        <w:rPr>
          <w:sz w:val="28"/>
          <w:szCs w:val="28"/>
        </w:rPr>
        <w:t>4. Выезды из пожарных депо и постов должны быть расположены так, чтобы выезжающие пожарные автомобили не пересекали основных потоков транспорта, пешеходов и скотопрогонов.</w:t>
      </w:r>
    </w:p>
    <w:p w:rsidR="002B6A26" w:rsidRPr="0016166C" w:rsidRDefault="002B6A26" w:rsidP="006E1A1B">
      <w:pPr>
        <w:ind w:firstLine="709"/>
        <w:jc w:val="both"/>
        <w:rPr>
          <w:sz w:val="28"/>
          <w:szCs w:val="28"/>
        </w:rPr>
      </w:pPr>
      <w:r w:rsidRPr="0016166C">
        <w:rPr>
          <w:sz w:val="28"/>
          <w:szCs w:val="28"/>
        </w:rPr>
        <w:t>11.5.7. Площадь озеленения территории пожарного депо должна составлять не менее 15% площади участка.</w:t>
      </w:r>
    </w:p>
    <w:p w:rsidR="002B6A26" w:rsidRPr="0016166C" w:rsidRDefault="002B6A26" w:rsidP="006E1A1B">
      <w:pPr>
        <w:ind w:firstLine="709"/>
        <w:jc w:val="both"/>
        <w:rPr>
          <w:sz w:val="28"/>
          <w:szCs w:val="28"/>
        </w:rPr>
      </w:pPr>
      <w:r w:rsidRPr="0016166C">
        <w:rPr>
          <w:sz w:val="28"/>
          <w:szCs w:val="28"/>
        </w:rPr>
        <w:t>11.5.8. Территория пожарного депо должна иметь ограждение высотой не менее 2 м.</w:t>
      </w:r>
    </w:p>
    <w:p w:rsidR="002B6A26" w:rsidRPr="0016166C" w:rsidRDefault="002B6A26" w:rsidP="006E1A1B">
      <w:pPr>
        <w:ind w:firstLine="709"/>
        <w:jc w:val="both"/>
        <w:rPr>
          <w:sz w:val="28"/>
          <w:szCs w:val="28"/>
        </w:rPr>
      </w:pPr>
      <w:r w:rsidRPr="0016166C">
        <w:rPr>
          <w:sz w:val="28"/>
          <w:szCs w:val="28"/>
        </w:rPr>
        <w:t>11.5.9. Подъездные пути, дороги и площадки на территории пожарного депо должны иметь твердое покрытие и соответствовать требованиям подраздела 3.4 "Зоны транспортной инфраструктуры" настоящих Нормативов.</w:t>
      </w:r>
    </w:p>
    <w:p w:rsidR="002B6A26" w:rsidRPr="0016166C" w:rsidRDefault="002B6A26" w:rsidP="006E1A1B">
      <w:pPr>
        <w:ind w:firstLine="709"/>
        <w:jc w:val="both"/>
        <w:rPr>
          <w:sz w:val="28"/>
          <w:szCs w:val="28"/>
        </w:rPr>
      </w:pPr>
      <w:r w:rsidRPr="0016166C">
        <w:rPr>
          <w:sz w:val="28"/>
          <w:szCs w:val="28"/>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2B6A26" w:rsidRPr="0016166C" w:rsidRDefault="002B6A26" w:rsidP="006E1A1B">
      <w:pPr>
        <w:ind w:firstLine="709"/>
        <w:jc w:val="both"/>
        <w:rPr>
          <w:sz w:val="28"/>
          <w:szCs w:val="28"/>
        </w:rPr>
      </w:pPr>
      <w:r w:rsidRPr="0016166C">
        <w:rPr>
          <w:sz w:val="28"/>
          <w:szCs w:val="28"/>
        </w:rPr>
        <w:t>11.5.10.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w:t>
      </w:r>
    </w:p>
    <w:p w:rsidR="002B6A26" w:rsidRPr="0016166C" w:rsidRDefault="002B6A26" w:rsidP="006E1A1B">
      <w:pPr>
        <w:ind w:firstLine="709"/>
        <w:jc w:val="both"/>
        <w:rPr>
          <w:sz w:val="28"/>
          <w:szCs w:val="28"/>
        </w:rPr>
      </w:pPr>
      <w:r w:rsidRPr="0016166C">
        <w:rPr>
          <w:sz w:val="28"/>
          <w:szCs w:val="28"/>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2B6A26" w:rsidRPr="0016166C" w:rsidRDefault="002B6A26" w:rsidP="006E1A1B">
      <w:pPr>
        <w:ind w:firstLine="709"/>
        <w:jc w:val="both"/>
        <w:rPr>
          <w:sz w:val="28"/>
          <w:szCs w:val="28"/>
        </w:rPr>
      </w:pPr>
      <w:r w:rsidRPr="0016166C">
        <w:rPr>
          <w:sz w:val="28"/>
          <w:szCs w:val="28"/>
        </w:rPr>
        <w:t>Здания пожарных депо I - IV типов оборудуются охранно-пожарной сигнализацией и административно-управленческой связью.</w:t>
      </w:r>
    </w:p>
    <w:p w:rsidR="002B6A26" w:rsidRDefault="002B6A26" w:rsidP="006E1A1B">
      <w:pPr>
        <w:ind w:firstLine="709"/>
        <w:jc w:val="both"/>
        <w:rPr>
          <w:sz w:val="28"/>
          <w:szCs w:val="28"/>
        </w:rPr>
      </w:pPr>
      <w:r w:rsidRPr="0016166C">
        <w:rPr>
          <w:sz w:val="28"/>
          <w:szCs w:val="28"/>
        </w:rP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bookmarkStart w:id="62" w:name="sub_14"/>
    </w:p>
    <w:p w:rsidR="002B6A26" w:rsidRPr="0016166C" w:rsidRDefault="002B6A26" w:rsidP="006E1A1B">
      <w:pPr>
        <w:ind w:firstLine="709"/>
        <w:jc w:val="both"/>
        <w:rPr>
          <w:sz w:val="28"/>
          <w:szCs w:val="28"/>
        </w:rPr>
      </w:pPr>
    </w:p>
    <w:p w:rsidR="002B6A26" w:rsidRPr="0016166C" w:rsidRDefault="002B6A26" w:rsidP="006E1A1B">
      <w:pPr>
        <w:pStyle w:val="Heading1"/>
        <w:spacing w:before="0"/>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Часть12. Инженерно-технические мероприятия гражданской обороны</w:t>
      </w:r>
    </w:p>
    <w:p w:rsidR="002B6A26" w:rsidRDefault="002B6A26" w:rsidP="006E1A1B">
      <w:pPr>
        <w:rPr>
          <w:sz w:val="28"/>
          <w:szCs w:val="28"/>
        </w:rPr>
      </w:pPr>
    </w:p>
    <w:p w:rsidR="002B6A26" w:rsidRPr="0016166C" w:rsidRDefault="002B6A26" w:rsidP="006E1A1B">
      <w:pPr>
        <w:rPr>
          <w:sz w:val="28"/>
          <w:szCs w:val="28"/>
        </w:rPr>
      </w:pPr>
      <w:r w:rsidRPr="0016166C">
        <w:rPr>
          <w:sz w:val="28"/>
          <w:szCs w:val="28"/>
        </w:rPr>
        <w:t>12.1. Общие положения.</w:t>
      </w:r>
    </w:p>
    <w:p w:rsidR="002B6A26" w:rsidRPr="0016166C" w:rsidRDefault="002B6A26" w:rsidP="006E1A1B">
      <w:pPr>
        <w:jc w:val="both"/>
        <w:rPr>
          <w:sz w:val="28"/>
          <w:szCs w:val="28"/>
        </w:rPr>
      </w:pPr>
      <w:r w:rsidRPr="0016166C">
        <w:rPr>
          <w:sz w:val="28"/>
          <w:szCs w:val="28"/>
        </w:rPr>
        <w:t>12.1.1. Объем и содержание инженерно-технических мероприятий гражданской обороны определяются в зависимости от групп населенных пунктов и категорий объектов по гражданской обороне с учетом зонирования территории по возможному воздействию современных средств поражения и их вторичных поражающих факторов, а также от характера и масштабов возможных аварий, катастроф и стихийных бедствий.</w:t>
      </w:r>
    </w:p>
    <w:p w:rsidR="002B6A26" w:rsidRPr="0016166C" w:rsidRDefault="002B6A26" w:rsidP="006E1A1B">
      <w:pPr>
        <w:ind w:firstLine="709"/>
        <w:jc w:val="both"/>
        <w:rPr>
          <w:sz w:val="28"/>
          <w:szCs w:val="28"/>
        </w:rPr>
      </w:pPr>
      <w:r w:rsidRPr="0016166C">
        <w:rPr>
          <w:sz w:val="28"/>
          <w:szCs w:val="28"/>
        </w:rPr>
        <w:t>12.1.2. Инженерно-технические мероприятия гражданской обороны должны предусматриваться:</w:t>
      </w:r>
    </w:p>
    <w:p w:rsidR="002B6A26" w:rsidRPr="0016166C" w:rsidRDefault="002B6A26" w:rsidP="006E1A1B">
      <w:pPr>
        <w:ind w:firstLine="709"/>
        <w:jc w:val="both"/>
        <w:rPr>
          <w:sz w:val="28"/>
          <w:szCs w:val="28"/>
        </w:rPr>
      </w:pPr>
      <w:r w:rsidRPr="0016166C">
        <w:rPr>
          <w:sz w:val="28"/>
          <w:szCs w:val="28"/>
        </w:rPr>
        <w:t>- при разработке генерального плана поселения;</w:t>
      </w:r>
    </w:p>
    <w:p w:rsidR="002B6A26" w:rsidRPr="0016166C" w:rsidRDefault="002B6A26" w:rsidP="006E1A1B">
      <w:pPr>
        <w:ind w:firstLine="709"/>
        <w:jc w:val="both"/>
        <w:rPr>
          <w:sz w:val="28"/>
          <w:szCs w:val="28"/>
        </w:rPr>
      </w:pPr>
      <w:r w:rsidRPr="0016166C">
        <w:rPr>
          <w:sz w:val="28"/>
          <w:szCs w:val="28"/>
        </w:rPr>
        <w:t xml:space="preserve">- при разработке проектов планировки; </w:t>
      </w:r>
    </w:p>
    <w:p w:rsidR="002B6A26" w:rsidRPr="0016166C" w:rsidRDefault="002B6A26" w:rsidP="006E1A1B">
      <w:pPr>
        <w:ind w:firstLine="709"/>
        <w:jc w:val="both"/>
        <w:rPr>
          <w:sz w:val="28"/>
          <w:szCs w:val="28"/>
        </w:rPr>
      </w:pPr>
      <w:r w:rsidRPr="0016166C">
        <w:rPr>
          <w:sz w:val="28"/>
          <w:szCs w:val="28"/>
        </w:rPr>
        <w:t>- при составлении схем развития и размещения отраслей  промышленности;</w:t>
      </w:r>
    </w:p>
    <w:p w:rsidR="002B6A26" w:rsidRPr="0016166C" w:rsidRDefault="002B6A26" w:rsidP="006E1A1B">
      <w:pPr>
        <w:ind w:firstLine="709"/>
        <w:jc w:val="both"/>
        <w:rPr>
          <w:sz w:val="28"/>
          <w:szCs w:val="28"/>
        </w:rPr>
      </w:pPr>
      <w:r w:rsidRPr="0016166C">
        <w:rPr>
          <w:sz w:val="28"/>
          <w:szCs w:val="28"/>
        </w:rPr>
        <w:t>- при разработке проектов планировки промышленных зон (районов);</w:t>
      </w:r>
    </w:p>
    <w:p w:rsidR="002B6A26" w:rsidRPr="0016166C" w:rsidRDefault="002B6A26" w:rsidP="006E1A1B">
      <w:pPr>
        <w:ind w:firstLine="709"/>
        <w:jc w:val="both"/>
        <w:rPr>
          <w:sz w:val="28"/>
          <w:szCs w:val="28"/>
        </w:rPr>
      </w:pPr>
      <w:r w:rsidRPr="0016166C">
        <w:rPr>
          <w:sz w:val="28"/>
          <w:szCs w:val="28"/>
        </w:rPr>
        <w:t>- при проектировании промышленных районов и узлов;</w:t>
      </w:r>
    </w:p>
    <w:p w:rsidR="002B6A26" w:rsidRPr="0016166C" w:rsidRDefault="002B6A26" w:rsidP="006E1A1B">
      <w:pPr>
        <w:ind w:firstLine="709"/>
        <w:jc w:val="both"/>
        <w:rPr>
          <w:sz w:val="28"/>
          <w:szCs w:val="28"/>
        </w:rPr>
      </w:pPr>
      <w:r w:rsidRPr="0016166C">
        <w:rPr>
          <w:sz w:val="28"/>
          <w:szCs w:val="28"/>
        </w:rPr>
        <w:t>- при разработке проектно-сметной документации на новое строительство, расширение, реконструкцию и техническое перевооружение предприятий, зданий и сооружений.</w:t>
      </w:r>
    </w:p>
    <w:p w:rsidR="002B6A26" w:rsidRPr="0016166C" w:rsidRDefault="002B6A26" w:rsidP="006E1A1B">
      <w:pPr>
        <w:ind w:firstLine="709"/>
        <w:jc w:val="both"/>
        <w:rPr>
          <w:sz w:val="28"/>
          <w:szCs w:val="28"/>
        </w:rPr>
      </w:pPr>
      <w:r w:rsidRPr="0016166C">
        <w:rPr>
          <w:sz w:val="28"/>
          <w:szCs w:val="28"/>
        </w:rPr>
        <w:t>Проектирование инженерно-технических мероприятий гражданской обороны должно осуществляться в соответствии с требованиями СНиП 2.01.51-90 «Инженерно-технические мероприятия гражданской обороны».</w:t>
      </w:r>
    </w:p>
    <w:p w:rsidR="002B6A26" w:rsidRPr="0016166C" w:rsidRDefault="002B6A26" w:rsidP="006E1A1B">
      <w:pPr>
        <w:ind w:firstLine="709"/>
        <w:jc w:val="both"/>
        <w:rPr>
          <w:sz w:val="28"/>
          <w:szCs w:val="28"/>
        </w:rPr>
      </w:pPr>
      <w:r w:rsidRPr="0016166C">
        <w:rPr>
          <w:sz w:val="28"/>
          <w:szCs w:val="28"/>
        </w:rPr>
        <w:t>Инженерно-технические мероприятия гражданской обороны разрабатываются и включаются в соответствующие виды планировочных, предпроектных и проектных материалов и сводятся в систематизированном виде с необходимыми обоснованиями в отдельном разделе (томе, книге).</w:t>
      </w:r>
    </w:p>
    <w:p w:rsidR="002B6A26" w:rsidRPr="0016166C" w:rsidRDefault="002B6A26" w:rsidP="006E1A1B">
      <w:pPr>
        <w:ind w:firstLine="709"/>
        <w:jc w:val="both"/>
        <w:rPr>
          <w:sz w:val="28"/>
          <w:szCs w:val="28"/>
        </w:rPr>
      </w:pPr>
      <w:r w:rsidRPr="0016166C">
        <w:rPr>
          <w:sz w:val="28"/>
          <w:szCs w:val="28"/>
        </w:rPr>
        <w:t>12.1.3. При размещении новых промышленных предприятий предпочтение следует отдавать групповому размещению промышленных предприятий (промышленным узлам) с общими объектами.</w:t>
      </w:r>
    </w:p>
    <w:p w:rsidR="002B6A26" w:rsidRPr="0016166C" w:rsidRDefault="002B6A26" w:rsidP="006E1A1B">
      <w:pPr>
        <w:jc w:val="both"/>
        <w:rPr>
          <w:sz w:val="28"/>
          <w:szCs w:val="28"/>
        </w:rPr>
      </w:pPr>
    </w:p>
    <w:p w:rsidR="002B6A26" w:rsidRPr="0016166C" w:rsidRDefault="002B6A26" w:rsidP="006E1A1B">
      <w:pPr>
        <w:ind w:firstLine="540"/>
        <w:jc w:val="center"/>
        <w:rPr>
          <w:sz w:val="28"/>
          <w:szCs w:val="28"/>
        </w:rPr>
      </w:pPr>
      <w:r w:rsidRPr="0016166C">
        <w:rPr>
          <w:sz w:val="28"/>
          <w:szCs w:val="28"/>
        </w:rPr>
        <w:t>12.2. Пл</w:t>
      </w:r>
      <w:r>
        <w:rPr>
          <w:sz w:val="28"/>
          <w:szCs w:val="28"/>
        </w:rPr>
        <w:t>анировка и застройка населенного пункта</w:t>
      </w:r>
      <w:r w:rsidRPr="0016166C">
        <w:rPr>
          <w:sz w:val="28"/>
          <w:szCs w:val="28"/>
        </w:rPr>
        <w:t>.</w:t>
      </w:r>
    </w:p>
    <w:p w:rsidR="002B6A26" w:rsidRPr="0016166C" w:rsidRDefault="002B6A26" w:rsidP="006E1A1B">
      <w:pPr>
        <w:ind w:firstLine="709"/>
        <w:jc w:val="both"/>
        <w:rPr>
          <w:sz w:val="28"/>
          <w:szCs w:val="28"/>
        </w:rPr>
      </w:pPr>
      <w:r w:rsidRPr="0016166C">
        <w:rPr>
          <w:sz w:val="28"/>
          <w:szCs w:val="28"/>
        </w:rPr>
        <w:t>12.2.1. Тер</w:t>
      </w:r>
      <w:r>
        <w:rPr>
          <w:sz w:val="28"/>
          <w:szCs w:val="28"/>
        </w:rPr>
        <w:t>риториальное развитие населенного пункта</w:t>
      </w:r>
      <w:r w:rsidRPr="0016166C">
        <w:rPr>
          <w:sz w:val="28"/>
          <w:szCs w:val="28"/>
        </w:rPr>
        <w:t xml:space="preserve"> в межрайонной системе расселения, как правило, не следует предусматривать в направлении размещения других категорированных городов и объектов.</w:t>
      </w:r>
    </w:p>
    <w:p w:rsidR="002B6A26" w:rsidRDefault="002B6A26" w:rsidP="006E1A1B">
      <w:pPr>
        <w:ind w:firstLine="709"/>
        <w:jc w:val="both"/>
        <w:rPr>
          <w:sz w:val="28"/>
          <w:szCs w:val="28"/>
        </w:rPr>
      </w:pPr>
      <w:r w:rsidRPr="0016166C">
        <w:rPr>
          <w:sz w:val="28"/>
          <w:szCs w:val="28"/>
        </w:rPr>
        <w:t>12.2.2. Максимальная плотность населения жилых районов и микрорайонов чел./га, не должна превышать показа</w:t>
      </w:r>
      <w:r>
        <w:rPr>
          <w:sz w:val="28"/>
          <w:szCs w:val="28"/>
        </w:rPr>
        <w:t>телей, приведенных в таблице 38.</w:t>
      </w:r>
    </w:p>
    <w:p w:rsidR="002B6A26" w:rsidRPr="0016166C" w:rsidRDefault="002B6A26" w:rsidP="006E1A1B">
      <w:pPr>
        <w:ind w:firstLine="709"/>
        <w:jc w:val="both"/>
        <w:rPr>
          <w:sz w:val="28"/>
          <w:szCs w:val="28"/>
        </w:rPr>
      </w:pPr>
      <w:r w:rsidRPr="0016166C">
        <w:rPr>
          <w:sz w:val="28"/>
          <w:szCs w:val="28"/>
        </w:rPr>
        <w:t>Таблица 38</w:t>
      </w:r>
    </w:p>
    <w:p w:rsidR="002B6A26" w:rsidRPr="0016166C" w:rsidRDefault="002B6A26" w:rsidP="006E1A1B">
      <w:pPr>
        <w:jc w:val="both"/>
        <w:rPr>
          <w:sz w:val="28"/>
          <w:szCs w:val="28"/>
        </w:rPr>
      </w:pPr>
    </w:p>
    <w:tbl>
      <w:tblPr>
        <w:tblW w:w="0" w:type="auto"/>
        <w:tblInd w:w="-68" w:type="dxa"/>
        <w:tblLayout w:type="fixed"/>
        <w:tblCellMar>
          <w:left w:w="70" w:type="dxa"/>
          <w:right w:w="70" w:type="dxa"/>
        </w:tblCellMar>
        <w:tblLook w:val="0000"/>
      </w:tblPr>
      <w:tblGrid>
        <w:gridCol w:w="2700"/>
        <w:gridCol w:w="1755"/>
        <w:gridCol w:w="1620"/>
        <w:gridCol w:w="3716"/>
      </w:tblGrid>
      <w:tr w:rsidR="002B6A26" w:rsidRPr="0016166C">
        <w:trPr>
          <w:cantSplit/>
          <w:trHeight w:val="360"/>
        </w:trPr>
        <w:tc>
          <w:tcPr>
            <w:tcW w:w="2700" w:type="dxa"/>
            <w:vMerge w:val="restart"/>
            <w:tcBorders>
              <w:top w:val="single" w:sz="4" w:space="0" w:color="000000"/>
              <w:left w:val="single" w:sz="4" w:space="0" w:color="000000"/>
            </w:tcBorders>
          </w:tcPr>
          <w:p w:rsidR="002B6A26" w:rsidRPr="0016166C" w:rsidRDefault="002B6A26" w:rsidP="006E1A1B">
            <w:pPr>
              <w:snapToGrid w:val="0"/>
              <w:jc w:val="both"/>
              <w:rPr>
                <w:sz w:val="28"/>
                <w:szCs w:val="28"/>
              </w:rPr>
            </w:pPr>
            <w:r w:rsidRPr="0016166C">
              <w:rPr>
                <w:sz w:val="28"/>
                <w:szCs w:val="28"/>
              </w:rPr>
              <w:t xml:space="preserve">Группа по гражданской   </w:t>
            </w:r>
            <w:r w:rsidRPr="0016166C">
              <w:rPr>
                <w:sz w:val="28"/>
                <w:szCs w:val="28"/>
              </w:rPr>
              <w:br/>
              <w:t>обороне</w:t>
            </w:r>
          </w:p>
        </w:tc>
        <w:tc>
          <w:tcPr>
            <w:tcW w:w="3375"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 xml:space="preserve">Плотность населения   </w:t>
            </w:r>
            <w:r w:rsidRPr="0016166C">
              <w:rPr>
                <w:sz w:val="28"/>
                <w:szCs w:val="28"/>
              </w:rPr>
              <w:br/>
              <w:t>(брутто), чел./га</w:t>
            </w:r>
          </w:p>
        </w:tc>
        <w:tc>
          <w:tcPr>
            <w:tcW w:w="3716" w:type="dxa"/>
            <w:vMerge w:val="restart"/>
            <w:tcBorders>
              <w:top w:val="single" w:sz="4" w:space="0" w:color="000000"/>
              <w:left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 xml:space="preserve">Размещение жилых районов  </w:t>
            </w:r>
            <w:r w:rsidRPr="0016166C">
              <w:rPr>
                <w:sz w:val="28"/>
                <w:szCs w:val="28"/>
              </w:rPr>
              <w:br/>
              <w:t xml:space="preserve">и микрорайонов </w:t>
            </w:r>
          </w:p>
        </w:tc>
      </w:tr>
      <w:tr w:rsidR="002B6A26" w:rsidRPr="0016166C">
        <w:trPr>
          <w:cantSplit/>
          <w:trHeight w:val="240"/>
        </w:trPr>
        <w:tc>
          <w:tcPr>
            <w:tcW w:w="2700" w:type="dxa"/>
            <w:vMerge/>
            <w:tcBorders>
              <w:left w:val="single" w:sz="4" w:space="0" w:color="000000"/>
              <w:bottom w:val="single" w:sz="4" w:space="0" w:color="000000"/>
            </w:tcBorders>
          </w:tcPr>
          <w:p w:rsidR="002B6A26" w:rsidRPr="0016166C" w:rsidRDefault="002B6A26" w:rsidP="006E1A1B">
            <w:pPr>
              <w:snapToGrid w:val="0"/>
              <w:jc w:val="both"/>
              <w:rPr>
                <w:sz w:val="28"/>
                <w:szCs w:val="28"/>
              </w:rPr>
            </w:pP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Жилые районы</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Микрорайоны</w:t>
            </w:r>
          </w:p>
        </w:tc>
        <w:tc>
          <w:tcPr>
            <w:tcW w:w="3716" w:type="dxa"/>
            <w:vMerge/>
            <w:tcBorders>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p>
        </w:tc>
      </w:tr>
      <w:tr w:rsidR="002B6A26" w:rsidRPr="0016166C">
        <w:trPr>
          <w:cantSplit/>
          <w:trHeight w:val="360"/>
        </w:trPr>
        <w:tc>
          <w:tcPr>
            <w:tcW w:w="270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 xml:space="preserve">Особая и первая    </w:t>
            </w:r>
            <w:r w:rsidRPr="0016166C">
              <w:rPr>
                <w:sz w:val="28"/>
                <w:szCs w:val="28"/>
              </w:rPr>
              <w:br/>
              <w:t>группы</w:t>
            </w: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280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450</w:t>
            </w:r>
          </w:p>
        </w:tc>
        <w:tc>
          <w:tcPr>
            <w:tcW w:w="371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 xml:space="preserve">Периферийные районы </w:t>
            </w:r>
          </w:p>
        </w:tc>
      </w:tr>
      <w:tr w:rsidR="002B6A26" w:rsidRPr="0016166C">
        <w:trPr>
          <w:cantSplit/>
          <w:trHeight w:val="240"/>
        </w:trPr>
        <w:tc>
          <w:tcPr>
            <w:tcW w:w="270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Вторая группа</w:t>
            </w: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250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400</w:t>
            </w:r>
          </w:p>
        </w:tc>
        <w:tc>
          <w:tcPr>
            <w:tcW w:w="371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То же</w:t>
            </w:r>
          </w:p>
        </w:tc>
      </w:tr>
      <w:tr w:rsidR="002B6A26" w:rsidRPr="0016166C">
        <w:trPr>
          <w:cantSplit/>
          <w:trHeight w:val="240"/>
        </w:trPr>
        <w:tc>
          <w:tcPr>
            <w:tcW w:w="270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Третья группа</w:t>
            </w: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235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375</w:t>
            </w:r>
          </w:p>
        </w:tc>
        <w:tc>
          <w:tcPr>
            <w:tcW w:w="371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w:t>
            </w:r>
          </w:p>
        </w:tc>
      </w:tr>
      <w:tr w:rsidR="002B6A26" w:rsidRPr="0016166C">
        <w:trPr>
          <w:cantSplit/>
          <w:trHeight w:val="480"/>
        </w:trPr>
        <w:tc>
          <w:tcPr>
            <w:tcW w:w="270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 xml:space="preserve">Особая и первая    </w:t>
            </w:r>
            <w:r w:rsidRPr="0016166C">
              <w:rPr>
                <w:sz w:val="28"/>
                <w:szCs w:val="28"/>
              </w:rPr>
              <w:br/>
              <w:t>группы</w:t>
            </w: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235</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375</w:t>
            </w:r>
          </w:p>
        </w:tc>
        <w:tc>
          <w:tcPr>
            <w:tcW w:w="371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 xml:space="preserve">Центральные районы </w:t>
            </w:r>
            <w:r w:rsidRPr="0016166C">
              <w:rPr>
                <w:sz w:val="28"/>
                <w:szCs w:val="28"/>
              </w:rPr>
              <w:br/>
              <w:t xml:space="preserve">и районы, примыкающие к     </w:t>
            </w:r>
            <w:r w:rsidRPr="0016166C">
              <w:rPr>
                <w:sz w:val="28"/>
                <w:szCs w:val="28"/>
              </w:rPr>
              <w:br/>
              <w:t xml:space="preserve">промышленным районам </w:t>
            </w:r>
          </w:p>
        </w:tc>
      </w:tr>
      <w:tr w:rsidR="002B6A26" w:rsidRPr="0016166C">
        <w:trPr>
          <w:cantSplit/>
          <w:trHeight w:val="240"/>
        </w:trPr>
        <w:tc>
          <w:tcPr>
            <w:tcW w:w="270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Вторая группа</w:t>
            </w: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220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350</w:t>
            </w:r>
          </w:p>
        </w:tc>
        <w:tc>
          <w:tcPr>
            <w:tcW w:w="371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То же</w:t>
            </w:r>
          </w:p>
        </w:tc>
      </w:tr>
      <w:tr w:rsidR="002B6A26" w:rsidRPr="0016166C">
        <w:trPr>
          <w:cantSplit/>
          <w:trHeight w:val="240"/>
        </w:trPr>
        <w:tc>
          <w:tcPr>
            <w:tcW w:w="270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Третья группа</w:t>
            </w:r>
          </w:p>
        </w:tc>
        <w:tc>
          <w:tcPr>
            <w:tcW w:w="1755"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200</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325</w:t>
            </w:r>
          </w:p>
        </w:tc>
        <w:tc>
          <w:tcPr>
            <w:tcW w:w="3716"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w:t>
            </w:r>
          </w:p>
        </w:tc>
      </w:tr>
    </w:tbl>
    <w:p w:rsidR="002B6A26" w:rsidRPr="0016166C" w:rsidRDefault="002B6A26" w:rsidP="006E1A1B">
      <w:pPr>
        <w:jc w:val="both"/>
        <w:rPr>
          <w:sz w:val="28"/>
          <w:szCs w:val="28"/>
        </w:rPr>
      </w:pPr>
    </w:p>
    <w:p w:rsidR="002B6A26" w:rsidRPr="0016166C" w:rsidRDefault="002B6A26" w:rsidP="006E1A1B">
      <w:pPr>
        <w:ind w:firstLine="709"/>
        <w:jc w:val="both"/>
        <w:rPr>
          <w:sz w:val="28"/>
          <w:szCs w:val="28"/>
        </w:rPr>
      </w:pPr>
      <w:r w:rsidRPr="0016166C">
        <w:rPr>
          <w:sz w:val="28"/>
          <w:szCs w:val="28"/>
        </w:rPr>
        <w:t>12.2.3. При застройке селитебных зон этажность зданий не должна превышать 5 этажей.</w:t>
      </w:r>
    </w:p>
    <w:p w:rsidR="002B6A26" w:rsidRPr="0016166C" w:rsidRDefault="002B6A26" w:rsidP="006E1A1B">
      <w:pPr>
        <w:ind w:firstLine="709"/>
        <w:jc w:val="both"/>
        <w:rPr>
          <w:sz w:val="28"/>
          <w:szCs w:val="28"/>
        </w:rPr>
      </w:pPr>
      <w:r w:rsidRPr="0016166C">
        <w:rPr>
          <w:sz w:val="28"/>
          <w:szCs w:val="28"/>
        </w:rPr>
        <w:t>12.2.4. В проекте генерального плана, а также в проекте планировки микрорайона, квартала, градостроительного комплекса или группы общественных зданий и сооружений, в проектах (рабочих проектах) вновь проектируемых, расширяемых, реконструируемых и технически перевооружаемых действующих предприятий промышленности, энергетики, транспорта и связи разрабатывается план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2B6A26" w:rsidRPr="0016166C" w:rsidRDefault="002B6A26" w:rsidP="006E1A1B">
      <w:pPr>
        <w:ind w:firstLine="709"/>
        <w:jc w:val="both"/>
        <w:rPr>
          <w:sz w:val="28"/>
          <w:szCs w:val="28"/>
        </w:rPr>
      </w:pPr>
      <w:r w:rsidRPr="0016166C">
        <w:rPr>
          <w:sz w:val="28"/>
          <w:szCs w:val="28"/>
        </w:rPr>
        <w:t>Ширину незаваливаемой части дороги в пределах "желтых линий" следует принимать не менее 7 м.</w:t>
      </w:r>
    </w:p>
    <w:p w:rsidR="002B6A26" w:rsidRPr="0016166C" w:rsidRDefault="002B6A26" w:rsidP="006E1A1B">
      <w:pPr>
        <w:ind w:firstLine="709"/>
        <w:jc w:val="both"/>
        <w:rPr>
          <w:sz w:val="28"/>
          <w:szCs w:val="28"/>
        </w:rPr>
      </w:pPr>
      <w:r w:rsidRPr="0016166C">
        <w:rPr>
          <w:sz w:val="28"/>
          <w:szCs w:val="28"/>
        </w:rPr>
        <w:t>12.2.5. Разрывы от "желтых линий" до застройки определяются с учетом зон возможного распространения завалов от зданий различной этажности.</w:t>
      </w:r>
    </w:p>
    <w:p w:rsidR="002B6A26" w:rsidRPr="0016166C" w:rsidRDefault="002B6A26" w:rsidP="006E1A1B">
      <w:pPr>
        <w:ind w:firstLine="709"/>
        <w:jc w:val="both"/>
        <w:rPr>
          <w:sz w:val="28"/>
          <w:szCs w:val="28"/>
        </w:rPr>
      </w:pPr>
      <w:r w:rsidRPr="0016166C">
        <w:rPr>
          <w:sz w:val="28"/>
          <w:szCs w:val="28"/>
        </w:rPr>
        <w:t>12.2.6. При планировке и застройке новых, расширении и реконструкции существующих населенных пунктов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км2 при преобладающей застройке зданиями и сооружениями I, II, III, IIIа степеней огнестойкости.</w:t>
      </w:r>
    </w:p>
    <w:p w:rsidR="002B6A26" w:rsidRPr="0016166C" w:rsidRDefault="002B6A26" w:rsidP="006E1A1B">
      <w:pPr>
        <w:ind w:firstLine="709"/>
        <w:jc w:val="both"/>
        <w:rPr>
          <w:sz w:val="28"/>
          <w:szCs w:val="28"/>
        </w:rPr>
      </w:pPr>
      <w:r w:rsidRPr="0016166C">
        <w:rPr>
          <w:sz w:val="28"/>
          <w:szCs w:val="28"/>
        </w:rPr>
        <w:t>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в парки и леса загородной зоны.</w:t>
      </w:r>
    </w:p>
    <w:p w:rsidR="002B6A26" w:rsidRPr="0016166C" w:rsidRDefault="002B6A26" w:rsidP="006E1A1B">
      <w:pPr>
        <w:ind w:firstLine="709"/>
        <w:jc w:val="both"/>
        <w:rPr>
          <w:sz w:val="28"/>
          <w:szCs w:val="28"/>
        </w:rPr>
      </w:pPr>
      <w:r w:rsidRPr="0016166C">
        <w:rPr>
          <w:sz w:val="28"/>
          <w:szCs w:val="28"/>
        </w:rPr>
        <w:t>12.2.7. 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 Указанные магистрали должны иметь пересечения с другими магистральными автомобильными дорогами в разных уровнях.</w:t>
      </w:r>
    </w:p>
    <w:p w:rsidR="002B6A26" w:rsidRPr="0016166C" w:rsidRDefault="002B6A26" w:rsidP="006E1A1B">
      <w:pPr>
        <w:ind w:firstLine="709"/>
        <w:jc w:val="both"/>
        <w:rPr>
          <w:sz w:val="28"/>
          <w:szCs w:val="28"/>
        </w:rPr>
      </w:pPr>
      <w:r w:rsidRPr="0016166C">
        <w:rPr>
          <w:sz w:val="28"/>
          <w:szCs w:val="28"/>
        </w:rPr>
        <w:t xml:space="preserve">12.2.8. При проектировании транспортной сети следует обеспечивать надежное сообщение между отдельными жилыми и промышленными районами,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населенного пункта, жилых и промышленных районов с автобусными вокзалами. </w:t>
      </w:r>
    </w:p>
    <w:p w:rsidR="002B6A26" w:rsidRPr="0016166C" w:rsidRDefault="002B6A26" w:rsidP="006E1A1B">
      <w:pPr>
        <w:ind w:firstLine="709"/>
        <w:jc w:val="both"/>
        <w:rPr>
          <w:sz w:val="28"/>
          <w:szCs w:val="28"/>
        </w:rPr>
      </w:pPr>
      <w:r w:rsidRPr="0016166C">
        <w:rPr>
          <w:sz w:val="28"/>
          <w:szCs w:val="28"/>
        </w:rPr>
        <w:t>12.2.9. При проектировании транспортной сети необходимо предусматривать дублирование путей сообщения.</w:t>
      </w:r>
    </w:p>
    <w:p w:rsidR="002B6A26" w:rsidRPr="0016166C" w:rsidRDefault="002B6A26" w:rsidP="006E1A1B">
      <w:pPr>
        <w:ind w:firstLine="709"/>
        <w:jc w:val="both"/>
        <w:rPr>
          <w:sz w:val="28"/>
          <w:szCs w:val="28"/>
        </w:rPr>
      </w:pPr>
      <w:r w:rsidRPr="0016166C">
        <w:rPr>
          <w:sz w:val="28"/>
          <w:szCs w:val="28"/>
        </w:rPr>
        <w:t>Пересечения улиц и автомобильных дорог в разных уровнях должны иметь дублирующие запасные переезды в одном уровне на расстояния не менее 50 м от путепровода.</w:t>
      </w:r>
    </w:p>
    <w:p w:rsidR="002B6A26" w:rsidRPr="0016166C" w:rsidRDefault="002B6A26" w:rsidP="006E1A1B">
      <w:pPr>
        <w:ind w:firstLine="709"/>
        <w:jc w:val="both"/>
        <w:rPr>
          <w:sz w:val="28"/>
          <w:szCs w:val="28"/>
        </w:rPr>
      </w:pPr>
      <w:r w:rsidRPr="0016166C">
        <w:rPr>
          <w:sz w:val="28"/>
          <w:szCs w:val="28"/>
        </w:rPr>
        <w:t>12.2.10. Гаражи для автобусов, грузовых и легковых автомобилей муниципального транспорта, производственно-ремонтные базы уборочных машин, должны размещаться рассредоточе</w:t>
      </w:r>
      <w:r>
        <w:rPr>
          <w:sz w:val="28"/>
          <w:szCs w:val="28"/>
        </w:rPr>
        <w:t>но и преимущественно на окраине населенного пункта</w:t>
      </w:r>
      <w:r w:rsidRPr="0016166C">
        <w:rPr>
          <w:sz w:val="28"/>
          <w:szCs w:val="28"/>
        </w:rPr>
        <w:t>.</w:t>
      </w:r>
    </w:p>
    <w:p w:rsidR="002B6A26" w:rsidRPr="0016166C" w:rsidRDefault="002B6A26" w:rsidP="006E1A1B">
      <w:pPr>
        <w:ind w:firstLine="709"/>
        <w:jc w:val="both"/>
        <w:rPr>
          <w:sz w:val="28"/>
          <w:szCs w:val="28"/>
        </w:rPr>
      </w:pPr>
      <w:r w:rsidRPr="0016166C">
        <w:rPr>
          <w:sz w:val="28"/>
          <w:szCs w:val="28"/>
        </w:rPr>
        <w:t>12.2.11. Гаражные помещения зданий пожарных депо должны обеспечивать размещение 100% резерва основных пожарных машин (машин, подающих на пожар огнегасительные вещества).</w:t>
      </w:r>
    </w:p>
    <w:p w:rsidR="002B6A26" w:rsidRPr="0016166C" w:rsidRDefault="002B6A26" w:rsidP="006E1A1B">
      <w:pPr>
        <w:ind w:firstLine="709"/>
        <w:jc w:val="both"/>
        <w:rPr>
          <w:sz w:val="28"/>
          <w:szCs w:val="28"/>
        </w:rPr>
      </w:pPr>
      <w:r w:rsidRPr="0016166C">
        <w:rPr>
          <w:sz w:val="28"/>
          <w:szCs w:val="28"/>
        </w:rPr>
        <w:t>12.2.12. На отдельно стоящих объектах особой важности необходимо предусматривать устройство искусственных водоемов с возможностью использования их для тушения пожаров. Эти водоемы следует размещать с учетом имеющихся естественных водоемов и подъездов к ним. Общую вместимость водоемов необходимо принимать из расчета не менее 3000 м</w:t>
      </w:r>
      <w:r w:rsidRPr="0016166C">
        <w:rPr>
          <w:sz w:val="28"/>
          <w:szCs w:val="28"/>
          <w:vertAlign w:val="superscript"/>
        </w:rPr>
        <w:t>3</w:t>
      </w:r>
      <w:r w:rsidRPr="0016166C">
        <w:rPr>
          <w:sz w:val="28"/>
          <w:szCs w:val="28"/>
        </w:rPr>
        <w:t xml:space="preserve"> воды на 1 км</w:t>
      </w:r>
      <w:r w:rsidRPr="0016166C">
        <w:rPr>
          <w:sz w:val="28"/>
          <w:szCs w:val="28"/>
          <w:vertAlign w:val="superscript"/>
        </w:rPr>
        <w:t>2</w:t>
      </w:r>
      <w:r w:rsidRPr="0016166C">
        <w:rPr>
          <w:sz w:val="28"/>
          <w:szCs w:val="28"/>
        </w:rPr>
        <w:t xml:space="preserve"> территории  объекта.</w:t>
      </w:r>
    </w:p>
    <w:p w:rsidR="002B6A26" w:rsidRPr="0016166C" w:rsidRDefault="002B6A26" w:rsidP="006E1A1B">
      <w:pPr>
        <w:ind w:firstLine="709"/>
        <w:rPr>
          <w:sz w:val="28"/>
          <w:szCs w:val="28"/>
        </w:rPr>
        <w:sectPr w:rsidR="002B6A26" w:rsidRPr="0016166C" w:rsidSect="006E1A1B">
          <w:footerReference w:type="default" r:id="rId9"/>
          <w:pgSz w:w="11906" w:h="16838"/>
          <w:pgMar w:top="1134" w:right="567" w:bottom="1134" w:left="1701" w:header="720" w:footer="709" w:gutter="0"/>
          <w:cols w:space="720"/>
          <w:docGrid w:linePitch="360"/>
        </w:sectPr>
      </w:pPr>
      <w:r>
        <w:rPr>
          <w:sz w:val="28"/>
          <w:szCs w:val="28"/>
        </w:rPr>
        <w:t xml:space="preserve">На территории населенного пункта </w:t>
      </w:r>
      <w:r w:rsidRPr="0016166C">
        <w:rPr>
          <w:sz w:val="28"/>
          <w:szCs w:val="28"/>
        </w:rPr>
        <w:t xml:space="preserve">через каждые 500 м береговой полосы рек и водоемов следует предусматривать устройство пожарных подъездов, обеспечивающих забор воды влюбое время года </w:t>
      </w:r>
      <w:r>
        <w:rPr>
          <w:sz w:val="28"/>
          <w:szCs w:val="28"/>
        </w:rPr>
        <w:t xml:space="preserve">не менее чем тремя автомобилями </w:t>
      </w:r>
      <w:r w:rsidRPr="0016166C">
        <w:rPr>
          <w:sz w:val="28"/>
          <w:szCs w:val="28"/>
        </w:rPr>
        <w:t>одновременно.</w:t>
      </w:r>
    </w:p>
    <w:p w:rsidR="002B6A26" w:rsidRPr="0016166C" w:rsidRDefault="002B6A26" w:rsidP="006E1A1B">
      <w:pPr>
        <w:pStyle w:val="a5"/>
        <w:rPr>
          <w:rStyle w:val="a1"/>
          <w:rFonts w:ascii="Times New Roman" w:hAnsi="Times New Roman" w:cs="Times New Roman"/>
          <w:color w:val="auto"/>
          <w:sz w:val="28"/>
          <w:szCs w:val="28"/>
        </w:rPr>
      </w:pPr>
      <w:r w:rsidRPr="0016166C">
        <w:rPr>
          <w:rStyle w:val="a1"/>
          <w:rFonts w:ascii="Times New Roman" w:hAnsi="Times New Roman" w:cs="Times New Roman"/>
          <w:color w:val="auto"/>
          <w:sz w:val="28"/>
          <w:szCs w:val="28"/>
        </w:rPr>
        <w:t>Приложение 1</w:t>
      </w:r>
      <w:r w:rsidRPr="0016166C">
        <w:rPr>
          <w:rStyle w:val="a1"/>
          <w:rFonts w:ascii="Times New Roman" w:hAnsi="Times New Roman" w:cs="Times New Roman"/>
          <w:sz w:val="28"/>
          <w:szCs w:val="28"/>
        </w:rPr>
        <w:br/>
      </w:r>
      <w:bookmarkEnd w:id="62"/>
      <w:r w:rsidRPr="0016166C">
        <w:rPr>
          <w:rStyle w:val="a1"/>
          <w:rFonts w:ascii="Times New Roman" w:hAnsi="Times New Roman" w:cs="Times New Roman"/>
          <w:color w:val="auto"/>
          <w:sz w:val="28"/>
          <w:szCs w:val="28"/>
        </w:rPr>
        <w:t>к местным Нормативам градостроительного</w:t>
      </w:r>
      <w:r w:rsidRPr="0016166C">
        <w:rPr>
          <w:rStyle w:val="a1"/>
          <w:rFonts w:ascii="Times New Roman" w:hAnsi="Times New Roman" w:cs="Times New Roman"/>
          <w:color w:val="auto"/>
          <w:sz w:val="28"/>
          <w:szCs w:val="28"/>
        </w:rPr>
        <w:br/>
        <w:t>проектирования</w:t>
      </w:r>
      <w:r w:rsidRPr="008B260E">
        <w:rPr>
          <w:color w:val="auto"/>
          <w:sz w:val="28"/>
          <w:szCs w:val="28"/>
        </w:rPr>
        <w:t>Передовского</w:t>
      </w:r>
      <w:r w:rsidRPr="0016166C">
        <w:rPr>
          <w:rStyle w:val="a1"/>
          <w:rFonts w:ascii="Times New Roman" w:hAnsi="Times New Roman" w:cs="Times New Roman"/>
          <w:color w:val="auto"/>
          <w:sz w:val="28"/>
          <w:szCs w:val="28"/>
        </w:rPr>
        <w:t xml:space="preserve"> сельского поселения</w:t>
      </w:r>
    </w:p>
    <w:p w:rsidR="002B6A26" w:rsidRPr="0016166C"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Зонирование и примерная форма баланса территории в пределах черты поселения</w:t>
      </w:r>
      <w:r w:rsidRPr="0016166C">
        <w:rPr>
          <w:rFonts w:ascii="Times New Roman" w:hAnsi="Times New Roman" w:cs="Times New Roman"/>
          <w:b w:val="0"/>
          <w:bCs w:val="0"/>
          <w:sz w:val="28"/>
          <w:szCs w:val="28"/>
          <w:u w:val="none"/>
        </w:rPr>
        <w:br/>
      </w:r>
    </w:p>
    <w:p w:rsidR="002B6A26" w:rsidRPr="0016166C" w:rsidRDefault="002B6A26" w:rsidP="006E1A1B">
      <w:pPr>
        <w:rPr>
          <w:sz w:val="28"/>
          <w:szCs w:val="28"/>
        </w:rPr>
      </w:pPr>
    </w:p>
    <w:tbl>
      <w:tblPr>
        <w:tblW w:w="0" w:type="auto"/>
        <w:tblInd w:w="-106" w:type="dxa"/>
        <w:tblLayout w:type="fixed"/>
        <w:tblLook w:val="0000"/>
      </w:tblPr>
      <w:tblGrid>
        <w:gridCol w:w="1118"/>
        <w:gridCol w:w="3310"/>
        <w:gridCol w:w="1080"/>
        <w:gridCol w:w="1260"/>
        <w:gridCol w:w="1080"/>
        <w:gridCol w:w="1800"/>
        <w:gridCol w:w="1620"/>
        <w:gridCol w:w="1260"/>
        <w:gridCol w:w="1260"/>
        <w:gridCol w:w="917"/>
        <w:gridCol w:w="8"/>
      </w:tblGrid>
      <w:tr w:rsidR="002B6A26" w:rsidRPr="0016166C">
        <w:tc>
          <w:tcPr>
            <w:tcW w:w="1118"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N</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п/п</w:t>
            </w:r>
          </w:p>
        </w:tc>
        <w:tc>
          <w:tcPr>
            <w:tcW w:w="3310"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Вид использования территории</w:t>
            </w:r>
          </w:p>
        </w:tc>
        <w:tc>
          <w:tcPr>
            <w:tcW w:w="10285" w:type="dxa"/>
            <w:gridSpan w:val="9"/>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Вид территориальной зоны</w:t>
            </w:r>
          </w:p>
        </w:tc>
      </w:tr>
      <w:tr w:rsidR="002B6A26" w:rsidRPr="0016166C">
        <w:tc>
          <w:tcPr>
            <w:tcW w:w="1118"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жилой застройки</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рекреационные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общественно-деловые (общего пользования)</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производственные (транспортных и инженерных инфраструктур)</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сельскохозяйственного использования</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особо охраняемых объектов</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специального назначения</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иные виды</w:t>
            </w: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в пределах черты поселения, всего</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жилая застройка</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малоэтажная высокоплотная застройка</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усадебная и коттеджная застройка</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1.1.3</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индивидуальная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1.1.4</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иные виды застройки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рекреационные территории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рекреационные учреждения для занятий туризмом, физкультурой и спортом в границах иных территорий</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общего пользования (скверы, парки, сады, озера и другие)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общественно-деловой зоны (общего пользования)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зеленые насаждения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социальной инфраструктуры</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1.3.3</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делового и финансового назначения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1.3.4</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культовые сооружения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1.3.5</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дороги, проезды, площадки, стоянки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производственная, транспортная и инженерная инфраструктуры</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производственные зоны промышленных предприятия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Сельскохозяйственные предприятия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1.4.3</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коммунально-складские зоны</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1.4.4</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зоны транспортной инфраструктуры</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1.4.5</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зоны инженерной инфраструктуры</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внешнего транспорта</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автомобильный</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внешние автомагистрали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сельскохозяйственного использования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земли сельскохозяйственных предприятий</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 земли для ведения садоводства, дачного хозяйства, личного подсобного хозяйства</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1.7</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особо охраняемых территорий</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специального назначения</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кладбища, крематории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скотомогильники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trPr>
          <w:gridAfter w:val="1"/>
          <w:wAfter w:w="8" w:type="dxa"/>
        </w:trPr>
        <w:tc>
          <w:tcPr>
            <w:tcW w:w="111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1.8.3</w:t>
            </w:r>
          </w:p>
        </w:tc>
        <w:tc>
          <w:tcPr>
            <w:tcW w:w="331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размещения отходов</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91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rPr>
          <w:gridAfter w:val="1"/>
          <w:wAfter w:w="8" w:type="dxa"/>
        </w:trPr>
        <w:tc>
          <w:tcPr>
            <w:tcW w:w="111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1.8.4</w:t>
            </w:r>
          </w:p>
        </w:tc>
        <w:tc>
          <w:tcPr>
            <w:tcW w:w="331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санитарно-защитные зоны</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917"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1.8.5</w:t>
            </w:r>
          </w:p>
        </w:tc>
        <w:tc>
          <w:tcPr>
            <w:tcW w:w="331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иные объекты</w:t>
            </w: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1.9</w:t>
            </w:r>
          </w:p>
        </w:tc>
        <w:tc>
          <w:tcPr>
            <w:tcW w:w="3310"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водная поверхность</w:t>
            </w:r>
          </w:p>
        </w:tc>
        <w:tc>
          <w:tcPr>
            <w:tcW w:w="108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1.10</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 территории</w:t>
            </w:r>
          </w:p>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 xml:space="preserve">земли в пределах черты поселения </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Территория поселения за пределами черты</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сельского поселения, всего</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государственной собственности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3.1.1</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федеральные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краевые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3.2</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муниципальные</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111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3.3</w:t>
            </w:r>
          </w:p>
        </w:tc>
        <w:tc>
          <w:tcPr>
            <w:tcW w:w="331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частной собственности</w:t>
            </w: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92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bl>
    <w:p w:rsidR="002B6A26" w:rsidRPr="0016166C" w:rsidRDefault="002B6A26" w:rsidP="006E1A1B">
      <w:pPr>
        <w:rPr>
          <w:sz w:val="28"/>
          <w:szCs w:val="28"/>
        </w:rPr>
        <w:sectPr w:rsidR="002B6A26" w:rsidRPr="0016166C" w:rsidSect="006E1A1B">
          <w:headerReference w:type="default" r:id="rId10"/>
          <w:footerReference w:type="default" r:id="rId11"/>
          <w:type w:val="nextColumn"/>
          <w:pgSz w:w="16838" w:h="11906" w:orient="landscape"/>
          <w:pgMar w:top="1134" w:right="567" w:bottom="1134" w:left="1701" w:header="720" w:footer="709" w:gutter="0"/>
          <w:cols w:space="720"/>
          <w:docGrid w:linePitch="360"/>
        </w:sectPr>
      </w:pPr>
    </w:p>
    <w:p w:rsidR="002B6A26" w:rsidRPr="0016166C" w:rsidRDefault="002B6A26" w:rsidP="006E1A1B">
      <w:pPr>
        <w:pStyle w:val="a5"/>
        <w:rPr>
          <w:rStyle w:val="a1"/>
          <w:rFonts w:ascii="Times New Roman" w:hAnsi="Times New Roman" w:cs="Times New Roman"/>
          <w:color w:val="auto"/>
          <w:sz w:val="28"/>
          <w:szCs w:val="28"/>
        </w:rPr>
      </w:pPr>
      <w:bookmarkStart w:id="63" w:name="sub_118"/>
      <w:bookmarkStart w:id="64" w:name="sub_119"/>
      <w:r w:rsidRPr="0016166C">
        <w:rPr>
          <w:rStyle w:val="a1"/>
          <w:rFonts w:ascii="Times New Roman" w:hAnsi="Times New Roman" w:cs="Times New Roman"/>
          <w:color w:val="auto"/>
          <w:sz w:val="28"/>
          <w:szCs w:val="28"/>
        </w:rPr>
        <w:t>Приложение 2</w:t>
      </w:r>
      <w:r w:rsidRPr="0016166C">
        <w:rPr>
          <w:rStyle w:val="a1"/>
          <w:rFonts w:ascii="Times New Roman" w:hAnsi="Times New Roman" w:cs="Times New Roman"/>
          <w:color w:val="auto"/>
          <w:sz w:val="28"/>
          <w:szCs w:val="28"/>
        </w:rPr>
        <w:br/>
      </w:r>
      <w:bookmarkEnd w:id="63"/>
      <w:r w:rsidRPr="0016166C">
        <w:rPr>
          <w:rStyle w:val="a1"/>
          <w:rFonts w:ascii="Times New Roman" w:hAnsi="Times New Roman" w:cs="Times New Roman"/>
          <w:color w:val="auto"/>
          <w:sz w:val="28"/>
          <w:szCs w:val="28"/>
        </w:rPr>
        <w:t>к местным Нормативам градострои</w:t>
      </w:r>
      <w:r>
        <w:rPr>
          <w:rStyle w:val="a1"/>
          <w:rFonts w:ascii="Times New Roman" w:hAnsi="Times New Roman" w:cs="Times New Roman"/>
          <w:color w:val="auto"/>
          <w:sz w:val="28"/>
          <w:szCs w:val="28"/>
        </w:rPr>
        <w:t>тельного</w:t>
      </w:r>
      <w:r>
        <w:rPr>
          <w:rStyle w:val="a1"/>
          <w:rFonts w:ascii="Times New Roman" w:hAnsi="Times New Roman" w:cs="Times New Roman"/>
          <w:color w:val="auto"/>
          <w:sz w:val="28"/>
          <w:szCs w:val="28"/>
        </w:rPr>
        <w:br/>
        <w:t xml:space="preserve">проектирования </w:t>
      </w:r>
      <w:r w:rsidRPr="008B260E">
        <w:rPr>
          <w:color w:val="auto"/>
          <w:sz w:val="28"/>
          <w:szCs w:val="28"/>
        </w:rPr>
        <w:t>Передовского</w:t>
      </w:r>
      <w:r w:rsidRPr="0016166C">
        <w:rPr>
          <w:rStyle w:val="a1"/>
          <w:rFonts w:ascii="Times New Roman" w:hAnsi="Times New Roman" w:cs="Times New Roman"/>
          <w:color w:val="auto"/>
          <w:sz w:val="28"/>
          <w:szCs w:val="28"/>
        </w:rPr>
        <w:t>о сельского поселения</w:t>
      </w:r>
    </w:p>
    <w:p w:rsidR="002B6A26" w:rsidRPr="0016166C"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Основные технико-экономические показатели генерального плана</w:t>
      </w:r>
      <w:r w:rsidRPr="0016166C">
        <w:rPr>
          <w:rFonts w:ascii="Times New Roman" w:hAnsi="Times New Roman" w:cs="Times New Roman"/>
          <w:b w:val="0"/>
          <w:bCs w:val="0"/>
          <w:sz w:val="28"/>
          <w:szCs w:val="28"/>
          <w:u w:val="none"/>
        </w:rPr>
        <w:br/>
        <w:t>поселения</w:t>
      </w:r>
    </w:p>
    <w:p w:rsidR="002B6A26" w:rsidRPr="0016166C" w:rsidRDefault="002B6A26" w:rsidP="006E1A1B">
      <w:pPr>
        <w:pStyle w:val="a5"/>
        <w:rPr>
          <w:rFonts w:ascii="Times New Roman" w:hAnsi="Times New Roman" w:cs="Times New Roman"/>
          <w:color w:val="auto"/>
          <w:sz w:val="28"/>
          <w:szCs w:val="28"/>
        </w:rPr>
      </w:pPr>
    </w:p>
    <w:p w:rsidR="002B6A26" w:rsidRPr="0016166C" w:rsidRDefault="002B6A26" w:rsidP="006E1A1B">
      <w:pPr>
        <w:rPr>
          <w:sz w:val="28"/>
          <w:szCs w:val="28"/>
        </w:rPr>
      </w:pPr>
    </w:p>
    <w:tbl>
      <w:tblPr>
        <w:tblW w:w="9901" w:type="dxa"/>
        <w:tblInd w:w="-106" w:type="dxa"/>
        <w:tblLayout w:type="fixed"/>
        <w:tblLook w:val="0000"/>
      </w:tblPr>
      <w:tblGrid>
        <w:gridCol w:w="979"/>
        <w:gridCol w:w="3961"/>
        <w:gridCol w:w="1559"/>
        <w:gridCol w:w="1843"/>
        <w:gridCol w:w="46"/>
        <w:gridCol w:w="1513"/>
      </w:tblGrid>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N</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п/п</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Показатели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Единицы измерения</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Современное состояние на ____ г.</w:t>
            </w: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Расчетный срок</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r>
      <w:tr w:rsidR="002B6A26" w:rsidRPr="0016166C">
        <w:tc>
          <w:tcPr>
            <w:tcW w:w="9901" w:type="dxa"/>
            <w:gridSpan w:val="6"/>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Обязательные</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Территория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Общая площадь земель сельского поселения в установленных границах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территории: жилых зон</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rPr>
          <w:gridAfter w:val="5"/>
          <w:wAfter w:w="8922" w:type="dxa"/>
          <w:trHeight w:val="322"/>
        </w:trPr>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малоэтажная застройка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малоэтажные жилые дома с приквартирными земельными участками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индивидуальные жилые дома с приусадебными участками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общественно-деловых зон</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производственных зон</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 инженерной и транспортной инфраструктур</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рекреационных зон</w:t>
            </w:r>
          </w:p>
        </w:tc>
        <w:tc>
          <w:tcPr>
            <w:tcW w:w="1559"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 сельскохозяйственного использования</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4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 специального назначения</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4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режимных зон</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4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иных зон</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4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3961"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площади земель, сельского поселения территории общего пользования</w:t>
            </w:r>
          </w:p>
        </w:tc>
        <w:tc>
          <w:tcPr>
            <w:tcW w:w="1559"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зеленые насаждения общего пользования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дороги, проезды, площади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 территории общего пользования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площади земель сельского поселения территории, неиспользуемые, требующие специальных инженерных мероприятий (овраги, нарушенные территории и т.п.)</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площади земель сельского поселения территории резерва для развития поселения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Использование подземного пространства под транспортную инфраструктуру и иные цели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общего количества земель сельского поселения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федеральной собственности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собственности Краснодарского края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муниципальной собственности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частной собственности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Население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Численность населения с учетом подчиненных административно-территориальных образований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собственно населенного пункта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Показатели естественного движения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Прирост</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Убыль</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Показатель миграции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Прирост</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Убыль</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Возрастная структура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дети до 15 лет</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население в трудоспособном возрасте (мужчины 16 - 59 лет, женщины 16 - 54 лет)</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население старше трудоспособного возраста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Численность занятого населения,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материальной сфере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 от численности занятого населения</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Промышленность</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Строительство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сельское хозяйство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Наука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обслуживающей сфере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Число семей и одиноких жителей,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имеющих жилищную обеспеченность ниже социальной нормы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Число вынужденных переселенцев и беженцев</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Жилищный фонд</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Жилищный фонд, всего 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государственный и муниципальный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 к общему объему жилищного фонда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Частный</w:t>
            </w:r>
          </w:p>
        </w:tc>
        <w:tc>
          <w:tcPr>
            <w:tcW w:w="1559"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3.2</w:t>
            </w: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общего жилищного фонда:</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 к общему объему жилищного фонда</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rPr>
          <w:gridAfter w:val="5"/>
          <w:wAfter w:w="8922" w:type="dxa"/>
          <w:trHeight w:val="322"/>
        </w:trPr>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малоэтажных домах</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малоэтажных жилых домах с приквартирными земельными участками</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индивидуальных жилых домах с приусадебными земельными участками</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3.3</w:t>
            </w: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Жилищный фонд с износом 70%</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 к общему объему жилищного фонда</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государственный и муниципальный фонд</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3.4</w:t>
            </w: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Убыль жилищного фонда</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государственного и муниципального</w:t>
            </w:r>
          </w:p>
        </w:tc>
        <w:tc>
          <w:tcPr>
            <w:tcW w:w="155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Частного</w:t>
            </w:r>
          </w:p>
        </w:tc>
        <w:tc>
          <w:tcPr>
            <w:tcW w:w="1559"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общего объема убыли жилищного фонда убыль по: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техническому состоянию</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 к объему убыли жилищного фонда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Реконструкции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другим причинам (организация санитарно-защитных зон, переоборудование и пр.)</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Существующий сохраняемый жилищный фонд</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Новое жилищное строительство,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за счет средств федерального бюджета, средств бюджета Краснодарского края и местного бюджета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 % к общему объему нового жилищного строительства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за счет средств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3.8</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Структура нового жилищного строительства по этажности: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малоэтажное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малоэтажные жилые дома с приквартирными земельными участками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индивидуальные жилые дома с приусадебными земельными участками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rPr>
          <w:gridAfter w:val="5"/>
          <w:wAfter w:w="8922" w:type="dxa"/>
          <w:trHeight w:val="322"/>
        </w:trPr>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3.9</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общего объема нового строительства размещается: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свободных территориях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за счет реконструкции существующей застройки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3.10</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Обеспеченность жилищного фонда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Водопроводом</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от общего жилищного фонда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Канализацией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Электроплитами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газовыми плитами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Теплом</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горячей водой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Средняя обеспеченность населения общей площадью квартир</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кв. м/чел.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социального и культурно-бытового обслуживания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Детские дошкольные учреждения,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мест</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Общеобразовательные школы,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мест</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начального и среднего профессионального образования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учащихся</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Высшие учебные заведения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студентов</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Больницы,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коек</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Поликлиники,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посещений в смену</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Предприятия розничной торговли, питания и бытового обслуживания населения,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4.8</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культуры и искусства (театры, музеи, выставочные залы и др.),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4.9</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Физкультурно-спортивные сооружения,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4.10</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санаторно-курортные, оздоровительные, отдыха и туризма,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социального обеспечения, всего/1000 чел.</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Организации и учреждения управления, кредитно-финансовые учреждения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 объекты социального и культурно-бытового обслуживания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Транспортная инфраструктура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линий общественного транспорта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Автобус</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иной транспорт</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магистральных улиц и дорог,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магистральных дорог скоростного движения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магистральных дорог регулируемого движения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магистральных улиц непрерывного движения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магистральных улиц  регулируемого движения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магистральных улиц районного значения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Общая протяженность улично-дорожной сети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с усовершенствованным покрытием</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протяженности улиц и дорог</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и дороги, не удовлетворяющие пропускной способности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Плотность сети линий наземного пассажирского транспорта: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пределах застроенных территорий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км/100 кв. 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пределах центральных районов сельского поселения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Количество транспортных развязок в разных уровнях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Средние затраты времени на трудовые передвижения в один конец</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мин.</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5.8</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Аэропорты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международного значения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федерального значения местного значения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5.9</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Обеспеченность населения индивидуальными автомобилями (на 1000 жителей)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автомобилей</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Инженерная инфраструктура и благоустройство территории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Водоснабжение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Водопотребление,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куб. м/сут.</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хозяйственно-питьевые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производственные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Вторичное использование воды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Производительность водозаборных сооружений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куб. м/сут.</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водозаборов подземных вод</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Среднесуточное водопотребление на 1 человека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л/сут. на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на хозяйственно-питьевые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сетей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Канализация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6.2.1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Общее поступление сточных вод,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куб. м/сут.</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хозяйственно-бытовые сточные воды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производственные сточные воды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6.2.2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Производительность очистных сооружений канализации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6.2.3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сетей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Электроснабжение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6.3.1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Потребность в электроэнергии,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кВт. ч/год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производственные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коммунально-бытовые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6.3.2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Потребление электроэнергии на 1 чел. в год</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кВт. ч</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на коммунально-бытовые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6.3.3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Источники покрытия электронагрузок</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МВт</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6.3.4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сетей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Теплоснабжение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6.4.1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Потребность тепла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Гкал/год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на коммунально-бытовые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6.4.2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Производительность централизованных источников теплоснабжения, всего</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Гкал/час</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ТЭЦ (АТЭС, ACT)</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районные котельные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6.4.3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Производительность локальных источников теплоснабжения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Гкал/час</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6.4.4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сетей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Газоснабжение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Удельный вес газа в топливном балансе поселения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Потребление газа, всего</w:t>
            </w:r>
          </w:p>
          <w:p w:rsidR="002B6A26" w:rsidRPr="0016166C" w:rsidRDefault="002B6A26" w:rsidP="006E1A1B">
            <w:pPr>
              <w:pStyle w:val="a4"/>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куб. м/год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коммунально-бытовые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производственные нужды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Источники подачи газа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куб. м/год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сетей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Связь</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6.6.1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Охват населения телевизионным вещанием</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от населения</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6.6.2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Обеспеченность населения телефонной сетью общего пользования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номеров на 100 семей</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Инженерная подготовка территории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6.7.1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Защита территории от затопления: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Площадь</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защитных сооружений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намыв и подсыпка</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куб. м</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6.7.2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Другие специальные мероприятия по инженерной подготовке территории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Санитарная очистка территории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Объем бытовых отходов</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т/год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дифференцированного сбора отходов</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Мусороперерабатывающие заводы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единицы,</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тыс. т/год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Мусоросжигательные заводы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Мусороперегрузочные станции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Усовершенствованные свалки (полигоны)</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Общая площадь свалок</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стихийных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6.9</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Иные виды инженерного оборудования территории</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Ритуальное обслуживание населения</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Общее количество кладбищ</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Общее количество крематориев</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Охрана природы и рациональное природопользование</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8.1</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Объем выбросов вредных веществ в атмосферный воздух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т/год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8.2</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Общий объем сброса загрязненных вод</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куб. м/год</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8.3</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Рекультивация нарушенных территорий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8.4</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не 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8.5</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с уровнем шума свыше 65 Дб</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8.6</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Население, проживающее в санитарно-защитных зонах</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8.7</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Озеленение санитарно-защитных и водоохранных зон</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8.8</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Защита почв и недр</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8.9</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Иные мероприятия по охране природы и рациональному природопользованию</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соответствующих единиц</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w:t>
            </w:r>
          </w:p>
        </w:tc>
        <w:tc>
          <w:tcPr>
            <w:tcW w:w="396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Ориентировочный объем инвестиций по первому этапу реализации проектных решений</w:t>
            </w:r>
          </w:p>
        </w:tc>
        <w:tc>
          <w:tcPr>
            <w:tcW w:w="1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руб.</w:t>
            </w:r>
          </w:p>
        </w:tc>
        <w:tc>
          <w:tcPr>
            <w:tcW w:w="1889" w:type="dxa"/>
            <w:gridSpan w:val="2"/>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bl>
    <w:p w:rsidR="002B6A26" w:rsidRPr="0016166C" w:rsidRDefault="002B6A26" w:rsidP="006E1A1B">
      <w:pPr>
        <w:rPr>
          <w:sz w:val="28"/>
          <w:szCs w:val="28"/>
        </w:rPr>
      </w:pPr>
    </w:p>
    <w:p w:rsidR="002B6A26" w:rsidRPr="0016166C" w:rsidRDefault="002B6A26" w:rsidP="006E1A1B">
      <w:pPr>
        <w:pStyle w:val="a5"/>
        <w:rPr>
          <w:rFonts w:ascii="Times New Roman" w:hAnsi="Times New Roman" w:cs="Times New Roman"/>
          <w:sz w:val="28"/>
          <w:szCs w:val="28"/>
        </w:rPr>
      </w:pPr>
    </w:p>
    <w:p w:rsidR="002B6A26" w:rsidRPr="0016166C" w:rsidRDefault="002B6A26" w:rsidP="006E1A1B">
      <w:pPr>
        <w:pStyle w:val="a5"/>
        <w:rPr>
          <w:rFonts w:ascii="Times New Roman" w:hAnsi="Times New Roman" w:cs="Times New Roman"/>
          <w:sz w:val="28"/>
          <w:szCs w:val="28"/>
        </w:rPr>
      </w:pPr>
    </w:p>
    <w:p w:rsidR="002B6A26" w:rsidRPr="0016166C" w:rsidRDefault="002B6A26" w:rsidP="006E1A1B">
      <w:pPr>
        <w:pStyle w:val="a5"/>
        <w:rPr>
          <w:rFonts w:ascii="Times New Roman" w:hAnsi="Times New Roman" w:cs="Times New Roman"/>
          <w:sz w:val="28"/>
          <w:szCs w:val="28"/>
        </w:rPr>
      </w:pPr>
    </w:p>
    <w:p w:rsidR="002B6A26" w:rsidRPr="0016166C" w:rsidRDefault="002B6A26" w:rsidP="006E1A1B">
      <w:pPr>
        <w:pStyle w:val="a5"/>
        <w:rPr>
          <w:rFonts w:ascii="Times New Roman" w:hAnsi="Times New Roman" w:cs="Times New Roman"/>
          <w:sz w:val="28"/>
          <w:szCs w:val="28"/>
        </w:rPr>
      </w:pPr>
    </w:p>
    <w:p w:rsidR="002B6A26" w:rsidRPr="0016166C" w:rsidRDefault="002B6A26" w:rsidP="006E1A1B">
      <w:pPr>
        <w:pStyle w:val="a5"/>
        <w:rPr>
          <w:rFonts w:ascii="Times New Roman" w:hAnsi="Times New Roman" w:cs="Times New Roman"/>
          <w:sz w:val="28"/>
          <w:szCs w:val="28"/>
        </w:rPr>
      </w:pPr>
    </w:p>
    <w:p w:rsidR="002B6A26" w:rsidRPr="0016166C" w:rsidRDefault="002B6A26" w:rsidP="006E1A1B">
      <w:pPr>
        <w:pStyle w:val="a5"/>
        <w:rPr>
          <w:rFonts w:ascii="Times New Roman" w:hAnsi="Times New Roman" w:cs="Times New Roman"/>
          <w:sz w:val="28"/>
          <w:szCs w:val="28"/>
        </w:rPr>
      </w:pPr>
    </w:p>
    <w:p w:rsidR="002B6A26" w:rsidRDefault="002B6A26" w:rsidP="006E1A1B">
      <w:pPr>
        <w:pStyle w:val="a5"/>
        <w:rPr>
          <w:rFonts w:ascii="Times New Roman" w:hAnsi="Times New Roman" w:cs="Times New Roman"/>
          <w:sz w:val="28"/>
          <w:szCs w:val="28"/>
        </w:rPr>
      </w:pPr>
    </w:p>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Default="002B6A26" w:rsidP="006E1A1B"/>
    <w:p w:rsidR="002B6A26" w:rsidRPr="0052001E" w:rsidRDefault="002B6A26" w:rsidP="006E1A1B"/>
    <w:p w:rsidR="002B6A26" w:rsidRPr="0016166C" w:rsidRDefault="002B6A26" w:rsidP="006E1A1B">
      <w:pPr>
        <w:pStyle w:val="a5"/>
        <w:rPr>
          <w:rFonts w:ascii="Times New Roman" w:hAnsi="Times New Roman" w:cs="Times New Roman"/>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pStyle w:val="a5"/>
        <w:rPr>
          <w:rStyle w:val="a1"/>
          <w:rFonts w:ascii="Times New Roman" w:hAnsi="Times New Roman" w:cs="Times New Roman"/>
          <w:color w:val="auto"/>
          <w:sz w:val="28"/>
          <w:szCs w:val="28"/>
        </w:rPr>
      </w:pPr>
      <w:r w:rsidRPr="0016166C">
        <w:rPr>
          <w:rStyle w:val="a1"/>
          <w:rFonts w:ascii="Times New Roman" w:hAnsi="Times New Roman" w:cs="Times New Roman"/>
          <w:color w:val="auto"/>
          <w:sz w:val="28"/>
          <w:szCs w:val="28"/>
        </w:rPr>
        <w:t>Приложение 3</w:t>
      </w:r>
      <w:r w:rsidRPr="0016166C">
        <w:rPr>
          <w:rStyle w:val="a1"/>
          <w:rFonts w:ascii="Times New Roman" w:hAnsi="Times New Roman" w:cs="Times New Roman"/>
          <w:color w:val="auto"/>
          <w:sz w:val="28"/>
          <w:szCs w:val="28"/>
        </w:rPr>
        <w:br/>
        <w:t>к местным Нормативам градострои</w:t>
      </w:r>
      <w:r>
        <w:rPr>
          <w:rStyle w:val="a1"/>
          <w:rFonts w:ascii="Times New Roman" w:hAnsi="Times New Roman" w:cs="Times New Roman"/>
          <w:color w:val="auto"/>
          <w:sz w:val="28"/>
          <w:szCs w:val="28"/>
        </w:rPr>
        <w:t>тельного</w:t>
      </w:r>
      <w:r>
        <w:rPr>
          <w:rStyle w:val="a1"/>
          <w:rFonts w:ascii="Times New Roman" w:hAnsi="Times New Roman" w:cs="Times New Roman"/>
          <w:color w:val="auto"/>
          <w:sz w:val="28"/>
          <w:szCs w:val="28"/>
        </w:rPr>
        <w:br/>
        <w:t xml:space="preserve">проектирования </w:t>
      </w:r>
      <w:r w:rsidRPr="008B260E">
        <w:rPr>
          <w:color w:val="auto"/>
          <w:sz w:val="28"/>
          <w:szCs w:val="28"/>
        </w:rPr>
        <w:t>Передовского</w:t>
      </w:r>
      <w:r w:rsidRPr="0016166C">
        <w:rPr>
          <w:rStyle w:val="a1"/>
          <w:rFonts w:ascii="Times New Roman" w:hAnsi="Times New Roman" w:cs="Times New Roman"/>
          <w:color w:val="auto"/>
          <w:sz w:val="28"/>
          <w:szCs w:val="28"/>
        </w:rPr>
        <w:t xml:space="preserve"> сельского поселения</w:t>
      </w:r>
    </w:p>
    <w:p w:rsidR="002B6A26" w:rsidRPr="0016166C" w:rsidRDefault="002B6A26" w:rsidP="006E1A1B">
      <w:pPr>
        <w:pStyle w:val="a5"/>
        <w:rPr>
          <w:rFonts w:ascii="Times New Roman" w:hAnsi="Times New Roman" w:cs="Times New Roman"/>
          <w:color w:val="auto"/>
          <w:sz w:val="28"/>
          <w:szCs w:val="28"/>
        </w:rPr>
      </w:pPr>
    </w:p>
    <w:bookmarkEnd w:id="64"/>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Основные технико-экономические показатели проекта планировки</w:t>
      </w:r>
    </w:p>
    <w:p w:rsidR="002B6A26" w:rsidRPr="0016166C" w:rsidRDefault="002B6A26" w:rsidP="006E1A1B">
      <w:pPr>
        <w:rPr>
          <w:sz w:val="28"/>
          <w:szCs w:val="28"/>
        </w:rPr>
      </w:pPr>
    </w:p>
    <w:p w:rsidR="002B6A26" w:rsidRPr="0016166C" w:rsidRDefault="002B6A26" w:rsidP="006E1A1B">
      <w:pPr>
        <w:rPr>
          <w:sz w:val="28"/>
          <w:szCs w:val="28"/>
        </w:rPr>
      </w:pPr>
    </w:p>
    <w:tbl>
      <w:tblPr>
        <w:tblW w:w="9899" w:type="dxa"/>
        <w:tblInd w:w="-106" w:type="dxa"/>
        <w:tblLayout w:type="fixed"/>
        <w:tblLook w:val="0000"/>
      </w:tblPr>
      <w:tblGrid>
        <w:gridCol w:w="979"/>
        <w:gridCol w:w="4079"/>
        <w:gridCol w:w="1581"/>
        <w:gridCol w:w="1749"/>
        <w:gridCol w:w="1511"/>
      </w:tblGrid>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N</w:t>
            </w: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п/п</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Показатели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Единицы измерения</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Современное состояние на ____ г.</w:t>
            </w: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Расчетный срок</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r>
      <w:tr w:rsidR="002B6A26" w:rsidRPr="0016166C">
        <w:tc>
          <w:tcPr>
            <w:tcW w:w="9899"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Обязательные</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Площадь проектируемой территории,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территории: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жилых зон (кварталы, микрорайоны и другие)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rPr>
          <w:gridAfter w:val="4"/>
          <w:wAfter w:w="8920" w:type="dxa"/>
          <w:trHeight w:val="322"/>
        </w:trPr>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малоэтажная застройка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малоэтажные жилые дома с приквартирными земельными участками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индивидуальные жилые дома с приусадебными земельными участками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объектов социального и культурно-бытового обслуживания населения (кроме микрорайонного значения)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рекреационных зон</w:t>
            </w:r>
          </w:p>
        </w:tc>
        <w:tc>
          <w:tcPr>
            <w:tcW w:w="1581"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Pr>
          <w:p w:rsidR="002B6A26" w:rsidRPr="0016166C" w:rsidRDefault="002B6A26" w:rsidP="006E1A1B">
            <w:pPr>
              <w:pStyle w:val="a4"/>
              <w:snapToGrid w:val="0"/>
              <w:rPr>
                <w:rFonts w:ascii="Times New Roman" w:hAnsi="Times New Roman" w:cs="Times New Roman"/>
                <w:sz w:val="28"/>
                <w:szCs w:val="28"/>
              </w:rPr>
            </w:pPr>
          </w:p>
        </w:tc>
        <w:tc>
          <w:tcPr>
            <w:tcW w:w="1511" w:type="dxa"/>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зон инженерной и транспортной инфраструктуры</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производственных зон</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иных зон</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площади проектируемого района участки гаражей и автостоянок для постоянного хранения индивидуального автотранспорта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ra</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площади проектируемого района территории общего пользования,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зеленые насаждения общего пользования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дороги, проезды, площади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 территории общего пользования</w:t>
            </w:r>
          </w:p>
        </w:tc>
        <w:tc>
          <w:tcPr>
            <w:tcW w:w="1581" w:type="dxa"/>
            <w:tcBorders>
              <w:top w:val="single" w:sz="4" w:space="0" w:color="000000"/>
              <w:left w:val="single" w:sz="4" w:space="0" w:color="000000"/>
              <w:bottom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auto"/>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1.4</w:t>
            </w: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Коэффициент застройки</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Коэффициент плотности</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w:t>
            </w: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общей территории:</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федеральной собственности</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собственности Краснодарского края</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муниципальной собственности</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земли, находящиеся в частной собственности</w:t>
            </w:r>
          </w:p>
        </w:tc>
        <w:tc>
          <w:tcPr>
            <w:tcW w:w="158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4079"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Население</w:t>
            </w:r>
          </w:p>
        </w:tc>
        <w:tc>
          <w:tcPr>
            <w:tcW w:w="1581" w:type="dxa"/>
            <w:tcBorders>
              <w:top w:val="single" w:sz="4" w:space="0" w:color="auto"/>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auto"/>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auto"/>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Численность населения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чел.</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Плотность населения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чел./га</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Жилищный фонд</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Общая площадь жилых домов</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Средняя этажность застройки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этаж</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Существующий сохраняемый жилищный фонд</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3.4</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Убыль жилищного фонда,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государственного и муниципального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Частного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3.5</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общего объема убыли жилищного фонда убыль:</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 техническому состоянию</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 реконструкции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 другим причинам (организация санитарно-защитных зон, переоборудование и пр.)</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3.6</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Новое жилищное строительство,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Малоэтажное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малоэтажные жилые дома с приквартирными земельными участками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кв. м общей площади квартир/%</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индивидуальные жилые дома с приусадебными земельными участками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4 - 5-этажная застройка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899"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Рекомендуемые</w:t>
            </w: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Объекты социального и культурно-бытового обслуживания населения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Детские и дошкольные учреждения, всего/1000 чел.</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мест</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Общеобразовательные школы, всего/1000 чел.</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мест</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Поликлиники, всего/1000 чел.</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посещений в смену</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4.4</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Аптеки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объектов</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4.5</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Раздаточные пункты детской молочной кухни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порций в смену</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4.6</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Предприятия розничной торговли, питания и бытового обслуживания населения, всего/1000 чел.</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4.7</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культуры и искусства, всего/1000 чел.</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4.8</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Физкультурно-спортивные сооружения, всего/1000 чел.</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4.9</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жилищно-коммунального хозяйства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4.10</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Организации и учреждения управления, кредитно-финансовые учреждения и предприятия связи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4.11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 объекты социального и культурно-бытового обслуживания населения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Транспортная инфраструктура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улично-дорожной сети,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магистральные дороги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скоростного движения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регулируемого движения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магистральные улицы</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из них:</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общепоселенческого значения: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непрерывного движения</w:t>
            </w:r>
          </w:p>
        </w:tc>
        <w:tc>
          <w:tcPr>
            <w:tcW w:w="1581"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Pr>
          <w:p w:rsidR="002B6A26" w:rsidRPr="0016166C" w:rsidRDefault="002B6A26" w:rsidP="006E1A1B">
            <w:pPr>
              <w:pStyle w:val="a4"/>
              <w:snapToGrid w:val="0"/>
              <w:rPr>
                <w:rFonts w:ascii="Times New Roman" w:hAnsi="Times New Roman" w:cs="Times New Roman"/>
                <w:sz w:val="28"/>
                <w:szCs w:val="28"/>
              </w:rPr>
            </w:pPr>
          </w:p>
        </w:tc>
        <w:tc>
          <w:tcPr>
            <w:tcW w:w="1511" w:type="dxa"/>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регулируемого движения</w:t>
            </w:r>
          </w:p>
        </w:tc>
        <w:tc>
          <w:tcPr>
            <w:tcW w:w="1581"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Pr>
          <w:p w:rsidR="002B6A26" w:rsidRPr="0016166C" w:rsidRDefault="002B6A26" w:rsidP="006E1A1B">
            <w:pPr>
              <w:pStyle w:val="a4"/>
              <w:snapToGrid w:val="0"/>
              <w:rPr>
                <w:rFonts w:ascii="Times New Roman" w:hAnsi="Times New Roman" w:cs="Times New Roman"/>
                <w:sz w:val="28"/>
                <w:szCs w:val="28"/>
              </w:rPr>
            </w:pPr>
          </w:p>
        </w:tc>
        <w:tc>
          <w:tcPr>
            <w:tcW w:w="1511" w:type="dxa"/>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районного значения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улицы и проезды местного значения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Протяженность линий общественного пассажирского транспорта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км</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Автобус</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Гаражи и стоянки для хранения легковых автомобилей</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маш. мест</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постоянного хранения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временного хранения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Инженерное оборудование и благоустройство территории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Водопотребление,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куб. м/сут.</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Водоотведение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куб. м/сут.</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Электропотребление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кВт. ч/год</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6.4</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Расход газа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куб. м/год</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6.5</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Общее потребление тепла на отопление, вентиляцию, горячее водоснабжение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Гкал/год</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6.6</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Количество твердых бытовых отходов</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куб. м/сут.</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 утилизируемых</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6.7</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требующие проведения специальных мероприятий по инженерной подготовке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6.8</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Потребность в иных видах инженерного оборудования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соответствующие единицы</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Охрана окружающей среды</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Озеленение санитарно-защитных зон</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Уровень загрязнения атмосферного воздуха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7.3</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Уровень шумового воздействия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Дб</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7.4</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Территории, требующие проведения специальных мероприятий по охране окружающей среды</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га</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Ориентировочная стоимость строительства по первоочередным мероприятиям реализации проекта, всего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млн .руб.</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8.1</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 том числе: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жилищное строительство</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социальная инфраструктура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улично-дорожная сеть и общественный пассажирский транспорт</w:t>
            </w:r>
          </w:p>
        </w:tc>
        <w:tc>
          <w:tcPr>
            <w:tcW w:w="1581"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Pr>
          <w:p w:rsidR="002B6A26" w:rsidRPr="0016166C" w:rsidRDefault="002B6A26" w:rsidP="006E1A1B">
            <w:pPr>
              <w:pStyle w:val="a4"/>
              <w:snapToGrid w:val="0"/>
              <w:rPr>
                <w:rFonts w:ascii="Times New Roman" w:hAnsi="Times New Roman" w:cs="Times New Roman"/>
                <w:sz w:val="28"/>
                <w:szCs w:val="28"/>
              </w:rPr>
            </w:pPr>
          </w:p>
        </w:tc>
        <w:tc>
          <w:tcPr>
            <w:tcW w:w="1511" w:type="dxa"/>
          </w:tcPr>
          <w:p w:rsidR="002B6A26" w:rsidRPr="0016166C" w:rsidRDefault="002B6A26" w:rsidP="006E1A1B">
            <w:pPr>
              <w:pStyle w:val="a4"/>
              <w:snapToGrid w:val="0"/>
              <w:rPr>
                <w:rFonts w:ascii="Times New Roman" w:hAnsi="Times New Roman" w:cs="Times New Roman"/>
                <w:sz w:val="28"/>
                <w:szCs w:val="28"/>
              </w:rPr>
            </w:pPr>
          </w:p>
        </w:tc>
      </w:tr>
      <w:tr w:rsidR="002B6A26">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инженерное оборудование и благоустройство территории</w:t>
            </w:r>
          </w:p>
        </w:tc>
        <w:tc>
          <w:tcPr>
            <w:tcW w:w="1581" w:type="dxa"/>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Pr>
          <w:p w:rsidR="002B6A26" w:rsidRPr="0016166C" w:rsidRDefault="002B6A26" w:rsidP="006E1A1B">
            <w:pPr>
              <w:pStyle w:val="a4"/>
              <w:snapToGrid w:val="0"/>
              <w:rPr>
                <w:rFonts w:ascii="Times New Roman" w:hAnsi="Times New Roman" w:cs="Times New Roman"/>
                <w:sz w:val="28"/>
                <w:szCs w:val="28"/>
              </w:rPr>
            </w:pPr>
          </w:p>
        </w:tc>
        <w:tc>
          <w:tcPr>
            <w:tcW w:w="1511" w:type="dxa"/>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Прочие</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8.2</w:t>
            </w: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Удельные затраты на 1 жителя</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тыс. руб.</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1 м</w:t>
            </w:r>
            <w:r w:rsidRPr="0016166C">
              <w:rPr>
                <w:rFonts w:ascii="Times New Roman" w:hAnsi="Times New Roman" w:cs="Times New Roman"/>
                <w:sz w:val="28"/>
                <w:szCs w:val="28"/>
                <w:vertAlign w:val="superscript"/>
              </w:rPr>
              <w:t>2</w:t>
            </w:r>
            <w:r w:rsidRPr="0016166C">
              <w:rPr>
                <w:rFonts w:ascii="Times New Roman" w:hAnsi="Times New Roman" w:cs="Times New Roman"/>
                <w:sz w:val="28"/>
                <w:szCs w:val="28"/>
              </w:rPr>
              <w:t xml:space="preserve"> общей площади квартир жилых домов нового строительства</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r w:rsidR="002B6A26" w:rsidRPr="0016166C">
        <w:tc>
          <w:tcPr>
            <w:tcW w:w="97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407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на 1 га территории</w:t>
            </w:r>
          </w:p>
        </w:tc>
        <w:tc>
          <w:tcPr>
            <w:tcW w:w="1581"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 // -</w:t>
            </w:r>
          </w:p>
        </w:tc>
        <w:tc>
          <w:tcPr>
            <w:tcW w:w="174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51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r>
    </w:tbl>
    <w:p w:rsidR="002B6A26" w:rsidRPr="0016166C" w:rsidRDefault="002B6A26" w:rsidP="006E1A1B">
      <w:pPr>
        <w:rPr>
          <w:sz w:val="28"/>
          <w:szCs w:val="28"/>
        </w:rPr>
        <w:sectPr w:rsidR="002B6A26" w:rsidRPr="0016166C" w:rsidSect="006E1A1B">
          <w:headerReference w:type="default" r:id="rId12"/>
          <w:footerReference w:type="default" r:id="rId13"/>
          <w:type w:val="nextColumn"/>
          <w:pgSz w:w="11906" w:h="16838"/>
          <w:pgMar w:top="1134" w:right="567" w:bottom="1134" w:left="1701" w:header="720" w:footer="709" w:gutter="0"/>
          <w:cols w:space="720"/>
          <w:docGrid w:linePitch="360"/>
        </w:sectPr>
      </w:pPr>
    </w:p>
    <w:p w:rsidR="002B6A26" w:rsidRDefault="002B6A26" w:rsidP="006E1A1B">
      <w:pPr>
        <w:pStyle w:val="a5"/>
        <w:rPr>
          <w:rStyle w:val="a1"/>
          <w:rFonts w:ascii="Times New Roman" w:hAnsi="Times New Roman" w:cs="Times New Roman"/>
          <w:color w:val="auto"/>
          <w:sz w:val="28"/>
          <w:szCs w:val="28"/>
        </w:rPr>
      </w:pPr>
      <w:bookmarkStart w:id="65" w:name="sub_15"/>
      <w:r w:rsidRPr="0016166C">
        <w:rPr>
          <w:rStyle w:val="a1"/>
          <w:rFonts w:ascii="Times New Roman" w:hAnsi="Times New Roman" w:cs="Times New Roman"/>
          <w:color w:val="auto"/>
          <w:sz w:val="28"/>
          <w:szCs w:val="28"/>
        </w:rPr>
        <w:t>Приложение 4</w:t>
      </w:r>
      <w:bookmarkEnd w:id="65"/>
    </w:p>
    <w:p w:rsidR="002B6A26" w:rsidRPr="008B260E" w:rsidRDefault="002B6A26" w:rsidP="006E1A1B">
      <w:pPr>
        <w:pStyle w:val="a5"/>
        <w:rPr>
          <w:rStyle w:val="a1"/>
          <w:rFonts w:ascii="Times New Roman" w:hAnsi="Times New Roman" w:cs="Times New Roman"/>
          <w:color w:val="auto"/>
          <w:sz w:val="28"/>
          <w:szCs w:val="28"/>
        </w:rPr>
      </w:pPr>
      <w:r w:rsidRPr="008B260E">
        <w:rPr>
          <w:rStyle w:val="a1"/>
          <w:rFonts w:ascii="Times New Roman" w:hAnsi="Times New Roman" w:cs="Times New Roman"/>
          <w:color w:val="auto"/>
          <w:sz w:val="28"/>
          <w:szCs w:val="28"/>
        </w:rPr>
        <w:t>к местным Нормативам градостроительного</w:t>
      </w:r>
      <w:r w:rsidRPr="008B260E">
        <w:rPr>
          <w:rStyle w:val="a1"/>
          <w:rFonts w:ascii="Times New Roman" w:hAnsi="Times New Roman" w:cs="Times New Roman"/>
          <w:color w:val="auto"/>
          <w:sz w:val="28"/>
          <w:szCs w:val="28"/>
        </w:rPr>
        <w:br/>
        <w:t xml:space="preserve">проектирования </w:t>
      </w:r>
      <w:r w:rsidRPr="008B260E">
        <w:rPr>
          <w:rFonts w:ascii="Times New Roman" w:hAnsi="Times New Roman" w:cs="Times New Roman"/>
          <w:color w:val="auto"/>
          <w:sz w:val="28"/>
          <w:szCs w:val="28"/>
        </w:rPr>
        <w:t>Передовского</w:t>
      </w:r>
      <w:r w:rsidRPr="008B260E">
        <w:rPr>
          <w:rStyle w:val="a1"/>
          <w:rFonts w:ascii="Times New Roman" w:hAnsi="Times New Roman" w:cs="Times New Roman"/>
          <w:color w:val="auto"/>
          <w:sz w:val="28"/>
          <w:szCs w:val="28"/>
        </w:rPr>
        <w:t xml:space="preserve"> сельского поселения</w:t>
      </w:r>
    </w:p>
    <w:p w:rsidR="002B6A26" w:rsidRPr="008B260E" w:rsidRDefault="002B6A26" w:rsidP="006E1A1B">
      <w:pPr>
        <w:pStyle w:val="a4"/>
        <w:jc w:val="center"/>
        <w:rPr>
          <w:rFonts w:ascii="Times New Roman" w:hAnsi="Times New Roman" w:cs="Times New Roman"/>
          <w:sz w:val="28"/>
          <w:szCs w:val="28"/>
        </w:rPr>
      </w:pPr>
    </w:p>
    <w:p w:rsidR="002B6A26" w:rsidRPr="0016166C" w:rsidRDefault="002B6A26" w:rsidP="006E1A1B">
      <w:pPr>
        <w:pStyle w:val="a4"/>
        <w:jc w:val="center"/>
        <w:rPr>
          <w:rFonts w:ascii="Times New Roman" w:hAnsi="Times New Roman" w:cs="Times New Roman"/>
          <w:sz w:val="28"/>
          <w:szCs w:val="28"/>
        </w:rPr>
      </w:pPr>
    </w:p>
    <w:p w:rsidR="002B6A26" w:rsidRPr="0016166C" w:rsidRDefault="002B6A26" w:rsidP="006E1A1B">
      <w:pPr>
        <w:pStyle w:val="a4"/>
        <w:jc w:val="center"/>
        <w:rPr>
          <w:rFonts w:ascii="Times New Roman" w:hAnsi="Times New Roman" w:cs="Times New Roman"/>
          <w:sz w:val="28"/>
          <w:szCs w:val="28"/>
        </w:rPr>
      </w:pPr>
      <w:r w:rsidRPr="0016166C">
        <w:rPr>
          <w:rFonts w:ascii="Times New Roman" w:hAnsi="Times New Roman" w:cs="Times New Roman"/>
          <w:sz w:val="28"/>
          <w:szCs w:val="28"/>
        </w:rPr>
        <w:t>Структура и типология общественных центров и объектов общественно-деловой зоны</w:t>
      </w:r>
    </w:p>
    <w:p w:rsidR="002B6A26" w:rsidRPr="0016166C" w:rsidRDefault="002B6A26" w:rsidP="006E1A1B">
      <w:pPr>
        <w:pStyle w:val="a4"/>
        <w:jc w:val="center"/>
        <w:rPr>
          <w:rFonts w:ascii="Times New Roman" w:hAnsi="Times New Roman" w:cs="Times New Roman"/>
          <w:sz w:val="28"/>
          <w:szCs w:val="28"/>
        </w:rPr>
      </w:pPr>
    </w:p>
    <w:p w:rsidR="002B6A26" w:rsidRPr="0016166C" w:rsidRDefault="002B6A26" w:rsidP="006E1A1B">
      <w:pPr>
        <w:pStyle w:val="a4"/>
        <w:jc w:val="center"/>
        <w:rPr>
          <w:rFonts w:ascii="Times New Roman" w:hAnsi="Times New Roman" w:cs="Times New Roman"/>
          <w:sz w:val="28"/>
          <w:szCs w:val="28"/>
        </w:rPr>
      </w:pPr>
    </w:p>
    <w:tbl>
      <w:tblPr>
        <w:tblW w:w="0" w:type="auto"/>
        <w:tblInd w:w="-106" w:type="dxa"/>
        <w:tblLayout w:type="fixed"/>
        <w:tblLook w:val="0000"/>
      </w:tblPr>
      <w:tblGrid>
        <w:gridCol w:w="559"/>
        <w:gridCol w:w="2394"/>
        <w:gridCol w:w="2835"/>
        <w:gridCol w:w="3402"/>
      </w:tblGrid>
      <w:tr w:rsidR="002B6A26" w:rsidRPr="0016166C">
        <w:tc>
          <w:tcPr>
            <w:tcW w:w="559"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2394"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Объект по направлениям</w:t>
            </w:r>
          </w:p>
        </w:tc>
        <w:tc>
          <w:tcPr>
            <w:tcW w:w="6237"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Объект общественно-деловой зоны по видам общественных центров и видам обслуживания</w:t>
            </w:r>
          </w:p>
        </w:tc>
      </w:tr>
      <w:tr w:rsidR="002B6A26" w:rsidRPr="0016166C">
        <w:tc>
          <w:tcPr>
            <w:tcW w:w="559"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2394"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периодическое обслуживание</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повседневное обслуживание</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Административно-деловые и хозяйственные учреждения</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образования</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колледжи, лицеи, гимназии, детские школы искусств и творчества и другое</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дошкольные и школьные образовательные учреждения, детские школы творчества</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культуры и искусства</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клубного типа, клубы по интересам, досуговые центры, библиотеки для взрослых и детей</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здравоохранения и социального обслуживания</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участковая больница, поликлиника, выдвижной пункт скорой медицинской помощи, аптека</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фельдшерско-акушерские пункты, врачебная амбулатория, аптека</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5</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Физкультурно-спортивные сооружения</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стадионы, спортзалы, бассейны, детские спортивные школы</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стадион, спортзал с бассейном, как правило, совмещенный со школьным</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6</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торговли и общественного питания</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2B6A26" w:rsidRPr="0016166C">
        <w:tc>
          <w:tcPr>
            <w:tcW w:w="559" w:type="dxa"/>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r w:rsidRPr="0016166C">
              <w:rPr>
                <w:rFonts w:ascii="Times New Roman" w:hAnsi="Times New Roman" w:cs="Times New Roman"/>
                <w:sz w:val="28"/>
                <w:szCs w:val="28"/>
              </w:rPr>
              <w:t>7</w:t>
            </w:r>
          </w:p>
        </w:tc>
        <w:tc>
          <w:tcPr>
            <w:tcW w:w="2394"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Учреждения бытового и коммунального обслуживания</w:t>
            </w:r>
          </w:p>
        </w:tc>
        <w:tc>
          <w:tcPr>
            <w:tcW w:w="283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предприятия бытового обслуживания, прачечные-химчистки самообслуживания, бани, пожарные депо, общественные туалеты</w:t>
            </w:r>
          </w:p>
        </w:tc>
        <w:tc>
          <w:tcPr>
            <w:tcW w:w="3402"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предприятия бытового обслуживания, приемные пункты прачечных-химчисток, бани</w:t>
            </w:r>
          </w:p>
        </w:tc>
      </w:tr>
    </w:tbl>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sectPr w:rsidR="002B6A26" w:rsidRPr="0016166C" w:rsidSect="006E1A1B">
          <w:headerReference w:type="default" r:id="rId14"/>
          <w:footerReference w:type="default" r:id="rId15"/>
          <w:type w:val="nextColumn"/>
          <w:pgSz w:w="11906" w:h="16838"/>
          <w:pgMar w:top="1134" w:right="567" w:bottom="1134" w:left="1701" w:header="720" w:footer="709" w:gutter="0"/>
          <w:cols w:space="720"/>
          <w:docGrid w:linePitch="360"/>
        </w:sectPr>
      </w:pPr>
    </w:p>
    <w:p w:rsidR="002B6A26" w:rsidRPr="0016166C" w:rsidRDefault="002B6A26" w:rsidP="006E1A1B">
      <w:pPr>
        <w:rPr>
          <w:sz w:val="28"/>
          <w:szCs w:val="28"/>
        </w:rPr>
      </w:pPr>
    </w:p>
    <w:p w:rsidR="002B6A26" w:rsidRPr="0016166C" w:rsidRDefault="002B6A26" w:rsidP="006E1A1B">
      <w:pPr>
        <w:pStyle w:val="a5"/>
        <w:rPr>
          <w:rStyle w:val="a1"/>
          <w:rFonts w:ascii="Times New Roman" w:hAnsi="Times New Roman" w:cs="Times New Roman"/>
          <w:color w:val="auto"/>
          <w:sz w:val="28"/>
          <w:szCs w:val="28"/>
        </w:rPr>
      </w:pPr>
      <w:r w:rsidRPr="0016166C">
        <w:rPr>
          <w:rStyle w:val="a1"/>
          <w:rFonts w:ascii="Times New Roman" w:hAnsi="Times New Roman" w:cs="Times New Roman"/>
          <w:color w:val="auto"/>
          <w:sz w:val="28"/>
          <w:szCs w:val="28"/>
        </w:rPr>
        <w:t>Приложение 5</w:t>
      </w:r>
      <w:r w:rsidRPr="0016166C">
        <w:rPr>
          <w:rFonts w:ascii="Times New Roman" w:hAnsi="Times New Roman" w:cs="Times New Roman"/>
          <w:sz w:val="28"/>
          <w:szCs w:val="28"/>
        </w:rPr>
        <w:br/>
      </w:r>
      <w:r w:rsidRPr="0016166C">
        <w:rPr>
          <w:rStyle w:val="a1"/>
          <w:rFonts w:ascii="Times New Roman" w:hAnsi="Times New Roman" w:cs="Times New Roman"/>
          <w:color w:val="auto"/>
          <w:sz w:val="28"/>
          <w:szCs w:val="28"/>
        </w:rPr>
        <w:t>к местным Нормативам градострои</w:t>
      </w:r>
      <w:r>
        <w:rPr>
          <w:rStyle w:val="a1"/>
          <w:rFonts w:ascii="Times New Roman" w:hAnsi="Times New Roman" w:cs="Times New Roman"/>
          <w:color w:val="auto"/>
          <w:sz w:val="28"/>
          <w:szCs w:val="28"/>
        </w:rPr>
        <w:t>тельного</w:t>
      </w:r>
      <w:r>
        <w:rPr>
          <w:rStyle w:val="a1"/>
          <w:rFonts w:ascii="Times New Roman" w:hAnsi="Times New Roman" w:cs="Times New Roman"/>
          <w:color w:val="auto"/>
          <w:sz w:val="28"/>
          <w:szCs w:val="28"/>
        </w:rPr>
        <w:br/>
        <w:t xml:space="preserve">проектирования </w:t>
      </w:r>
      <w:r w:rsidRPr="008B260E">
        <w:rPr>
          <w:rFonts w:ascii="Times New Roman" w:hAnsi="Times New Roman" w:cs="Times New Roman"/>
          <w:color w:val="auto"/>
          <w:sz w:val="28"/>
          <w:szCs w:val="28"/>
        </w:rPr>
        <w:t>Передовского</w:t>
      </w:r>
      <w:r w:rsidRPr="0016166C">
        <w:rPr>
          <w:rStyle w:val="a1"/>
          <w:rFonts w:ascii="Times New Roman" w:hAnsi="Times New Roman" w:cs="Times New Roman"/>
          <w:color w:val="auto"/>
          <w:sz w:val="28"/>
          <w:szCs w:val="28"/>
        </w:rPr>
        <w:t>сельского поселения</w:t>
      </w:r>
    </w:p>
    <w:p w:rsidR="002B6A26" w:rsidRPr="0016166C" w:rsidRDefault="002B6A26" w:rsidP="006E1A1B">
      <w:pPr>
        <w:ind w:firstLine="720"/>
        <w:jc w:val="right"/>
        <w:rPr>
          <w:sz w:val="28"/>
          <w:szCs w:val="28"/>
        </w:rPr>
      </w:pPr>
    </w:p>
    <w:p w:rsidR="002B6A26" w:rsidRPr="0016166C" w:rsidRDefault="002B6A26" w:rsidP="006E1A1B">
      <w:pPr>
        <w:jc w:val="center"/>
        <w:rPr>
          <w:sz w:val="28"/>
          <w:szCs w:val="28"/>
        </w:rPr>
      </w:pPr>
      <w:r w:rsidRPr="0016166C">
        <w:rPr>
          <w:sz w:val="28"/>
          <w:szCs w:val="28"/>
        </w:rPr>
        <w:t>Нормы расчета учреждений и предприятий обслуживания и размеры земельных участков</w:t>
      </w:r>
      <w:r w:rsidRPr="0016166C">
        <w:rPr>
          <w:sz w:val="28"/>
          <w:szCs w:val="28"/>
        </w:rPr>
        <w:br/>
        <w:t>для их размещения</w:t>
      </w:r>
    </w:p>
    <w:p w:rsidR="002B6A26" w:rsidRPr="0016166C" w:rsidRDefault="002B6A26" w:rsidP="006E1A1B">
      <w:pPr>
        <w:ind w:firstLine="720"/>
        <w:jc w:val="right"/>
        <w:rPr>
          <w:color w:val="0000FF"/>
          <w:sz w:val="28"/>
          <w:szCs w:val="28"/>
        </w:rPr>
      </w:pPr>
    </w:p>
    <w:tbl>
      <w:tblPr>
        <w:tblW w:w="0" w:type="auto"/>
        <w:tblInd w:w="-106" w:type="dxa"/>
        <w:tblLayout w:type="fixed"/>
        <w:tblLook w:val="0000"/>
      </w:tblPr>
      <w:tblGrid>
        <w:gridCol w:w="2516"/>
        <w:gridCol w:w="839"/>
        <w:gridCol w:w="4038"/>
        <w:gridCol w:w="3290"/>
        <w:gridCol w:w="4015"/>
      </w:tblGrid>
      <w:tr w:rsidR="002B6A26">
        <w:tc>
          <w:tcPr>
            <w:tcW w:w="2516"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Учреждения, предприятия, сооружения</w:t>
            </w:r>
          </w:p>
        </w:tc>
        <w:tc>
          <w:tcPr>
            <w:tcW w:w="839" w:type="dxa"/>
            <w:vMerge w:val="restart"/>
            <w:tcBorders>
              <w:top w:val="single" w:sz="4" w:space="0" w:color="000000"/>
              <w:left w:val="single" w:sz="4" w:space="0" w:color="000000"/>
              <w:bottom w:val="single" w:sz="4" w:space="0" w:color="000000"/>
              <w:right w:val="single" w:sz="4" w:space="0" w:color="auto"/>
            </w:tcBorders>
          </w:tcPr>
          <w:p w:rsidR="002B6A26" w:rsidRPr="0016166C" w:rsidRDefault="002B6A26" w:rsidP="006E1A1B">
            <w:pPr>
              <w:snapToGrid w:val="0"/>
              <w:jc w:val="center"/>
              <w:rPr>
                <w:sz w:val="28"/>
                <w:szCs w:val="28"/>
              </w:rPr>
            </w:pPr>
            <w:r w:rsidRPr="0016166C">
              <w:rPr>
                <w:sz w:val="28"/>
                <w:szCs w:val="28"/>
              </w:rPr>
              <w:t>Единица измерения</w:t>
            </w:r>
          </w:p>
        </w:tc>
        <w:tc>
          <w:tcPr>
            <w:tcW w:w="403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Рекомендуемая обеспеченность на 1000 жителей (в пределах минимума)</w:t>
            </w:r>
          </w:p>
        </w:tc>
        <w:tc>
          <w:tcPr>
            <w:tcW w:w="3290"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Размер земельного участка, кв. м</w:t>
            </w:r>
          </w:p>
        </w:tc>
        <w:tc>
          <w:tcPr>
            <w:tcW w:w="4015" w:type="dxa"/>
            <w:vMerge w:val="restart"/>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Примечание</w:t>
            </w:r>
          </w:p>
        </w:tc>
      </w:tr>
      <w:tr w:rsidR="002B6A26">
        <w:tc>
          <w:tcPr>
            <w:tcW w:w="2516"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839" w:type="dxa"/>
            <w:vMerge/>
            <w:tcBorders>
              <w:top w:val="single" w:sz="4" w:space="0" w:color="000000"/>
              <w:left w:val="single" w:sz="4" w:space="0" w:color="000000"/>
              <w:bottom w:val="single" w:sz="4" w:space="0" w:color="000000"/>
              <w:right w:val="single" w:sz="4" w:space="0" w:color="auto"/>
            </w:tcBorders>
            <w:vAlign w:val="center"/>
          </w:tcPr>
          <w:p w:rsidR="002B6A26" w:rsidRPr="0016166C" w:rsidRDefault="002B6A26" w:rsidP="006E1A1B">
            <w:pPr>
              <w:snapToGrid w:val="0"/>
              <w:rPr>
                <w:sz w:val="28"/>
                <w:szCs w:val="28"/>
              </w:rPr>
            </w:pPr>
          </w:p>
        </w:tc>
        <w:tc>
          <w:tcPr>
            <w:tcW w:w="403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сельское поселение</w:t>
            </w:r>
          </w:p>
        </w:tc>
        <w:tc>
          <w:tcPr>
            <w:tcW w:w="3290"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c>
          <w:tcPr>
            <w:tcW w:w="4015" w:type="dxa"/>
            <w:vMerge/>
            <w:tcBorders>
              <w:top w:val="single" w:sz="4" w:space="0" w:color="auto"/>
              <w:left w:val="single" w:sz="4" w:space="0" w:color="auto"/>
              <w:bottom w:val="single" w:sz="4" w:space="0" w:color="auto"/>
              <w:right w:val="single" w:sz="4" w:space="0" w:color="auto"/>
            </w:tcBorders>
            <w:vAlign w:val="center"/>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tc>
        <w:tc>
          <w:tcPr>
            <w:tcW w:w="839"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snapToGrid w:val="0"/>
              <w:jc w:val="center"/>
              <w:rPr>
                <w:sz w:val="28"/>
                <w:szCs w:val="28"/>
              </w:rPr>
            </w:pPr>
            <w:r w:rsidRPr="0016166C">
              <w:rPr>
                <w:sz w:val="28"/>
                <w:szCs w:val="28"/>
              </w:rPr>
              <w:t>2</w:t>
            </w:r>
          </w:p>
        </w:tc>
        <w:tc>
          <w:tcPr>
            <w:tcW w:w="403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3</w:t>
            </w:r>
          </w:p>
        </w:tc>
        <w:tc>
          <w:tcPr>
            <w:tcW w:w="329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4</w:t>
            </w:r>
          </w:p>
        </w:tc>
        <w:tc>
          <w:tcPr>
            <w:tcW w:w="401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5</w:t>
            </w:r>
          </w:p>
        </w:tc>
      </w:tr>
      <w:tr w:rsidR="002B6A26" w:rsidRPr="0016166C">
        <w:tc>
          <w:tcPr>
            <w:tcW w:w="14698" w:type="dxa"/>
            <w:gridSpan w:val="5"/>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1. Учреждения образования</w:t>
            </w:r>
          </w:p>
        </w:tc>
      </w:tr>
      <w:tr w:rsidR="002B6A26" w:rsidRPr="0016166C">
        <w:trPr>
          <w:trHeight w:val="1781"/>
        </w:trPr>
        <w:tc>
          <w:tcPr>
            <w:tcW w:w="2516" w:type="dxa"/>
            <w:tcBorders>
              <w:top w:val="single" w:sz="4" w:space="0" w:color="000000"/>
              <w:left w:val="single" w:sz="4" w:space="0" w:color="000000"/>
              <w:bottom w:val="single" w:sz="4" w:space="0" w:color="auto"/>
            </w:tcBorders>
          </w:tcPr>
          <w:p w:rsidR="002B6A26" w:rsidRPr="0016166C" w:rsidRDefault="002B6A26" w:rsidP="006E1A1B">
            <w:pPr>
              <w:snapToGrid w:val="0"/>
              <w:rPr>
                <w:sz w:val="28"/>
                <w:szCs w:val="28"/>
              </w:rPr>
            </w:pPr>
            <w:r w:rsidRPr="0016166C">
              <w:rPr>
                <w:sz w:val="28"/>
                <w:szCs w:val="28"/>
              </w:rPr>
              <w:t>Дошкольные образовательные учреждения</w:t>
            </w:r>
          </w:p>
        </w:tc>
        <w:tc>
          <w:tcPr>
            <w:tcW w:w="839" w:type="dxa"/>
            <w:tcBorders>
              <w:top w:val="single" w:sz="4" w:space="0" w:color="000000"/>
              <w:left w:val="single" w:sz="4" w:space="0" w:color="000000"/>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1 место</w:t>
            </w:r>
          </w:p>
        </w:tc>
        <w:tc>
          <w:tcPr>
            <w:tcW w:w="403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расчет по демографии с учетом уровня обеспеченности детей дошкольными учреждениями для ориентировочных расчетов - 28</w:t>
            </w:r>
          </w:p>
          <w:p w:rsidR="002B6A26" w:rsidRPr="0016166C" w:rsidRDefault="002B6A26" w:rsidP="006E1A1B">
            <w:pPr>
              <w:rPr>
                <w:sz w:val="28"/>
                <w:szCs w:val="28"/>
              </w:rPr>
            </w:pPr>
            <w:r w:rsidRPr="0016166C">
              <w:rPr>
                <w:sz w:val="28"/>
                <w:szCs w:val="28"/>
              </w:rPr>
              <w:t>на территории новой  жилой застройки размещать из расчета 100 мест на 1 тыс. чел.</w:t>
            </w:r>
          </w:p>
        </w:tc>
        <w:tc>
          <w:tcPr>
            <w:tcW w:w="329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для отдельно стоящих зданий при вместимости до 100 мест - 40, свыше 100 мест - 35, для встроенных при вместимости более 100 мест - не менее 29</w:t>
            </w:r>
          </w:p>
        </w:tc>
        <w:tc>
          <w:tcPr>
            <w:tcW w:w="401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 xml:space="preserve">уровень обеспеченности детей (1 - 6 лет) дошкольными учреждениями: </w:t>
            </w:r>
          </w:p>
          <w:p w:rsidR="002B6A26" w:rsidRPr="0016166C" w:rsidRDefault="002B6A26" w:rsidP="006E1A1B">
            <w:pPr>
              <w:rPr>
                <w:sz w:val="28"/>
                <w:szCs w:val="28"/>
              </w:rPr>
            </w:pPr>
            <w:r w:rsidRPr="0016166C">
              <w:rPr>
                <w:sz w:val="28"/>
                <w:szCs w:val="28"/>
              </w:rPr>
              <w:t>сельские поселения - 50%</w:t>
            </w:r>
          </w:p>
          <w:p w:rsidR="002B6A26" w:rsidRPr="0016166C" w:rsidRDefault="002B6A26" w:rsidP="006E1A1B">
            <w:pPr>
              <w:rPr>
                <w:sz w:val="28"/>
                <w:szCs w:val="28"/>
              </w:rPr>
            </w:pPr>
            <w:r w:rsidRPr="0016166C">
              <w:rPr>
                <w:sz w:val="28"/>
                <w:szCs w:val="28"/>
              </w:rPr>
              <w:t>Площадь групповой площадки для детей ясельного возраста - 7,5 кв. м на 1 место. Радиус обслуживания при малоэтажной застройке - 500 м</w:t>
            </w:r>
          </w:p>
        </w:tc>
      </w:tr>
      <w:tr w:rsidR="002B6A26" w:rsidRPr="0016166C">
        <w:trPr>
          <w:trHeight w:val="3047"/>
        </w:trPr>
        <w:tc>
          <w:tcPr>
            <w:tcW w:w="2516"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Общеобразовательные школы, лицеи, гимназии, кадетские училища</w:t>
            </w:r>
          </w:p>
        </w:tc>
        <w:tc>
          <w:tcPr>
            <w:tcW w:w="839"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место</w:t>
            </w:r>
          </w:p>
        </w:tc>
        <w:tc>
          <w:tcPr>
            <w:tcW w:w="4038"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расчет по демографии с учетом уровня охвата школьников для ориентировочных расчетов – 111.</w:t>
            </w:r>
          </w:p>
          <w:p w:rsidR="002B6A26" w:rsidRPr="0016166C" w:rsidRDefault="002B6A26" w:rsidP="006E1A1B">
            <w:pPr>
              <w:rPr>
                <w:sz w:val="28"/>
                <w:szCs w:val="28"/>
              </w:rPr>
            </w:pPr>
            <w:r w:rsidRPr="0016166C">
              <w:rPr>
                <w:sz w:val="28"/>
                <w:szCs w:val="28"/>
              </w:rPr>
              <w:t>в том числе для X - XI классов – 17.</w:t>
            </w:r>
          </w:p>
          <w:p w:rsidR="002B6A26" w:rsidRPr="0016166C" w:rsidRDefault="002B6A26" w:rsidP="006E1A1B">
            <w:pPr>
              <w:rPr>
                <w:sz w:val="28"/>
                <w:szCs w:val="28"/>
              </w:rPr>
            </w:pPr>
            <w:r w:rsidRPr="0016166C">
              <w:rPr>
                <w:sz w:val="28"/>
                <w:szCs w:val="28"/>
              </w:rPr>
              <w:t>На территории новой застройки принимать не менее 160 на 1 тыс.жителей.</w:t>
            </w:r>
          </w:p>
        </w:tc>
        <w:tc>
          <w:tcPr>
            <w:tcW w:w="329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при вместимости:</w:t>
            </w:r>
          </w:p>
          <w:p w:rsidR="002B6A26" w:rsidRPr="0016166C" w:rsidRDefault="002B6A26" w:rsidP="006E1A1B">
            <w:pPr>
              <w:rPr>
                <w:sz w:val="28"/>
                <w:szCs w:val="28"/>
              </w:rPr>
            </w:pPr>
            <w:r w:rsidRPr="0016166C">
              <w:rPr>
                <w:sz w:val="28"/>
                <w:szCs w:val="28"/>
              </w:rPr>
              <w:t>до 400 мест - 50</w:t>
            </w:r>
          </w:p>
          <w:p w:rsidR="002B6A26" w:rsidRPr="0016166C" w:rsidRDefault="002B6A26" w:rsidP="006E1A1B">
            <w:pPr>
              <w:rPr>
                <w:sz w:val="28"/>
                <w:szCs w:val="28"/>
              </w:rPr>
            </w:pPr>
            <w:r w:rsidRPr="0016166C">
              <w:rPr>
                <w:sz w:val="28"/>
                <w:szCs w:val="28"/>
              </w:rPr>
              <w:t>400 - 500 мест - 60</w:t>
            </w:r>
          </w:p>
          <w:p w:rsidR="002B6A26" w:rsidRPr="0016166C" w:rsidRDefault="002B6A26" w:rsidP="006E1A1B">
            <w:pPr>
              <w:rPr>
                <w:sz w:val="28"/>
                <w:szCs w:val="28"/>
              </w:rPr>
            </w:pPr>
            <w:r w:rsidRPr="0016166C">
              <w:rPr>
                <w:sz w:val="28"/>
                <w:szCs w:val="28"/>
              </w:rPr>
              <w:t>500 - 600 мест - 50</w:t>
            </w:r>
          </w:p>
          <w:p w:rsidR="002B6A26" w:rsidRPr="0016166C" w:rsidRDefault="002B6A26" w:rsidP="006E1A1B">
            <w:pPr>
              <w:rPr>
                <w:sz w:val="28"/>
                <w:szCs w:val="28"/>
              </w:rPr>
            </w:pPr>
            <w:r w:rsidRPr="0016166C">
              <w:rPr>
                <w:sz w:val="28"/>
                <w:szCs w:val="28"/>
              </w:rPr>
              <w:t>600 - 800 мест - 40</w:t>
            </w:r>
          </w:p>
          <w:p w:rsidR="002B6A26" w:rsidRPr="0016166C" w:rsidRDefault="002B6A26" w:rsidP="006E1A1B">
            <w:pPr>
              <w:rPr>
                <w:sz w:val="28"/>
                <w:szCs w:val="28"/>
              </w:rPr>
            </w:pPr>
            <w:r w:rsidRPr="0016166C">
              <w:rPr>
                <w:sz w:val="28"/>
                <w:szCs w:val="28"/>
              </w:rPr>
              <w:t>800 - 1100 мест - 33</w:t>
            </w:r>
          </w:p>
          <w:p w:rsidR="002B6A26" w:rsidRPr="0016166C" w:rsidRDefault="002B6A26" w:rsidP="006E1A1B">
            <w:pPr>
              <w:rPr>
                <w:sz w:val="28"/>
                <w:szCs w:val="28"/>
              </w:rPr>
            </w:pPr>
            <w:r w:rsidRPr="0016166C">
              <w:rPr>
                <w:sz w:val="28"/>
                <w:szCs w:val="28"/>
              </w:rPr>
              <w:t>1100 - 1500 мест - 21</w:t>
            </w:r>
          </w:p>
          <w:p w:rsidR="002B6A26" w:rsidRPr="0016166C" w:rsidRDefault="002B6A26" w:rsidP="006E1A1B">
            <w:pPr>
              <w:rPr>
                <w:sz w:val="28"/>
                <w:szCs w:val="28"/>
              </w:rPr>
            </w:pPr>
            <w:r w:rsidRPr="0016166C">
              <w:rPr>
                <w:sz w:val="28"/>
                <w:szCs w:val="28"/>
              </w:rPr>
              <w:t>1500 - 2000 мест - 17</w:t>
            </w:r>
          </w:p>
          <w:p w:rsidR="002B6A26" w:rsidRPr="0016166C" w:rsidRDefault="002B6A26" w:rsidP="006E1A1B">
            <w:pPr>
              <w:rPr>
                <w:sz w:val="28"/>
                <w:szCs w:val="28"/>
              </w:rPr>
            </w:pPr>
            <w:r w:rsidRPr="0016166C">
              <w:rPr>
                <w:sz w:val="28"/>
                <w:szCs w:val="28"/>
              </w:rPr>
              <w:t>2000 и более - 16,</w:t>
            </w:r>
          </w:p>
          <w:p w:rsidR="002B6A26" w:rsidRPr="0016166C" w:rsidRDefault="002B6A26" w:rsidP="006E1A1B">
            <w:pPr>
              <w:rPr>
                <w:sz w:val="28"/>
                <w:szCs w:val="28"/>
              </w:rPr>
            </w:pPr>
            <w:r w:rsidRPr="0016166C">
              <w:rPr>
                <w:sz w:val="28"/>
                <w:szCs w:val="28"/>
              </w:rPr>
              <w:t>с учетом площади спортивной зоны и здания школы. В условиях реконструкции возможно уменьшение на 20%</w:t>
            </w:r>
          </w:p>
        </w:tc>
        <w:tc>
          <w:tcPr>
            <w:tcW w:w="4015"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2B6A26" w:rsidRPr="0016166C" w:rsidRDefault="002B6A26" w:rsidP="006E1A1B">
            <w:pPr>
              <w:rPr>
                <w:sz w:val="28"/>
                <w:szCs w:val="28"/>
              </w:rPr>
            </w:pPr>
          </w:p>
        </w:tc>
      </w:tr>
    </w:tbl>
    <w:p w:rsidR="002B6A26" w:rsidRPr="0016166C" w:rsidRDefault="002B6A26" w:rsidP="006E1A1B">
      <w:pPr>
        <w:rPr>
          <w:sz w:val="28"/>
          <w:szCs w:val="28"/>
        </w:rPr>
      </w:pPr>
    </w:p>
    <w:p w:rsidR="002B6A26" w:rsidRPr="0016166C" w:rsidRDefault="002B6A26" w:rsidP="006E1A1B">
      <w:pPr>
        <w:rPr>
          <w:sz w:val="28"/>
          <w:szCs w:val="28"/>
        </w:rPr>
      </w:pPr>
    </w:p>
    <w:tbl>
      <w:tblPr>
        <w:tblW w:w="0" w:type="auto"/>
        <w:tblInd w:w="-106" w:type="dxa"/>
        <w:tblLayout w:type="fixed"/>
        <w:tblLook w:val="0000"/>
      </w:tblPr>
      <w:tblGrid>
        <w:gridCol w:w="2516"/>
        <w:gridCol w:w="839"/>
        <w:gridCol w:w="4038"/>
        <w:gridCol w:w="3290"/>
        <w:gridCol w:w="4015"/>
      </w:tblGrid>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Внешкольные учреждения</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место</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10% от общего числа школьников, в том числе по видам зданий:</w:t>
            </w:r>
          </w:p>
          <w:p w:rsidR="002B6A26" w:rsidRPr="0016166C" w:rsidRDefault="002B6A26" w:rsidP="006E1A1B">
            <w:pPr>
              <w:rPr>
                <w:sz w:val="28"/>
                <w:szCs w:val="28"/>
              </w:rPr>
            </w:pPr>
            <w:r w:rsidRPr="0016166C">
              <w:rPr>
                <w:sz w:val="28"/>
                <w:szCs w:val="28"/>
              </w:rPr>
              <w:t>дворец творчества - 3,3%;</w:t>
            </w:r>
          </w:p>
          <w:p w:rsidR="002B6A26" w:rsidRPr="0016166C" w:rsidRDefault="002B6A26" w:rsidP="006E1A1B">
            <w:pPr>
              <w:rPr>
                <w:sz w:val="28"/>
                <w:szCs w:val="28"/>
              </w:rPr>
            </w:pPr>
            <w:r w:rsidRPr="0016166C">
              <w:rPr>
                <w:sz w:val="28"/>
                <w:szCs w:val="28"/>
              </w:rPr>
              <w:t>станция юных техников - 0,9%;</w:t>
            </w:r>
          </w:p>
          <w:p w:rsidR="002B6A26" w:rsidRPr="0016166C" w:rsidRDefault="002B6A26" w:rsidP="006E1A1B">
            <w:pPr>
              <w:rPr>
                <w:sz w:val="28"/>
                <w:szCs w:val="28"/>
              </w:rPr>
            </w:pPr>
            <w:r w:rsidRPr="0016166C">
              <w:rPr>
                <w:sz w:val="28"/>
                <w:szCs w:val="28"/>
              </w:rPr>
              <w:t>станция юных натуралистов - 0,4%;</w:t>
            </w:r>
          </w:p>
          <w:p w:rsidR="002B6A26" w:rsidRPr="0016166C" w:rsidRDefault="002B6A26" w:rsidP="006E1A1B">
            <w:pPr>
              <w:rPr>
                <w:sz w:val="28"/>
                <w:szCs w:val="28"/>
              </w:rPr>
            </w:pPr>
            <w:r w:rsidRPr="0016166C">
              <w:rPr>
                <w:sz w:val="28"/>
                <w:szCs w:val="28"/>
              </w:rPr>
              <w:t>детско-юношеская спортивная школа - 2,3%;</w:t>
            </w:r>
          </w:p>
          <w:p w:rsidR="002B6A26" w:rsidRPr="0016166C" w:rsidRDefault="002B6A26" w:rsidP="006E1A1B">
            <w:pPr>
              <w:rPr>
                <w:sz w:val="28"/>
                <w:szCs w:val="28"/>
              </w:rPr>
            </w:pPr>
            <w:r w:rsidRPr="0016166C">
              <w:rPr>
                <w:sz w:val="28"/>
                <w:szCs w:val="28"/>
              </w:rPr>
              <w:t>детская школа искусств или музыкальная, художественная, хореографическая школа - 2,7%</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401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 сельских поселениях места для внешкольных учреждений допускается предусматривать в зданиях общеобразовательных школ</w:t>
            </w:r>
          </w:p>
        </w:tc>
      </w:tr>
    </w:tbl>
    <w:p w:rsidR="002B6A26" w:rsidRPr="0016166C" w:rsidRDefault="002B6A26" w:rsidP="006E1A1B">
      <w:pPr>
        <w:rPr>
          <w:sz w:val="28"/>
          <w:szCs w:val="28"/>
        </w:rPr>
      </w:pPr>
    </w:p>
    <w:tbl>
      <w:tblPr>
        <w:tblW w:w="0" w:type="auto"/>
        <w:tblInd w:w="-106" w:type="dxa"/>
        <w:tblLayout w:type="fixed"/>
        <w:tblLook w:val="0000"/>
      </w:tblPr>
      <w:tblGrid>
        <w:gridCol w:w="2516"/>
        <w:gridCol w:w="839"/>
        <w:gridCol w:w="4038"/>
        <w:gridCol w:w="3290"/>
        <w:gridCol w:w="4020"/>
      </w:tblGrid>
      <w:tr w:rsidR="002B6A26" w:rsidRPr="0016166C">
        <w:tc>
          <w:tcPr>
            <w:tcW w:w="14703"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II. Учреждения здравоохранения и социального обслуживания</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Фельдшерские или фельдшерско-акушерские пункты</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объект</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0,2 га</w:t>
            </w: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 пределах зоны 30-минутной доступности на спецавтомобиле</w:t>
            </w:r>
          </w:p>
        </w:tc>
      </w:tr>
      <w:tr w:rsidR="002B6A26">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Аптеки групп:</w:t>
            </w:r>
          </w:p>
        </w:tc>
        <w:tc>
          <w:tcPr>
            <w:tcW w:w="839"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объект</w:t>
            </w:r>
          </w:p>
        </w:tc>
        <w:tc>
          <w:tcPr>
            <w:tcW w:w="4038"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3290" w:type="dxa"/>
          </w:tcPr>
          <w:p w:rsidR="002B6A26" w:rsidRPr="0016166C" w:rsidRDefault="002B6A26" w:rsidP="006E1A1B">
            <w:pPr>
              <w:snapToGrid w:val="0"/>
              <w:rPr>
                <w:sz w:val="28"/>
                <w:szCs w:val="28"/>
              </w:rPr>
            </w:pPr>
          </w:p>
        </w:tc>
        <w:tc>
          <w:tcPr>
            <w:tcW w:w="4020" w:type="dxa"/>
            <w:vMerge w:val="restart"/>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2B6A26" w:rsidRPr="0016166C" w:rsidRDefault="002B6A26" w:rsidP="006E1A1B">
            <w:pPr>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I - II</w:t>
            </w:r>
          </w:p>
        </w:tc>
        <w:tc>
          <w:tcPr>
            <w:tcW w:w="839"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38"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0,3 га</w:t>
            </w: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III - V</w:t>
            </w:r>
          </w:p>
        </w:tc>
        <w:tc>
          <w:tcPr>
            <w:tcW w:w="839"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38"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0,25 га</w:t>
            </w: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VI - VIII</w:t>
            </w:r>
          </w:p>
        </w:tc>
        <w:tc>
          <w:tcPr>
            <w:tcW w:w="839"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38"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0,2 га</w:t>
            </w: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14703"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IV. Учреждения культуры и искусства</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Клубы сельских поселений, тыс. чел.:</w:t>
            </w:r>
          </w:p>
        </w:tc>
        <w:tc>
          <w:tcPr>
            <w:tcW w:w="839"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место</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p>
        </w:tc>
        <w:tc>
          <w:tcPr>
            <w:tcW w:w="3290"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4020" w:type="dxa"/>
            <w:vMerge w:val="restart"/>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меньшую вместимость клубов и библиотек следует принимать для больших поселений</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свыше 0,2 до 1</w:t>
            </w:r>
          </w:p>
        </w:tc>
        <w:tc>
          <w:tcPr>
            <w:tcW w:w="839"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500 - 300</w:t>
            </w:r>
          </w:p>
        </w:tc>
        <w:tc>
          <w:tcPr>
            <w:tcW w:w="3290"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свыше 10</w:t>
            </w:r>
          </w:p>
        </w:tc>
        <w:tc>
          <w:tcPr>
            <w:tcW w:w="839"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190 - 140</w:t>
            </w:r>
          </w:p>
        </w:tc>
        <w:tc>
          <w:tcPr>
            <w:tcW w:w="3290"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Сельские массовые библиотеки, тыс. чел.:</w:t>
            </w:r>
          </w:p>
        </w:tc>
        <w:tc>
          <w:tcPr>
            <w:tcW w:w="839"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тыс. единиц хранения/место</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p>
        </w:tc>
        <w:tc>
          <w:tcPr>
            <w:tcW w:w="3290" w:type="dxa"/>
            <w:vMerge w:val="restart"/>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4020" w:type="dxa"/>
            <w:vMerge w:val="restart"/>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зона обслуживания в пределах 30-минутной доступности</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свыше 1 до 3</w:t>
            </w:r>
          </w:p>
        </w:tc>
        <w:tc>
          <w:tcPr>
            <w:tcW w:w="839"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6 - 7,5</w:t>
            </w:r>
          </w:p>
          <w:p w:rsidR="002B6A26" w:rsidRPr="0016166C" w:rsidRDefault="002B6A26" w:rsidP="006E1A1B">
            <w:pPr>
              <w:jc w:val="center"/>
              <w:rPr>
                <w:sz w:val="28"/>
                <w:szCs w:val="28"/>
              </w:rPr>
            </w:pPr>
          </w:p>
        </w:tc>
        <w:tc>
          <w:tcPr>
            <w:tcW w:w="3290" w:type="dxa"/>
            <w:vMerge/>
            <w:tcBorders>
              <w:top w:val="single" w:sz="4" w:space="0" w:color="000000"/>
              <w:left w:val="single" w:sz="4" w:space="0" w:color="000000"/>
              <w:bottom w:val="single" w:sz="4" w:space="0" w:color="000000"/>
            </w:tcBorders>
            <w:vAlign w:val="center"/>
          </w:tcPr>
          <w:p w:rsidR="002B6A26" w:rsidRPr="0016166C" w:rsidRDefault="002B6A26" w:rsidP="006E1A1B">
            <w:pPr>
              <w:snapToGrid w:val="0"/>
              <w:rPr>
                <w:sz w:val="28"/>
                <w:szCs w:val="28"/>
              </w:rPr>
            </w:pP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14703"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V. Физкультурно-спортивные сооружения</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Территория плоскостных спортивных сооружений</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объект</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0,9 га</w:t>
            </w:r>
          </w:p>
        </w:tc>
        <w:tc>
          <w:tcPr>
            <w:tcW w:w="4020" w:type="dxa"/>
            <w:vMerge w:val="restart"/>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Долю физкультурно-спортивных сооружений, размещаемых в жилом районе, следует принимать от общей нормы, %: территории - 3</w:t>
            </w:r>
            <w:r>
              <w:rPr>
                <w:sz w:val="28"/>
                <w:szCs w:val="28"/>
              </w:rPr>
              <w:t>5, спортзалы - 50</w:t>
            </w:r>
            <w:r w:rsidRPr="0016166C">
              <w:rPr>
                <w:sz w:val="28"/>
                <w:szCs w:val="28"/>
              </w:rPr>
              <w:t>. ые центры жилого района - 1500 м</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Помещения для физкультурно-оздоровительных занятий в микрорайоне</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кв. м общей площади</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80</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Спортивный зал общего пользования</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кв. м площади пола зала</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80</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4020" w:type="dxa"/>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r w:rsidR="002B6A26" w:rsidRPr="0016166C">
        <w:tc>
          <w:tcPr>
            <w:tcW w:w="14703" w:type="dxa"/>
            <w:gridSpan w:val="5"/>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VI. Предприятия торговли и общественного питания</w:t>
            </w:r>
          </w:p>
        </w:tc>
      </w:tr>
    </w:tbl>
    <w:p w:rsidR="002B6A26" w:rsidRPr="0016166C" w:rsidRDefault="002B6A26" w:rsidP="006E1A1B">
      <w:pPr>
        <w:rPr>
          <w:sz w:val="28"/>
          <w:szCs w:val="28"/>
        </w:rPr>
      </w:pPr>
    </w:p>
    <w:tbl>
      <w:tblPr>
        <w:tblW w:w="0" w:type="auto"/>
        <w:tblInd w:w="-106" w:type="dxa"/>
        <w:tblLayout w:type="fixed"/>
        <w:tblLook w:val="0000"/>
      </w:tblPr>
      <w:tblGrid>
        <w:gridCol w:w="2516"/>
        <w:gridCol w:w="839"/>
        <w:gridCol w:w="4038"/>
        <w:gridCol w:w="3290"/>
        <w:gridCol w:w="4012"/>
        <w:gridCol w:w="8"/>
      </w:tblGrid>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Магазины продовольственных товаров</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кв. м торговой площади</w:t>
            </w:r>
          </w:p>
        </w:tc>
        <w:tc>
          <w:tcPr>
            <w:tcW w:w="4038"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snapToGrid w:val="0"/>
              <w:jc w:val="center"/>
              <w:rPr>
                <w:sz w:val="28"/>
                <w:szCs w:val="28"/>
              </w:rPr>
            </w:pPr>
            <w:r w:rsidRPr="0016166C">
              <w:rPr>
                <w:sz w:val="28"/>
                <w:szCs w:val="28"/>
              </w:rPr>
              <w:t>100</w:t>
            </w:r>
          </w:p>
        </w:tc>
        <w:tc>
          <w:tcPr>
            <w:tcW w:w="329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r w:rsidRPr="0016166C">
              <w:rPr>
                <w:sz w:val="28"/>
                <w:szCs w:val="28"/>
              </w:rPr>
              <w:t>На 100 кв.м. торговой площади:</w:t>
            </w:r>
          </w:p>
          <w:p w:rsidR="002B6A26" w:rsidRPr="0016166C" w:rsidRDefault="002B6A26" w:rsidP="006E1A1B">
            <w:pPr>
              <w:rPr>
                <w:sz w:val="28"/>
                <w:szCs w:val="28"/>
              </w:rPr>
            </w:pPr>
            <w:r w:rsidRPr="0016166C">
              <w:rPr>
                <w:sz w:val="28"/>
                <w:szCs w:val="28"/>
              </w:rPr>
              <w:t>До 250кв.м.-0,08 га;</w:t>
            </w:r>
          </w:p>
          <w:p w:rsidR="002B6A26" w:rsidRPr="0016166C" w:rsidRDefault="002B6A26" w:rsidP="006E1A1B">
            <w:pPr>
              <w:rPr>
                <w:sz w:val="28"/>
                <w:szCs w:val="28"/>
              </w:rPr>
            </w:pPr>
          </w:p>
        </w:tc>
        <w:tc>
          <w:tcPr>
            <w:tcW w:w="4020" w:type="dxa"/>
            <w:gridSpan w:val="2"/>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p>
        </w:tc>
      </w:tr>
      <w:tr w:rsidR="002B6A26">
        <w:trPr>
          <w:gridAfter w:val="1"/>
          <w:wAfter w:w="8" w:type="dxa"/>
        </w:trPr>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Магазины непродовольственных товаров</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кв. м торговой площади</w:t>
            </w:r>
          </w:p>
        </w:tc>
        <w:tc>
          <w:tcPr>
            <w:tcW w:w="4038" w:type="dxa"/>
            <w:tcBorders>
              <w:top w:val="single" w:sz="4" w:space="0" w:color="000000"/>
              <w:left w:val="single" w:sz="4" w:space="0" w:color="000000"/>
              <w:bottom w:val="single" w:sz="4" w:space="0" w:color="000000"/>
              <w:right w:val="single" w:sz="4" w:space="0" w:color="auto"/>
            </w:tcBorders>
          </w:tcPr>
          <w:p w:rsidR="002B6A26" w:rsidRPr="0016166C" w:rsidRDefault="002B6A26" w:rsidP="006E1A1B">
            <w:pPr>
              <w:snapToGrid w:val="0"/>
              <w:jc w:val="center"/>
              <w:rPr>
                <w:sz w:val="28"/>
                <w:szCs w:val="28"/>
              </w:rPr>
            </w:pPr>
            <w:r w:rsidRPr="0016166C">
              <w:rPr>
                <w:sz w:val="28"/>
                <w:szCs w:val="28"/>
              </w:rPr>
              <w:t>200</w:t>
            </w:r>
          </w:p>
        </w:tc>
        <w:tc>
          <w:tcPr>
            <w:tcW w:w="3290"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p>
        </w:tc>
        <w:tc>
          <w:tcPr>
            <w:tcW w:w="4012" w:type="dxa"/>
            <w:tcBorders>
              <w:top w:val="single" w:sz="4" w:space="0" w:color="auto"/>
              <w:left w:val="single" w:sz="4" w:space="0" w:color="auto"/>
              <w:bottom w:val="single" w:sz="4" w:space="0" w:color="auto"/>
              <w:right w:val="single" w:sz="4" w:space="0" w:color="auto"/>
            </w:tcBorders>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Мелкооптовые рынки, ярмарки</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кв. м торговой площади</w:t>
            </w:r>
          </w:p>
        </w:tc>
        <w:tc>
          <w:tcPr>
            <w:tcW w:w="732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по заданию на проектирование</w:t>
            </w:r>
          </w:p>
        </w:tc>
        <w:tc>
          <w:tcPr>
            <w:tcW w:w="402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p>
        </w:tc>
      </w:tr>
      <w:tr w:rsidR="002B6A26" w:rsidRPr="0016166C">
        <w:tc>
          <w:tcPr>
            <w:tcW w:w="14703" w:type="dxa"/>
            <w:gridSpan w:val="6"/>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VI. Учреждения и предприятия бытового и коммунального обслуживания</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Предприятия бытового обслуживания населения</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рабочее место</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7</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 xml:space="preserve">0,15 га на объект - для территорий малоэтажной застройки </w:t>
            </w:r>
          </w:p>
        </w:tc>
        <w:tc>
          <w:tcPr>
            <w:tcW w:w="402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в том числе: непосредственного обслуживания населения</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рабочее место</w:t>
            </w:r>
          </w:p>
        </w:tc>
        <w:tc>
          <w:tcPr>
            <w:tcW w:w="403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4</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на 10 рабочих мест для предприятий мощностью, рабочих мест:</w:t>
            </w:r>
          </w:p>
          <w:p w:rsidR="002B6A26" w:rsidRPr="0016166C" w:rsidRDefault="002B6A26" w:rsidP="006E1A1B">
            <w:pPr>
              <w:rPr>
                <w:sz w:val="28"/>
                <w:szCs w:val="28"/>
              </w:rPr>
            </w:pPr>
            <w:r w:rsidRPr="0016166C">
              <w:rPr>
                <w:sz w:val="28"/>
                <w:szCs w:val="28"/>
              </w:rPr>
              <w:t>10 - 50 - 0,1 - 0,2 га;</w:t>
            </w:r>
          </w:p>
          <w:p w:rsidR="002B6A26" w:rsidRPr="0016166C" w:rsidRDefault="002B6A26" w:rsidP="006E1A1B">
            <w:pPr>
              <w:rPr>
                <w:sz w:val="28"/>
                <w:szCs w:val="28"/>
              </w:rPr>
            </w:pPr>
            <w:r w:rsidRPr="0016166C">
              <w:rPr>
                <w:sz w:val="28"/>
                <w:szCs w:val="28"/>
              </w:rPr>
              <w:t>50 - 150 - 0,05 - 0,08 га;</w:t>
            </w:r>
          </w:p>
        </w:tc>
        <w:tc>
          <w:tcPr>
            <w:tcW w:w="4020"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возможно встроено-пристроенные. Радиус обслуживания населения на территории жилых районов:</w:t>
            </w:r>
          </w:p>
          <w:p w:rsidR="002B6A26" w:rsidRPr="0016166C" w:rsidRDefault="002B6A26" w:rsidP="006E1A1B">
            <w:pPr>
              <w:rPr>
                <w:sz w:val="28"/>
                <w:szCs w:val="28"/>
              </w:rPr>
            </w:pPr>
            <w:r w:rsidRPr="0016166C">
              <w:rPr>
                <w:sz w:val="28"/>
                <w:szCs w:val="28"/>
              </w:rPr>
              <w:t>малоэтажной застройки - 800 м</w:t>
            </w:r>
          </w:p>
          <w:p w:rsidR="002B6A26" w:rsidRPr="0016166C" w:rsidRDefault="002B6A26" w:rsidP="006E1A1B">
            <w:pPr>
              <w:rPr>
                <w:sz w:val="28"/>
                <w:szCs w:val="28"/>
              </w:rPr>
            </w:pPr>
            <w:r w:rsidRPr="0016166C">
              <w:rPr>
                <w:sz w:val="28"/>
                <w:szCs w:val="28"/>
              </w:rPr>
              <w:t>в сельских поселениях - 2000 м</w:t>
            </w:r>
          </w:p>
        </w:tc>
      </w:tr>
    </w:tbl>
    <w:p w:rsidR="002B6A26" w:rsidRPr="0016166C" w:rsidRDefault="002B6A26" w:rsidP="006E1A1B">
      <w:pPr>
        <w:rPr>
          <w:sz w:val="28"/>
          <w:szCs w:val="28"/>
        </w:rPr>
      </w:pPr>
    </w:p>
    <w:tbl>
      <w:tblPr>
        <w:tblW w:w="0" w:type="auto"/>
        <w:tblInd w:w="-106" w:type="dxa"/>
        <w:tblLayout w:type="fixed"/>
        <w:tblLook w:val="0000"/>
      </w:tblPr>
      <w:tblGrid>
        <w:gridCol w:w="2516"/>
        <w:gridCol w:w="839"/>
        <w:gridCol w:w="665"/>
        <w:gridCol w:w="3373"/>
        <w:gridCol w:w="3290"/>
        <w:gridCol w:w="4020"/>
      </w:tblGrid>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Пожарное депо</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пожарный автомобиль</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0,4</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0,55 - 2,2 га на объект</w:t>
            </w: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расчет произведен по НПБ 101-95</w:t>
            </w:r>
          </w:p>
          <w:p w:rsidR="002B6A26" w:rsidRPr="0016166C" w:rsidRDefault="002B6A26" w:rsidP="006E1A1B">
            <w:pPr>
              <w:rPr>
                <w:sz w:val="28"/>
                <w:szCs w:val="28"/>
              </w:rPr>
            </w:pPr>
            <w:r w:rsidRPr="0016166C">
              <w:rPr>
                <w:sz w:val="28"/>
                <w:szCs w:val="28"/>
              </w:rPr>
              <w:t>радиус обслуживания 3 км</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Общественный туалет</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прибор</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3</w:t>
            </w:r>
          </w:p>
          <w:p w:rsidR="002B6A26" w:rsidRPr="0016166C" w:rsidRDefault="002B6A26" w:rsidP="006E1A1B">
            <w:pPr>
              <w:jc w:val="center"/>
              <w:rPr>
                <w:sz w:val="28"/>
                <w:szCs w:val="28"/>
              </w:rPr>
            </w:pPr>
            <w:r w:rsidRPr="0016166C">
              <w:rPr>
                <w:sz w:val="28"/>
                <w:szCs w:val="28"/>
              </w:rPr>
              <w:t>(2 - для женщин и 1 для мужчин)</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- 150 м</w:t>
            </w:r>
          </w:p>
        </w:tc>
      </w:tr>
      <w:tr w:rsidR="002B6A26" w:rsidRPr="0016166C">
        <w:trPr>
          <w:trHeight w:val="465"/>
        </w:trPr>
        <w:tc>
          <w:tcPr>
            <w:tcW w:w="2516" w:type="dxa"/>
            <w:tcBorders>
              <w:top w:val="single" w:sz="4" w:space="0" w:color="000000"/>
              <w:left w:val="single" w:sz="4" w:space="0" w:color="000000"/>
            </w:tcBorders>
          </w:tcPr>
          <w:p w:rsidR="002B6A26" w:rsidRPr="0016166C" w:rsidRDefault="002B6A26" w:rsidP="006E1A1B">
            <w:pPr>
              <w:snapToGrid w:val="0"/>
              <w:rPr>
                <w:sz w:val="28"/>
                <w:szCs w:val="28"/>
              </w:rPr>
            </w:pPr>
            <w:r w:rsidRPr="0016166C">
              <w:rPr>
                <w:sz w:val="28"/>
                <w:szCs w:val="28"/>
              </w:rPr>
              <w:t>Кладбище традиционного захоронения</w:t>
            </w:r>
          </w:p>
        </w:tc>
        <w:tc>
          <w:tcPr>
            <w:tcW w:w="839" w:type="dxa"/>
            <w:tcBorders>
              <w:top w:val="single" w:sz="4" w:space="0" w:color="000000"/>
              <w:left w:val="single" w:sz="4" w:space="0" w:color="000000"/>
            </w:tcBorders>
          </w:tcPr>
          <w:p w:rsidR="002B6A26" w:rsidRPr="0016166C" w:rsidRDefault="002B6A26" w:rsidP="006E1A1B">
            <w:pPr>
              <w:snapToGrid w:val="0"/>
              <w:jc w:val="center"/>
              <w:rPr>
                <w:sz w:val="28"/>
                <w:szCs w:val="28"/>
              </w:rPr>
            </w:pPr>
            <w:r w:rsidRPr="0016166C">
              <w:rPr>
                <w:sz w:val="28"/>
                <w:szCs w:val="28"/>
              </w:rPr>
              <w:t>га</w:t>
            </w:r>
          </w:p>
        </w:tc>
        <w:tc>
          <w:tcPr>
            <w:tcW w:w="4038" w:type="dxa"/>
            <w:gridSpan w:val="2"/>
            <w:tcBorders>
              <w:top w:val="single" w:sz="4" w:space="0" w:color="000000"/>
              <w:left w:val="single" w:sz="4" w:space="0" w:color="000000"/>
            </w:tcBorders>
          </w:tcPr>
          <w:p w:rsidR="002B6A26" w:rsidRPr="0016166C" w:rsidRDefault="002B6A26" w:rsidP="006E1A1B">
            <w:pPr>
              <w:snapToGrid w:val="0"/>
              <w:jc w:val="center"/>
              <w:rPr>
                <w:sz w:val="28"/>
                <w:szCs w:val="28"/>
              </w:rPr>
            </w:pPr>
            <w:r w:rsidRPr="0016166C">
              <w:rPr>
                <w:sz w:val="28"/>
                <w:szCs w:val="28"/>
              </w:rPr>
              <w:t>0,24</w:t>
            </w:r>
          </w:p>
        </w:tc>
        <w:tc>
          <w:tcPr>
            <w:tcW w:w="3290" w:type="dxa"/>
            <w:tcBorders>
              <w:top w:val="single" w:sz="4" w:space="0" w:color="000000"/>
              <w:left w:val="single" w:sz="4" w:space="0" w:color="000000"/>
            </w:tcBorders>
          </w:tcPr>
          <w:p w:rsidR="002B6A26" w:rsidRPr="0016166C" w:rsidRDefault="002B6A26" w:rsidP="006E1A1B">
            <w:pPr>
              <w:snapToGrid w:val="0"/>
              <w:rPr>
                <w:sz w:val="28"/>
                <w:szCs w:val="28"/>
              </w:rPr>
            </w:pPr>
            <w:r w:rsidRPr="0016166C">
              <w:rPr>
                <w:sz w:val="28"/>
                <w:szCs w:val="28"/>
              </w:rPr>
              <w:t>по заданию на проектирование</w:t>
            </w: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размещается за</w:t>
            </w:r>
            <w:r>
              <w:rPr>
                <w:sz w:val="28"/>
                <w:szCs w:val="28"/>
              </w:rPr>
              <w:t xml:space="preserve"> пределами территории населенного пункта</w:t>
            </w:r>
          </w:p>
        </w:tc>
      </w:tr>
      <w:tr w:rsidR="002B6A26" w:rsidRPr="0016166C">
        <w:tc>
          <w:tcPr>
            <w:tcW w:w="14703" w:type="dxa"/>
            <w:gridSpan w:val="6"/>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VIII. Административно-деловые и хозяйственные учреждения</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Административно-управленческие учреждения и организации</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рабочее место</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По заданию на проектирование</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rPr>
                <w:sz w:val="28"/>
                <w:szCs w:val="28"/>
              </w:rPr>
            </w:pPr>
            <w:r w:rsidRPr="0016166C">
              <w:rPr>
                <w:sz w:val="28"/>
                <w:szCs w:val="28"/>
              </w:rPr>
              <w:t>С</w:t>
            </w:r>
            <w:r>
              <w:rPr>
                <w:sz w:val="28"/>
                <w:szCs w:val="28"/>
              </w:rPr>
              <w:t>ельские органы</w:t>
            </w:r>
            <w:r w:rsidRPr="0016166C">
              <w:rPr>
                <w:sz w:val="28"/>
                <w:szCs w:val="28"/>
              </w:rPr>
              <w:t xml:space="preserve"> власти при этажности 2 - 3 этажа - 60 - 40</w:t>
            </w: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 xml:space="preserve">для территорий малоэтажной застройки в </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объект</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0,1 - 0,15 га на объект</w:t>
            </w: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радиус обслуживания 1200 м</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Опорные пункты охраны порядка</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кв. м общей площади</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в составе отделения полиции</w:t>
            </w:r>
          </w:p>
          <w:p w:rsidR="002B6A26" w:rsidRPr="0016166C" w:rsidRDefault="002B6A26" w:rsidP="006E1A1B">
            <w:pPr>
              <w:snapToGrid w:val="0"/>
              <w:jc w:val="center"/>
              <w:rPr>
                <w:sz w:val="28"/>
                <w:szCs w:val="28"/>
              </w:rPr>
            </w:pPr>
          </w:p>
          <w:p w:rsidR="002B6A26" w:rsidRPr="0016166C" w:rsidRDefault="002B6A26" w:rsidP="006E1A1B">
            <w:pPr>
              <w:snapToGrid w:val="0"/>
              <w:jc w:val="center"/>
              <w:rPr>
                <w:sz w:val="28"/>
                <w:szCs w:val="28"/>
              </w:rPr>
            </w:pPr>
          </w:p>
          <w:p w:rsidR="002B6A26" w:rsidRPr="0016166C" w:rsidRDefault="002B6A26" w:rsidP="006E1A1B">
            <w:pPr>
              <w:snapToGrid w:val="0"/>
              <w:jc w:val="center"/>
              <w:rPr>
                <w:sz w:val="28"/>
                <w:szCs w:val="28"/>
              </w:rPr>
            </w:pPr>
          </w:p>
          <w:p w:rsidR="002B6A26" w:rsidRPr="0016166C" w:rsidRDefault="002B6A26" w:rsidP="006E1A1B">
            <w:pPr>
              <w:snapToGrid w:val="0"/>
              <w:jc w:val="center"/>
              <w:rPr>
                <w:sz w:val="28"/>
                <w:szCs w:val="28"/>
              </w:rPr>
            </w:pP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возможно встроено-пристроенное</w:t>
            </w:r>
          </w:p>
          <w:p w:rsidR="002B6A26" w:rsidRPr="0016166C" w:rsidRDefault="002B6A26" w:rsidP="006E1A1B">
            <w:pPr>
              <w:rPr>
                <w:sz w:val="28"/>
                <w:szCs w:val="28"/>
              </w:rPr>
            </w:pPr>
            <w:r w:rsidRPr="0016166C">
              <w:rPr>
                <w:sz w:val="28"/>
                <w:szCs w:val="28"/>
              </w:rPr>
              <w:t>радиус обслуживания - 750 м</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 xml:space="preserve">для территорий малоэтажной застройки </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объект</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0,15 га на объект</w:t>
            </w: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радиус обслуживания - 800 м</w:t>
            </w:r>
          </w:p>
        </w:tc>
      </w:tr>
      <w:tr w:rsidR="002B6A26" w:rsidRPr="0016166C">
        <w:tc>
          <w:tcPr>
            <w:tcW w:w="2516"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Отделение связи</w:t>
            </w:r>
          </w:p>
        </w:tc>
        <w:tc>
          <w:tcPr>
            <w:tcW w:w="839"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w:t>
            </w:r>
          </w:p>
          <w:p w:rsidR="002B6A26" w:rsidRPr="0016166C" w:rsidRDefault="002B6A26" w:rsidP="006E1A1B">
            <w:pPr>
              <w:jc w:val="center"/>
              <w:rPr>
                <w:sz w:val="28"/>
                <w:szCs w:val="28"/>
              </w:rPr>
            </w:pPr>
            <w:r w:rsidRPr="0016166C">
              <w:rPr>
                <w:sz w:val="28"/>
                <w:szCs w:val="28"/>
              </w:rPr>
              <w:t>объект</w:t>
            </w:r>
          </w:p>
        </w:tc>
        <w:tc>
          <w:tcPr>
            <w:tcW w:w="4038" w:type="dxa"/>
            <w:gridSpan w:val="2"/>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1 на 0,5 - 6,0 тыс. жителей</w:t>
            </w:r>
          </w:p>
        </w:tc>
        <w:tc>
          <w:tcPr>
            <w:tcW w:w="329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отделения связи микрорайона, жилого района, га, для обслуживаемого населения, групп:</w:t>
            </w:r>
          </w:p>
          <w:p w:rsidR="002B6A26" w:rsidRPr="0016166C" w:rsidRDefault="002B6A26" w:rsidP="006E1A1B">
            <w:pPr>
              <w:rPr>
                <w:sz w:val="28"/>
                <w:szCs w:val="28"/>
              </w:rPr>
            </w:pPr>
            <w:r w:rsidRPr="0016166C">
              <w:rPr>
                <w:sz w:val="28"/>
                <w:szCs w:val="28"/>
              </w:rPr>
              <w:t>IV - V (до 9 тыс. чел.) - 0,07 - 0,08;</w:t>
            </w:r>
          </w:p>
          <w:p w:rsidR="002B6A26" w:rsidRPr="0016166C" w:rsidRDefault="002B6A26" w:rsidP="006E1A1B">
            <w:pPr>
              <w:rPr>
                <w:sz w:val="28"/>
                <w:szCs w:val="28"/>
              </w:rPr>
            </w:pPr>
            <w:r w:rsidRPr="0016166C">
              <w:rPr>
                <w:sz w:val="28"/>
                <w:szCs w:val="28"/>
              </w:rPr>
              <w:t>III - IV (9 - 18 тыс. чел.) - 0,09 - 0,1;</w:t>
            </w:r>
          </w:p>
          <w:p w:rsidR="002B6A26" w:rsidRPr="0016166C" w:rsidRDefault="002B6A26" w:rsidP="006E1A1B">
            <w:pPr>
              <w:rPr>
                <w:sz w:val="28"/>
                <w:szCs w:val="28"/>
              </w:rPr>
            </w:pPr>
            <w:r w:rsidRPr="0016166C">
              <w:rPr>
                <w:sz w:val="28"/>
                <w:szCs w:val="28"/>
              </w:rPr>
              <w:t>II - III (20 - 25 тыс. чел.) - 0,11 - 0,12.</w:t>
            </w:r>
          </w:p>
          <w:p w:rsidR="002B6A26" w:rsidRPr="0016166C" w:rsidRDefault="002B6A26" w:rsidP="006E1A1B">
            <w:pPr>
              <w:rPr>
                <w:sz w:val="28"/>
                <w:szCs w:val="28"/>
              </w:rPr>
            </w:pPr>
          </w:p>
        </w:tc>
        <w:tc>
          <w:tcPr>
            <w:tcW w:w="4020"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размещение отделений, узлов связи, почтамтов, агентств Роспечати, телеграфов, междугородных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w:t>
            </w:r>
          </w:p>
          <w:p w:rsidR="002B6A26" w:rsidRPr="0016166C" w:rsidRDefault="002B6A26" w:rsidP="006E1A1B">
            <w:pPr>
              <w:rPr>
                <w:sz w:val="28"/>
                <w:szCs w:val="28"/>
              </w:rPr>
            </w:pPr>
            <w:r w:rsidRPr="0016166C">
              <w:rPr>
                <w:sz w:val="28"/>
                <w:szCs w:val="28"/>
              </w:rPr>
              <w:t>для многоэтажной жилой застройки - 500 м</w:t>
            </w:r>
          </w:p>
          <w:p w:rsidR="002B6A26" w:rsidRPr="0016166C" w:rsidRDefault="002B6A26" w:rsidP="006E1A1B">
            <w:pPr>
              <w:rPr>
                <w:sz w:val="28"/>
                <w:szCs w:val="28"/>
              </w:rPr>
            </w:pPr>
            <w:r w:rsidRPr="0016166C">
              <w:rPr>
                <w:sz w:val="28"/>
                <w:szCs w:val="28"/>
              </w:rPr>
              <w:t>для малоэтажной жилой застройки - 800 м</w:t>
            </w:r>
          </w:p>
        </w:tc>
      </w:tr>
      <w:tr w:rsidR="002B6A26" w:rsidRPr="0016166C">
        <w:trPr>
          <w:gridAfter w:val="3"/>
          <w:wAfter w:w="10683" w:type="dxa"/>
          <w:trHeight w:val="322"/>
        </w:trPr>
        <w:tc>
          <w:tcPr>
            <w:tcW w:w="4020" w:type="dxa"/>
            <w:gridSpan w:val="3"/>
            <w:vMerge w:val="restart"/>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возможно встроено-пристроенные</w:t>
            </w:r>
          </w:p>
        </w:tc>
      </w:tr>
      <w:tr w:rsidR="002B6A26" w:rsidRPr="0016166C">
        <w:trPr>
          <w:gridAfter w:val="3"/>
          <w:wAfter w:w="10683" w:type="dxa"/>
          <w:trHeight w:val="322"/>
        </w:trPr>
        <w:tc>
          <w:tcPr>
            <w:tcW w:w="4020" w:type="dxa"/>
            <w:gridSpan w:val="3"/>
            <w:vMerge/>
            <w:tcBorders>
              <w:top w:val="single" w:sz="4" w:space="0" w:color="000000"/>
              <w:left w:val="single" w:sz="4" w:space="0" w:color="000000"/>
              <w:bottom w:val="single" w:sz="4" w:space="0" w:color="000000"/>
              <w:right w:val="single" w:sz="4" w:space="0" w:color="000000"/>
            </w:tcBorders>
            <w:vAlign w:val="center"/>
          </w:tcPr>
          <w:p w:rsidR="002B6A26" w:rsidRPr="0016166C" w:rsidRDefault="002B6A26" w:rsidP="006E1A1B">
            <w:pPr>
              <w:snapToGrid w:val="0"/>
              <w:rPr>
                <w:sz w:val="28"/>
                <w:szCs w:val="28"/>
              </w:rPr>
            </w:pPr>
          </w:p>
        </w:tc>
      </w:tr>
    </w:tbl>
    <w:p w:rsidR="002B6A26" w:rsidRPr="0016166C" w:rsidRDefault="002B6A26" w:rsidP="006E1A1B">
      <w:pPr>
        <w:rPr>
          <w:sz w:val="28"/>
          <w:szCs w:val="28"/>
        </w:rPr>
        <w:sectPr w:rsidR="002B6A26" w:rsidRPr="0016166C" w:rsidSect="006E1A1B">
          <w:headerReference w:type="default" r:id="rId16"/>
          <w:footerReference w:type="default" r:id="rId17"/>
          <w:type w:val="nextColumn"/>
          <w:pgSz w:w="16838" w:h="11906" w:orient="landscape"/>
          <w:pgMar w:top="1134" w:right="567" w:bottom="1134" w:left="1701" w:header="720" w:footer="709" w:gutter="0"/>
          <w:cols w:space="720"/>
          <w:docGrid w:linePitch="360"/>
        </w:sectPr>
      </w:pPr>
    </w:p>
    <w:p w:rsidR="002B6A26" w:rsidRPr="0016166C" w:rsidRDefault="002B6A26" w:rsidP="006E1A1B">
      <w:pPr>
        <w:pStyle w:val="a5"/>
        <w:rPr>
          <w:rStyle w:val="a1"/>
          <w:rFonts w:ascii="Times New Roman" w:hAnsi="Times New Roman" w:cs="Times New Roman"/>
          <w:color w:val="auto"/>
          <w:sz w:val="28"/>
          <w:szCs w:val="28"/>
        </w:rPr>
      </w:pPr>
      <w:bookmarkStart w:id="66" w:name="sub_19"/>
      <w:r w:rsidRPr="0016166C">
        <w:rPr>
          <w:rStyle w:val="a1"/>
          <w:rFonts w:ascii="Times New Roman" w:hAnsi="Times New Roman" w:cs="Times New Roman"/>
          <w:color w:val="auto"/>
          <w:sz w:val="28"/>
          <w:szCs w:val="28"/>
        </w:rPr>
        <w:t>Приложение 6(справочное)</w:t>
      </w:r>
      <w:r w:rsidRPr="0016166C">
        <w:rPr>
          <w:rStyle w:val="a1"/>
          <w:rFonts w:ascii="Times New Roman" w:hAnsi="Times New Roman" w:cs="Times New Roman"/>
          <w:sz w:val="28"/>
          <w:szCs w:val="28"/>
        </w:rPr>
        <w:br/>
      </w:r>
      <w:bookmarkEnd w:id="66"/>
      <w:r w:rsidRPr="0016166C">
        <w:rPr>
          <w:rStyle w:val="a1"/>
          <w:rFonts w:ascii="Times New Roman" w:hAnsi="Times New Roman" w:cs="Times New Roman"/>
          <w:color w:val="auto"/>
          <w:sz w:val="28"/>
          <w:szCs w:val="28"/>
        </w:rPr>
        <w:t>к местным Нормативам градострои</w:t>
      </w:r>
      <w:r>
        <w:rPr>
          <w:rStyle w:val="a1"/>
          <w:rFonts w:ascii="Times New Roman" w:hAnsi="Times New Roman" w:cs="Times New Roman"/>
          <w:color w:val="auto"/>
          <w:sz w:val="28"/>
          <w:szCs w:val="28"/>
        </w:rPr>
        <w:t>тельного</w:t>
      </w:r>
      <w:r>
        <w:rPr>
          <w:rStyle w:val="a1"/>
          <w:rFonts w:ascii="Times New Roman" w:hAnsi="Times New Roman" w:cs="Times New Roman"/>
          <w:color w:val="auto"/>
          <w:sz w:val="28"/>
          <w:szCs w:val="28"/>
        </w:rPr>
        <w:br/>
        <w:t xml:space="preserve">проектирования  </w:t>
      </w:r>
      <w:r w:rsidRPr="008B260E">
        <w:rPr>
          <w:rFonts w:ascii="Times New Roman" w:hAnsi="Times New Roman" w:cs="Times New Roman"/>
          <w:color w:val="auto"/>
          <w:sz w:val="28"/>
          <w:szCs w:val="28"/>
        </w:rPr>
        <w:t>Передовского</w:t>
      </w:r>
      <w:r w:rsidRPr="0016166C">
        <w:rPr>
          <w:rStyle w:val="a1"/>
          <w:rFonts w:ascii="Times New Roman" w:hAnsi="Times New Roman" w:cs="Times New Roman"/>
          <w:color w:val="auto"/>
          <w:sz w:val="28"/>
          <w:szCs w:val="28"/>
        </w:rPr>
        <w:t xml:space="preserve"> сельского поселения</w:t>
      </w:r>
    </w:p>
    <w:p w:rsidR="002B6A26" w:rsidRPr="0016166C" w:rsidRDefault="002B6A26" w:rsidP="006E1A1B">
      <w:pPr>
        <w:pStyle w:val="a5"/>
        <w:rPr>
          <w:rFonts w:ascii="Times New Roman" w:hAnsi="Times New Roman" w:cs="Times New Roman"/>
          <w:color w:val="auto"/>
          <w:sz w:val="28"/>
          <w:szCs w:val="28"/>
        </w:rPr>
      </w:pPr>
    </w:p>
    <w:p w:rsidR="002B6A26" w:rsidRPr="0016166C"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Нормы расхода воды потребителями</w:t>
      </w:r>
    </w:p>
    <w:p w:rsidR="002B6A26" w:rsidRPr="0016166C" w:rsidRDefault="002B6A26" w:rsidP="006E1A1B">
      <w:pPr>
        <w:rPr>
          <w:sz w:val="28"/>
          <w:szCs w:val="28"/>
        </w:rPr>
      </w:pPr>
    </w:p>
    <w:tbl>
      <w:tblPr>
        <w:tblW w:w="0" w:type="auto"/>
        <w:tblInd w:w="-106" w:type="dxa"/>
        <w:tblLayout w:type="fixed"/>
        <w:tblLook w:val="0000"/>
      </w:tblPr>
      <w:tblGrid>
        <w:gridCol w:w="5365"/>
        <w:gridCol w:w="1763"/>
        <w:gridCol w:w="1260"/>
        <w:gridCol w:w="1285"/>
      </w:tblGrid>
      <w:tr w:rsidR="002B6A26" w:rsidRPr="0016166C">
        <w:tc>
          <w:tcPr>
            <w:tcW w:w="5365"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Водопотребители</w:t>
            </w:r>
          </w:p>
        </w:tc>
        <w:tc>
          <w:tcPr>
            <w:tcW w:w="1763" w:type="dxa"/>
            <w:vMerge w:val="restart"/>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Измеритель</w:t>
            </w:r>
          </w:p>
        </w:tc>
        <w:tc>
          <w:tcPr>
            <w:tcW w:w="254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Норма расхода воды (в том числе горячей), л</w:t>
            </w:r>
          </w:p>
        </w:tc>
      </w:tr>
      <w:tr w:rsidR="002B6A26" w:rsidRPr="0016166C">
        <w:tc>
          <w:tcPr>
            <w:tcW w:w="5365"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rPr>
                <w:rFonts w:ascii="Times New Roman" w:hAnsi="Times New Roman" w:cs="Times New Roman"/>
                <w:sz w:val="28"/>
                <w:szCs w:val="28"/>
              </w:rPr>
            </w:pPr>
          </w:p>
        </w:tc>
        <w:tc>
          <w:tcPr>
            <w:tcW w:w="1763" w:type="dxa"/>
            <w:vMerge/>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 средние сутки</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в сутки наибольшего водопотребления</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3</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4</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Жилые дома квартирного типа:</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водопроводом и канализацией без ванн</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житель</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95</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120</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газоснабжением</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житель</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120</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150</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водопроводом, канализацией и ваннами с водонагревателями, работающими на твердом топливе</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житель</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150</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180</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водопроводом, канализацией и ваннами с газовыми водонагревателями</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житель</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190</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225</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Поликлиники и амбулатории</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больной в смену</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13</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15</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Детские ясли-сады:</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 дневным пребыванием детей:</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со столовыми, работающими на сырье, и прачечными, оборудованными автоматическими стиральными машинами</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ребенок</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75</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105</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Административные здания</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работающий</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12</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16</w:t>
            </w:r>
          </w:p>
        </w:tc>
      </w:tr>
      <w:tr w:rsidR="002B6A26" w:rsidRPr="0016166C">
        <w:tc>
          <w:tcPr>
            <w:tcW w:w="536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Клубы</w:t>
            </w:r>
          </w:p>
        </w:tc>
        <w:tc>
          <w:tcPr>
            <w:tcW w:w="17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 место</w:t>
            </w:r>
          </w:p>
        </w:tc>
        <w:tc>
          <w:tcPr>
            <w:tcW w:w="126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8,6</w:t>
            </w:r>
          </w:p>
        </w:tc>
        <w:tc>
          <w:tcPr>
            <w:tcW w:w="1285"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center"/>
              <w:rPr>
                <w:rFonts w:ascii="Times New Roman" w:hAnsi="Times New Roman" w:cs="Times New Roman"/>
                <w:sz w:val="28"/>
                <w:szCs w:val="28"/>
              </w:rPr>
            </w:pPr>
            <w:r w:rsidRPr="0016166C">
              <w:rPr>
                <w:rFonts w:ascii="Times New Roman" w:hAnsi="Times New Roman" w:cs="Times New Roman"/>
                <w:sz w:val="28"/>
                <w:szCs w:val="28"/>
              </w:rPr>
              <w:t>10</w:t>
            </w:r>
          </w:p>
        </w:tc>
      </w:tr>
    </w:tbl>
    <w:p w:rsidR="002B6A26" w:rsidRPr="0016166C" w:rsidRDefault="002B6A26" w:rsidP="006E1A1B">
      <w:pPr>
        <w:rPr>
          <w:sz w:val="28"/>
          <w:szCs w:val="28"/>
        </w:rPr>
      </w:pPr>
    </w:p>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2B6A26" w:rsidRPr="0016166C" w:rsidRDefault="002B6A26" w:rsidP="006E1A1B">
      <w:pPr>
        <w:ind w:firstLine="709"/>
        <w:jc w:val="both"/>
        <w:rPr>
          <w:sz w:val="28"/>
          <w:szCs w:val="28"/>
        </w:rPr>
      </w:pPr>
      <w:r w:rsidRPr="0016166C">
        <w:rPr>
          <w:sz w:val="28"/>
          <w:szCs w:val="28"/>
        </w:rPr>
        <w:t>2. Нормы расхода воды в средние сутки приведены для выполнения технико-экономических сравнений вариантов.</w:t>
      </w:r>
    </w:p>
    <w:p w:rsidR="002B6A26" w:rsidRPr="0016166C" w:rsidRDefault="002B6A26" w:rsidP="006E1A1B">
      <w:pPr>
        <w:ind w:firstLine="709"/>
        <w:jc w:val="both"/>
        <w:rPr>
          <w:sz w:val="28"/>
          <w:szCs w:val="28"/>
        </w:rPr>
      </w:pPr>
      <w:r w:rsidRPr="0016166C">
        <w:rPr>
          <w:sz w:val="28"/>
          <w:szCs w:val="28"/>
        </w:rP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2B6A26" w:rsidRPr="0016166C" w:rsidRDefault="002B6A26" w:rsidP="006E1A1B">
      <w:pPr>
        <w:ind w:firstLine="709"/>
        <w:jc w:val="both"/>
        <w:rPr>
          <w:sz w:val="28"/>
          <w:szCs w:val="28"/>
        </w:rPr>
      </w:pPr>
      <w:r w:rsidRPr="0016166C">
        <w:rPr>
          <w:sz w:val="28"/>
          <w:szCs w:val="28"/>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2B6A26" w:rsidRPr="0016166C" w:rsidRDefault="002B6A26" w:rsidP="006E1A1B">
      <w:pPr>
        <w:ind w:firstLine="709"/>
        <w:jc w:val="both"/>
        <w:rPr>
          <w:sz w:val="28"/>
          <w:szCs w:val="28"/>
        </w:rPr>
      </w:pPr>
    </w:p>
    <w:p w:rsidR="002B6A26" w:rsidRPr="0016166C"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pStyle w:val="a5"/>
        <w:rPr>
          <w:rStyle w:val="a1"/>
          <w:rFonts w:ascii="Times New Roman" w:hAnsi="Times New Roman" w:cs="Times New Roman"/>
          <w:color w:val="auto"/>
          <w:sz w:val="28"/>
          <w:szCs w:val="28"/>
        </w:rPr>
      </w:pPr>
      <w:bookmarkStart w:id="67" w:name="sub_113"/>
      <w:r w:rsidRPr="0016166C">
        <w:rPr>
          <w:rStyle w:val="a1"/>
          <w:rFonts w:ascii="Times New Roman" w:hAnsi="Times New Roman" w:cs="Times New Roman"/>
          <w:color w:val="auto"/>
          <w:sz w:val="28"/>
          <w:szCs w:val="28"/>
        </w:rPr>
        <w:t>Приложение 7(справочное)</w:t>
      </w:r>
      <w:r w:rsidRPr="0016166C">
        <w:rPr>
          <w:rStyle w:val="a1"/>
          <w:rFonts w:ascii="Times New Roman" w:hAnsi="Times New Roman" w:cs="Times New Roman"/>
          <w:color w:val="auto"/>
          <w:sz w:val="28"/>
          <w:szCs w:val="28"/>
        </w:rPr>
        <w:br/>
      </w:r>
      <w:bookmarkEnd w:id="67"/>
      <w:r w:rsidRPr="0016166C">
        <w:rPr>
          <w:rStyle w:val="a1"/>
          <w:rFonts w:ascii="Times New Roman" w:hAnsi="Times New Roman" w:cs="Times New Roman"/>
          <w:color w:val="auto"/>
          <w:sz w:val="28"/>
          <w:szCs w:val="28"/>
        </w:rPr>
        <w:t>к местным Нормативам градострои</w:t>
      </w:r>
      <w:r>
        <w:rPr>
          <w:rStyle w:val="a1"/>
          <w:rFonts w:ascii="Times New Roman" w:hAnsi="Times New Roman" w:cs="Times New Roman"/>
          <w:color w:val="auto"/>
          <w:sz w:val="28"/>
          <w:szCs w:val="28"/>
        </w:rPr>
        <w:t>тельного</w:t>
      </w:r>
      <w:r>
        <w:rPr>
          <w:rStyle w:val="a1"/>
          <w:rFonts w:ascii="Times New Roman" w:hAnsi="Times New Roman" w:cs="Times New Roman"/>
          <w:color w:val="auto"/>
          <w:sz w:val="28"/>
          <w:szCs w:val="28"/>
        </w:rPr>
        <w:br/>
        <w:t xml:space="preserve">проектирования </w:t>
      </w:r>
      <w:r w:rsidRPr="008B260E">
        <w:rPr>
          <w:rFonts w:ascii="Times New Roman" w:hAnsi="Times New Roman" w:cs="Times New Roman"/>
          <w:color w:val="auto"/>
          <w:sz w:val="28"/>
          <w:szCs w:val="28"/>
        </w:rPr>
        <w:t>Передовского</w:t>
      </w:r>
      <w:r w:rsidRPr="0016166C">
        <w:rPr>
          <w:rStyle w:val="a1"/>
          <w:rFonts w:ascii="Times New Roman" w:hAnsi="Times New Roman" w:cs="Times New Roman"/>
          <w:color w:val="auto"/>
          <w:sz w:val="28"/>
          <w:szCs w:val="28"/>
        </w:rPr>
        <w:t>сельского поселения</w:t>
      </w:r>
    </w:p>
    <w:p w:rsidR="002B6A26" w:rsidRPr="0016166C" w:rsidRDefault="002B6A26" w:rsidP="006E1A1B">
      <w:pPr>
        <w:pStyle w:val="a5"/>
        <w:rPr>
          <w:rFonts w:ascii="Times New Roman" w:hAnsi="Times New Roman" w:cs="Times New Roman"/>
          <w:color w:val="auto"/>
          <w:sz w:val="28"/>
          <w:szCs w:val="28"/>
        </w:rPr>
      </w:pPr>
    </w:p>
    <w:p w:rsidR="002B6A26" w:rsidRPr="0016166C"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Укрупненные показатели электропотребления</w:t>
      </w:r>
    </w:p>
    <w:p w:rsidR="002B6A26" w:rsidRPr="0016166C" w:rsidRDefault="002B6A26" w:rsidP="006E1A1B">
      <w:pPr>
        <w:pStyle w:val="Heading1"/>
        <w:rPr>
          <w:rFonts w:ascii="Times New Roman" w:hAnsi="Times New Roman" w:cs="Times New Roman"/>
          <w:b w:val="0"/>
          <w:bCs w:val="0"/>
          <w:sz w:val="28"/>
          <w:szCs w:val="28"/>
          <w:u w:val="none"/>
        </w:rPr>
      </w:pPr>
    </w:p>
    <w:tbl>
      <w:tblPr>
        <w:tblW w:w="0" w:type="auto"/>
        <w:tblInd w:w="-106" w:type="dxa"/>
        <w:tblLayout w:type="fixed"/>
        <w:tblLook w:val="0000"/>
      </w:tblPr>
      <w:tblGrid>
        <w:gridCol w:w="5263"/>
        <w:gridCol w:w="1685"/>
        <w:gridCol w:w="2568"/>
      </w:tblGrid>
      <w:tr w:rsidR="002B6A26" w:rsidRPr="0016166C">
        <w:trPr>
          <w:trHeight w:val="930"/>
        </w:trPr>
        <w:tc>
          <w:tcPr>
            <w:tcW w:w="52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Электропотребление, кВт-ч/год на 1 чел.</w:t>
            </w:r>
          </w:p>
        </w:tc>
        <w:tc>
          <w:tcPr>
            <w:tcW w:w="2568"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Использование максимума электрической нагрузки, ч/год</w:t>
            </w:r>
          </w:p>
        </w:tc>
      </w:tr>
      <w:tr w:rsidR="002B6A26" w:rsidRPr="0016166C">
        <w:trPr>
          <w:trHeight w:val="229"/>
        </w:trPr>
        <w:tc>
          <w:tcPr>
            <w:tcW w:w="5263"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 xml:space="preserve">Сельские населенные пункты </w:t>
            </w:r>
          </w:p>
        </w:tc>
        <w:tc>
          <w:tcPr>
            <w:tcW w:w="1685"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855</w:t>
            </w:r>
          </w:p>
        </w:tc>
        <w:tc>
          <w:tcPr>
            <w:tcW w:w="2568"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3690</w:t>
            </w:r>
          </w:p>
        </w:tc>
      </w:tr>
    </w:tbl>
    <w:p w:rsidR="002B6A26" w:rsidRPr="0016166C" w:rsidRDefault="002B6A26" w:rsidP="006E1A1B">
      <w:pPr>
        <w:rPr>
          <w:sz w:val="28"/>
          <w:szCs w:val="28"/>
        </w:rPr>
      </w:pPr>
    </w:p>
    <w:p w:rsidR="002B6A26" w:rsidRPr="0016166C" w:rsidRDefault="002B6A26" w:rsidP="006E1A1B">
      <w:pPr>
        <w:ind w:firstLine="709"/>
        <w:jc w:val="both"/>
        <w:rPr>
          <w:sz w:val="28"/>
          <w:szCs w:val="28"/>
        </w:rPr>
      </w:pPr>
      <w:r w:rsidRPr="0016166C">
        <w:rPr>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2B6A26" w:rsidRPr="0016166C" w:rsidRDefault="002B6A26" w:rsidP="006E1A1B">
      <w:pPr>
        <w:jc w:val="both"/>
        <w:rPr>
          <w:sz w:val="28"/>
          <w:szCs w:val="28"/>
        </w:rPr>
      </w:pPr>
    </w:p>
    <w:p w:rsidR="002B6A26" w:rsidRPr="0016166C" w:rsidRDefault="002B6A26" w:rsidP="006E1A1B">
      <w:pPr>
        <w:jc w:val="both"/>
        <w:rPr>
          <w:sz w:val="28"/>
          <w:szCs w:val="28"/>
        </w:rPr>
      </w:pPr>
    </w:p>
    <w:p w:rsidR="002B6A26" w:rsidRPr="0016166C" w:rsidRDefault="002B6A26" w:rsidP="006E1A1B">
      <w:pPr>
        <w:jc w:val="both"/>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rPr>
          <w:sz w:val="28"/>
          <w:szCs w:val="28"/>
        </w:rPr>
      </w:pPr>
    </w:p>
    <w:p w:rsidR="002B6A26" w:rsidRPr="0016166C" w:rsidRDefault="002B6A26" w:rsidP="006E1A1B">
      <w:pPr>
        <w:pStyle w:val="a5"/>
        <w:rPr>
          <w:rStyle w:val="a1"/>
          <w:rFonts w:ascii="Times New Roman" w:hAnsi="Times New Roman" w:cs="Times New Roman"/>
          <w:color w:val="auto"/>
          <w:sz w:val="28"/>
          <w:szCs w:val="28"/>
        </w:rPr>
      </w:pPr>
      <w:bookmarkStart w:id="68" w:name="sub_115"/>
      <w:r>
        <w:rPr>
          <w:rStyle w:val="a1"/>
          <w:rFonts w:ascii="Times New Roman" w:hAnsi="Times New Roman" w:cs="Times New Roman"/>
          <w:color w:val="auto"/>
          <w:sz w:val="28"/>
          <w:szCs w:val="28"/>
        </w:rPr>
        <w:t xml:space="preserve">Приложение 8 </w:t>
      </w:r>
      <w:r w:rsidRPr="0016166C">
        <w:rPr>
          <w:rStyle w:val="a1"/>
          <w:rFonts w:ascii="Times New Roman" w:hAnsi="Times New Roman" w:cs="Times New Roman"/>
          <w:color w:val="auto"/>
          <w:sz w:val="28"/>
          <w:szCs w:val="28"/>
        </w:rPr>
        <w:t>(справочное)</w:t>
      </w:r>
      <w:r w:rsidRPr="0016166C">
        <w:rPr>
          <w:rStyle w:val="a1"/>
          <w:rFonts w:ascii="Times New Roman" w:hAnsi="Times New Roman" w:cs="Times New Roman"/>
          <w:color w:val="auto"/>
          <w:sz w:val="28"/>
          <w:szCs w:val="28"/>
        </w:rPr>
        <w:br/>
      </w:r>
      <w:bookmarkEnd w:id="68"/>
      <w:r w:rsidRPr="0016166C">
        <w:rPr>
          <w:rStyle w:val="a1"/>
          <w:rFonts w:ascii="Times New Roman" w:hAnsi="Times New Roman" w:cs="Times New Roman"/>
          <w:color w:val="auto"/>
          <w:sz w:val="28"/>
          <w:szCs w:val="28"/>
        </w:rPr>
        <w:t>к местным Нормативам градостроительного</w:t>
      </w:r>
      <w:r w:rsidRPr="0016166C">
        <w:rPr>
          <w:rStyle w:val="a1"/>
          <w:rFonts w:ascii="Times New Roman" w:hAnsi="Times New Roman" w:cs="Times New Roman"/>
          <w:color w:val="auto"/>
          <w:sz w:val="28"/>
          <w:szCs w:val="28"/>
        </w:rPr>
        <w:br/>
        <w:t>п</w:t>
      </w:r>
      <w:r>
        <w:rPr>
          <w:rStyle w:val="a1"/>
          <w:rFonts w:ascii="Times New Roman" w:hAnsi="Times New Roman" w:cs="Times New Roman"/>
          <w:color w:val="auto"/>
          <w:sz w:val="28"/>
          <w:szCs w:val="28"/>
        </w:rPr>
        <w:t xml:space="preserve">роектирования </w:t>
      </w:r>
      <w:r w:rsidRPr="00D01B83">
        <w:rPr>
          <w:rFonts w:ascii="Times New Roman" w:hAnsi="Times New Roman" w:cs="Times New Roman"/>
          <w:color w:val="auto"/>
          <w:sz w:val="28"/>
          <w:szCs w:val="28"/>
        </w:rPr>
        <w:t>Передовского</w:t>
      </w:r>
      <w:r w:rsidRPr="0016166C">
        <w:rPr>
          <w:rStyle w:val="a1"/>
          <w:rFonts w:ascii="Times New Roman" w:hAnsi="Times New Roman" w:cs="Times New Roman"/>
          <w:color w:val="auto"/>
          <w:sz w:val="28"/>
          <w:szCs w:val="28"/>
        </w:rPr>
        <w:t xml:space="preserve"> сельского поселения</w:t>
      </w:r>
    </w:p>
    <w:p w:rsidR="002B6A26" w:rsidRPr="0016166C" w:rsidRDefault="002B6A26" w:rsidP="006E1A1B">
      <w:pPr>
        <w:pStyle w:val="a5"/>
        <w:rPr>
          <w:rFonts w:ascii="Times New Roman" w:hAnsi="Times New Roman" w:cs="Times New Roman"/>
          <w:color w:val="auto"/>
          <w:sz w:val="28"/>
          <w:szCs w:val="28"/>
        </w:rPr>
      </w:pPr>
    </w:p>
    <w:p w:rsidR="002B6A26" w:rsidRPr="0016166C" w:rsidRDefault="002B6A26" w:rsidP="006E1A1B">
      <w:pPr>
        <w:rPr>
          <w:sz w:val="28"/>
          <w:szCs w:val="28"/>
        </w:rPr>
      </w:pPr>
    </w:p>
    <w:p w:rsidR="002B6A26" w:rsidRPr="0016166C" w:rsidRDefault="002B6A26" w:rsidP="006E1A1B">
      <w:pPr>
        <w:pStyle w:val="Heading1"/>
        <w:rPr>
          <w:rFonts w:ascii="Times New Roman" w:hAnsi="Times New Roman" w:cs="Times New Roman"/>
          <w:b w:val="0"/>
          <w:bCs w:val="0"/>
          <w:sz w:val="28"/>
          <w:szCs w:val="28"/>
          <w:u w:val="none"/>
        </w:rPr>
      </w:pPr>
      <w:r w:rsidRPr="0016166C">
        <w:rPr>
          <w:rFonts w:ascii="Times New Roman" w:hAnsi="Times New Roman" w:cs="Times New Roman"/>
          <w:b w:val="0"/>
          <w:bCs w:val="0"/>
          <w:sz w:val="28"/>
          <w:szCs w:val="28"/>
          <w:u w:val="none"/>
        </w:rPr>
        <w:t>Указания по устройству ограждений площадок и участков предприятий, зданий и сооружений</w:t>
      </w:r>
    </w:p>
    <w:p w:rsidR="002B6A26" w:rsidRPr="0016166C" w:rsidRDefault="002B6A26" w:rsidP="006E1A1B">
      <w:pPr>
        <w:rPr>
          <w:sz w:val="28"/>
          <w:szCs w:val="28"/>
        </w:rPr>
      </w:pPr>
    </w:p>
    <w:p w:rsidR="002B6A26" w:rsidRPr="0016166C" w:rsidRDefault="002B6A26" w:rsidP="006E1A1B">
      <w:pPr>
        <w:ind w:firstLine="709"/>
        <w:jc w:val="both"/>
        <w:rPr>
          <w:sz w:val="28"/>
          <w:szCs w:val="28"/>
        </w:rPr>
      </w:pPr>
      <w:bookmarkStart w:id="69" w:name="sub_1151"/>
      <w:r w:rsidRPr="0016166C">
        <w:rPr>
          <w:sz w:val="28"/>
          <w:szCs w:val="28"/>
        </w:rPr>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69"/>
    <w:p w:rsidR="002B6A26" w:rsidRPr="0016166C" w:rsidRDefault="002B6A26" w:rsidP="006E1A1B">
      <w:pPr>
        <w:ind w:firstLine="709"/>
        <w:jc w:val="both"/>
        <w:rPr>
          <w:sz w:val="28"/>
          <w:szCs w:val="28"/>
        </w:rPr>
      </w:pPr>
      <w:r w:rsidRPr="0016166C">
        <w:rPr>
          <w:sz w:val="28"/>
          <w:szCs w:val="28"/>
        </w:rP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w:t>
      </w:r>
    </w:p>
    <w:p w:rsidR="002B6A26" w:rsidRPr="0016166C" w:rsidRDefault="002B6A26" w:rsidP="006E1A1B">
      <w:pPr>
        <w:ind w:firstLine="709"/>
        <w:jc w:val="both"/>
        <w:rPr>
          <w:sz w:val="28"/>
          <w:szCs w:val="28"/>
        </w:rPr>
      </w:pPr>
      <w:r w:rsidRPr="0016166C">
        <w:rPr>
          <w:sz w:val="28"/>
          <w:szCs w:val="28"/>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2B6A26" w:rsidRPr="0016166C" w:rsidRDefault="002B6A26" w:rsidP="006E1A1B">
      <w:pPr>
        <w:ind w:firstLine="709"/>
        <w:jc w:val="both"/>
        <w:rPr>
          <w:sz w:val="28"/>
          <w:szCs w:val="28"/>
        </w:rPr>
      </w:pPr>
      <w:bookmarkStart w:id="70" w:name="sub_1152"/>
      <w:r w:rsidRPr="0016166C">
        <w:rPr>
          <w:sz w:val="28"/>
          <w:szCs w:val="28"/>
        </w:rPr>
        <w:t>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70"/>
    <w:p w:rsidR="002B6A26" w:rsidRPr="0016166C" w:rsidRDefault="002B6A26" w:rsidP="006E1A1B">
      <w:pPr>
        <w:ind w:firstLine="709"/>
        <w:jc w:val="both"/>
        <w:rPr>
          <w:sz w:val="28"/>
          <w:szCs w:val="28"/>
        </w:rPr>
      </w:pPr>
      <w:r w:rsidRPr="0016166C">
        <w:rPr>
          <w:sz w:val="28"/>
          <w:szCs w:val="28"/>
        </w:rPr>
        <w:t>Высота ограждений должна быть не более 2 м.</w:t>
      </w:r>
    </w:p>
    <w:p w:rsidR="002B6A26" w:rsidRPr="0016166C" w:rsidRDefault="002B6A26" w:rsidP="006E1A1B">
      <w:pPr>
        <w:ind w:firstLine="709"/>
        <w:jc w:val="both"/>
        <w:rPr>
          <w:sz w:val="28"/>
          <w:szCs w:val="28"/>
        </w:rPr>
      </w:pPr>
      <w:r w:rsidRPr="0016166C">
        <w:rPr>
          <w:sz w:val="28"/>
          <w:szCs w:val="28"/>
        </w:rPr>
        <w:t>Во всех случаях запрещается предусматривать ограждения:</w:t>
      </w:r>
    </w:p>
    <w:p w:rsidR="002B6A26" w:rsidRPr="0016166C" w:rsidRDefault="002B6A26" w:rsidP="006E1A1B">
      <w:pPr>
        <w:ind w:firstLine="709"/>
        <w:jc w:val="both"/>
        <w:rPr>
          <w:sz w:val="28"/>
          <w:szCs w:val="28"/>
        </w:rPr>
      </w:pPr>
      <w:r w:rsidRPr="0016166C">
        <w:rPr>
          <w:sz w:val="28"/>
          <w:szCs w:val="28"/>
        </w:rPr>
        <w:t>-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2B6A26" w:rsidRPr="0016166C" w:rsidRDefault="002B6A26" w:rsidP="006E1A1B">
      <w:pPr>
        <w:ind w:firstLine="709"/>
        <w:jc w:val="both"/>
        <w:rPr>
          <w:sz w:val="28"/>
          <w:szCs w:val="28"/>
        </w:rPr>
      </w:pPr>
      <w:r w:rsidRPr="0016166C">
        <w:rPr>
          <w:sz w:val="28"/>
          <w:szCs w:val="28"/>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2B6A26" w:rsidRPr="0016166C" w:rsidRDefault="002B6A26" w:rsidP="006E1A1B">
      <w:pPr>
        <w:ind w:firstLine="709"/>
        <w:jc w:val="both"/>
        <w:rPr>
          <w:sz w:val="28"/>
          <w:szCs w:val="28"/>
        </w:rPr>
      </w:pPr>
      <w:r w:rsidRPr="0016166C">
        <w:rPr>
          <w:sz w:val="28"/>
          <w:szCs w:val="28"/>
        </w:rPr>
        <w:t>- территорий общего имущества многоквартирного дома, расположенных в жилой застройке;</w:t>
      </w:r>
    </w:p>
    <w:p w:rsidR="002B6A26" w:rsidRPr="0016166C" w:rsidRDefault="002B6A26" w:rsidP="006E1A1B">
      <w:pPr>
        <w:ind w:firstLine="709"/>
        <w:jc w:val="both"/>
        <w:rPr>
          <w:sz w:val="28"/>
          <w:szCs w:val="28"/>
        </w:rPr>
      </w:pPr>
      <w:r w:rsidRPr="0016166C">
        <w:rPr>
          <w:sz w:val="28"/>
          <w:szCs w:val="28"/>
        </w:rPr>
        <w:t>- территорий, резервируемых для последующего расширения предприятий;</w:t>
      </w:r>
    </w:p>
    <w:p w:rsidR="002B6A26" w:rsidRPr="0016166C" w:rsidRDefault="002B6A26" w:rsidP="006E1A1B">
      <w:pPr>
        <w:ind w:firstLine="709"/>
        <w:jc w:val="both"/>
        <w:rPr>
          <w:sz w:val="28"/>
          <w:szCs w:val="28"/>
        </w:rPr>
      </w:pPr>
      <w:r w:rsidRPr="0016166C">
        <w:rPr>
          <w:sz w:val="28"/>
          <w:szCs w:val="28"/>
        </w:rPr>
        <w:t>- карьеров (за исключением участков, где производятся взрывные работы) и складов рудных и нерудных ископаемых (бокситов, камня, щебня, песка и т.п.);</w:t>
      </w:r>
    </w:p>
    <w:p w:rsidR="002B6A26" w:rsidRPr="0016166C" w:rsidRDefault="002B6A26" w:rsidP="006E1A1B">
      <w:pPr>
        <w:ind w:firstLine="709"/>
        <w:jc w:val="both"/>
        <w:rPr>
          <w:sz w:val="28"/>
          <w:szCs w:val="28"/>
        </w:rPr>
      </w:pPr>
      <w:r w:rsidRPr="0016166C">
        <w:rPr>
          <w:sz w:val="28"/>
          <w:szCs w:val="28"/>
        </w:rPr>
        <w:t>- зданий распределительных устройств и подстанций;</w:t>
      </w:r>
    </w:p>
    <w:p w:rsidR="002B6A26" w:rsidRPr="0016166C" w:rsidRDefault="002B6A26" w:rsidP="006E1A1B">
      <w:pPr>
        <w:ind w:firstLine="709"/>
        <w:jc w:val="both"/>
        <w:rPr>
          <w:sz w:val="28"/>
          <w:szCs w:val="28"/>
        </w:rPr>
      </w:pPr>
      <w:r w:rsidRPr="0016166C">
        <w:rPr>
          <w:sz w:val="28"/>
          <w:szCs w:val="28"/>
        </w:rPr>
        <w:t>-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2B6A26" w:rsidRPr="0016166C" w:rsidRDefault="002B6A26" w:rsidP="006E1A1B">
      <w:pPr>
        <w:ind w:firstLine="709"/>
        <w:jc w:val="both"/>
        <w:rPr>
          <w:sz w:val="28"/>
          <w:szCs w:val="28"/>
        </w:rPr>
      </w:pPr>
      <w:r w:rsidRPr="0016166C">
        <w:rPr>
          <w:sz w:val="28"/>
          <w:szCs w:val="28"/>
        </w:rPr>
        <w:t>- жилых зданий;</w:t>
      </w:r>
    </w:p>
    <w:p w:rsidR="002B6A26" w:rsidRPr="0016166C" w:rsidRDefault="002B6A26" w:rsidP="006E1A1B">
      <w:pPr>
        <w:ind w:firstLine="709"/>
        <w:jc w:val="both"/>
        <w:rPr>
          <w:sz w:val="28"/>
          <w:szCs w:val="28"/>
        </w:rPr>
      </w:pPr>
      <w:r w:rsidRPr="0016166C">
        <w:rPr>
          <w:sz w:val="28"/>
          <w:szCs w:val="28"/>
        </w:rPr>
        <w:t>- магазинов, универмагов, торговых центров и других торговых предприятий;</w:t>
      </w:r>
    </w:p>
    <w:p w:rsidR="002B6A26" w:rsidRPr="0016166C" w:rsidRDefault="002B6A26" w:rsidP="006E1A1B">
      <w:pPr>
        <w:ind w:firstLine="709"/>
        <w:jc w:val="both"/>
        <w:rPr>
          <w:sz w:val="28"/>
          <w:szCs w:val="28"/>
        </w:rPr>
      </w:pPr>
      <w:r w:rsidRPr="0016166C">
        <w:rPr>
          <w:sz w:val="28"/>
          <w:szCs w:val="28"/>
        </w:rPr>
        <w:t>- столовых, кафе, ресторанов и других предприятий общественного питания;</w:t>
      </w:r>
    </w:p>
    <w:p w:rsidR="002B6A26" w:rsidRPr="0016166C" w:rsidRDefault="002B6A26" w:rsidP="006E1A1B">
      <w:pPr>
        <w:ind w:firstLine="709"/>
        <w:jc w:val="both"/>
        <w:rPr>
          <w:sz w:val="28"/>
          <w:szCs w:val="28"/>
        </w:rPr>
      </w:pPr>
      <w:r w:rsidRPr="0016166C">
        <w:rPr>
          <w:sz w:val="28"/>
          <w:szCs w:val="28"/>
        </w:rPr>
        <w:t>- поликлиник, диспансеров и других лечебных учреждений, не имеющих стационаров;</w:t>
      </w:r>
    </w:p>
    <w:p w:rsidR="002B6A26" w:rsidRPr="0016166C" w:rsidRDefault="002B6A26" w:rsidP="006E1A1B">
      <w:pPr>
        <w:ind w:firstLine="709"/>
        <w:jc w:val="both"/>
        <w:rPr>
          <w:sz w:val="28"/>
          <w:szCs w:val="28"/>
        </w:rPr>
      </w:pPr>
      <w:r w:rsidRPr="0016166C">
        <w:rPr>
          <w:sz w:val="28"/>
          <w:szCs w:val="28"/>
        </w:rPr>
        <w:t>- отдельных спортивных зданий (спортивных залов, крытых плавательных бассейнов и т.п.);</w:t>
      </w:r>
    </w:p>
    <w:p w:rsidR="002B6A26" w:rsidRPr="0016166C" w:rsidRDefault="002B6A26" w:rsidP="006E1A1B">
      <w:pPr>
        <w:ind w:firstLine="709"/>
        <w:jc w:val="both"/>
        <w:rPr>
          <w:sz w:val="28"/>
          <w:szCs w:val="28"/>
        </w:rPr>
      </w:pPr>
      <w:r w:rsidRPr="0016166C">
        <w:rPr>
          <w:sz w:val="28"/>
          <w:szCs w:val="28"/>
        </w:rPr>
        <w:t>- зданий управления;</w:t>
      </w:r>
    </w:p>
    <w:p w:rsidR="002B6A26" w:rsidRPr="0016166C" w:rsidRDefault="002B6A26" w:rsidP="006E1A1B">
      <w:pPr>
        <w:ind w:firstLine="709"/>
        <w:jc w:val="both"/>
        <w:rPr>
          <w:sz w:val="28"/>
          <w:szCs w:val="28"/>
        </w:rPr>
      </w:pPr>
      <w:r>
        <w:rPr>
          <w:sz w:val="28"/>
          <w:szCs w:val="28"/>
        </w:rPr>
        <w:t>- к</w:t>
      </w:r>
      <w:r w:rsidRPr="0016166C">
        <w:rPr>
          <w:sz w:val="28"/>
          <w:szCs w:val="28"/>
        </w:rPr>
        <w:t>лубов,</w:t>
      </w:r>
      <w:r>
        <w:rPr>
          <w:sz w:val="28"/>
          <w:szCs w:val="28"/>
        </w:rPr>
        <w:t xml:space="preserve"> Дворцов культуры, </w:t>
      </w:r>
      <w:r w:rsidRPr="0016166C">
        <w:rPr>
          <w:sz w:val="28"/>
          <w:szCs w:val="28"/>
        </w:rPr>
        <w:t xml:space="preserve"> других зрелищных зданий.</w:t>
      </w:r>
    </w:p>
    <w:p w:rsidR="002B6A26" w:rsidRPr="0016166C" w:rsidRDefault="002B6A26" w:rsidP="006E1A1B">
      <w:pPr>
        <w:ind w:firstLine="709"/>
        <w:jc w:val="both"/>
        <w:rPr>
          <w:sz w:val="28"/>
          <w:szCs w:val="28"/>
        </w:rPr>
      </w:pPr>
      <w:bookmarkStart w:id="71" w:name="sub_1153"/>
      <w:r w:rsidRPr="0016166C">
        <w:rPr>
          <w:sz w:val="28"/>
          <w:szCs w:val="28"/>
        </w:rPr>
        <w:t>3. 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2B6A26" w:rsidRPr="0016166C" w:rsidRDefault="002B6A26" w:rsidP="006E1A1B">
      <w:pPr>
        <w:ind w:firstLine="709"/>
        <w:jc w:val="both"/>
        <w:rPr>
          <w:sz w:val="28"/>
          <w:szCs w:val="28"/>
        </w:rPr>
      </w:pPr>
      <w:bookmarkStart w:id="72" w:name="sub_1154"/>
      <w:bookmarkEnd w:id="71"/>
      <w:r w:rsidRPr="0016166C">
        <w:rPr>
          <w:sz w:val="28"/>
          <w:szCs w:val="28"/>
        </w:rPr>
        <w:t>4.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2B6A26" w:rsidRPr="0016166C" w:rsidRDefault="002B6A26" w:rsidP="006E1A1B">
      <w:pPr>
        <w:ind w:firstLine="709"/>
        <w:jc w:val="both"/>
        <w:rPr>
          <w:sz w:val="28"/>
          <w:szCs w:val="28"/>
        </w:rPr>
      </w:pPr>
      <w:bookmarkStart w:id="73" w:name="sub_1155"/>
      <w:bookmarkEnd w:id="72"/>
      <w:r w:rsidRPr="0016166C">
        <w:rPr>
          <w:sz w:val="28"/>
          <w:szCs w:val="28"/>
        </w:rPr>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2B6A26" w:rsidRPr="0016166C" w:rsidRDefault="002B6A26" w:rsidP="006E1A1B">
      <w:pPr>
        <w:ind w:firstLine="709"/>
        <w:jc w:val="both"/>
        <w:rPr>
          <w:sz w:val="28"/>
          <w:szCs w:val="28"/>
        </w:rPr>
      </w:pPr>
      <w:bookmarkStart w:id="74" w:name="sub_1156"/>
      <w:bookmarkEnd w:id="73"/>
      <w:r w:rsidRPr="0016166C">
        <w:rPr>
          <w:sz w:val="28"/>
          <w:szCs w:val="28"/>
        </w:rPr>
        <w:t>6. Высоту и вид ограждения следует принимать в соответствии со следующей таблицей:</w:t>
      </w:r>
    </w:p>
    <w:bookmarkEnd w:id="74"/>
    <w:p w:rsidR="002B6A26" w:rsidRPr="0016166C" w:rsidRDefault="002B6A26" w:rsidP="006E1A1B">
      <w:pPr>
        <w:rPr>
          <w:sz w:val="28"/>
          <w:szCs w:val="28"/>
        </w:rPr>
      </w:pPr>
    </w:p>
    <w:tbl>
      <w:tblPr>
        <w:tblW w:w="0" w:type="auto"/>
        <w:tblInd w:w="-106" w:type="dxa"/>
        <w:tblLayout w:type="fixed"/>
        <w:tblLook w:val="0000"/>
      </w:tblPr>
      <w:tblGrid>
        <w:gridCol w:w="5148"/>
        <w:gridCol w:w="1440"/>
        <w:gridCol w:w="2897"/>
        <w:gridCol w:w="8"/>
      </w:tblGrid>
      <w:tr w:rsidR="002B6A26" w:rsidRPr="0016166C">
        <w:trPr>
          <w:trHeight w:val="366"/>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Предприятия, здания и сооружения</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Высота ограждения, м</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Рекомендуемый вид ограждения</w:t>
            </w:r>
          </w:p>
        </w:tc>
      </w:tr>
      <w:tr w:rsidR="002B6A26" w:rsidRPr="0016166C">
        <w:trPr>
          <w:trHeight w:val="177"/>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1</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2</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3</w:t>
            </w:r>
          </w:p>
        </w:tc>
      </w:tr>
      <w:tr w:rsidR="002B6A26" w:rsidRPr="0016166C">
        <w:trPr>
          <w:trHeight w:val="720"/>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или железобетонное решетчатое</w:t>
            </w:r>
          </w:p>
        </w:tc>
      </w:tr>
      <w:tr w:rsidR="002B6A26" w:rsidRPr="0016166C">
        <w:trPr>
          <w:trHeight w:val="897"/>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с цоколем или железобетонное решетчатое с цоколем</w:t>
            </w:r>
          </w:p>
        </w:tc>
      </w:tr>
      <w:tr w:rsidR="002B6A26" w:rsidRPr="0016166C">
        <w:trPr>
          <w:trHeight w:val="543"/>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или железобетонное решетчатое</w:t>
            </w:r>
          </w:p>
        </w:tc>
      </w:tr>
      <w:tr w:rsidR="002B6A26" w:rsidRPr="0016166C">
        <w:trPr>
          <w:trHeight w:val="354"/>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 же особо ценных материалов, оборудования и продукции (драгоценные металлы, камни и т.п.)</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2</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железобетонное сплошное</w:t>
            </w:r>
          </w:p>
        </w:tc>
      </w:tr>
      <w:tr w:rsidR="002B6A26" w:rsidRPr="0016166C">
        <w:trPr>
          <w:trHeight w:val="909"/>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артезианские скважины, водозаборы и т.п.)</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или железобетонное решетчатое</w:t>
            </w:r>
          </w:p>
        </w:tc>
      </w:tr>
      <w:tr w:rsidR="002B6A26" w:rsidRPr="0016166C">
        <w:trPr>
          <w:trHeight w:val="177"/>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 же вне населенных пунктов</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колючая проволока</w:t>
            </w:r>
          </w:p>
        </w:tc>
      </w:tr>
      <w:tr w:rsidR="002B6A26">
        <w:trPr>
          <w:gridAfter w:val="1"/>
          <w:wAfter w:w="8" w:type="dxa"/>
          <w:trHeight w:val="177"/>
        </w:trPr>
        <w:tc>
          <w:tcPr>
            <w:tcW w:w="5148" w:type="dxa"/>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То же на территории предприятий</w:t>
            </w:r>
          </w:p>
        </w:tc>
        <w:tc>
          <w:tcPr>
            <w:tcW w:w="1440" w:type="dxa"/>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1,2</w:t>
            </w:r>
          </w:p>
        </w:tc>
        <w:tc>
          <w:tcPr>
            <w:tcW w:w="2897" w:type="dxa"/>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w:t>
            </w:r>
          </w:p>
        </w:tc>
      </w:tr>
      <w:tr w:rsidR="002B6A26" w:rsidRPr="0016166C">
        <w:trPr>
          <w:trHeight w:val="720"/>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5. Объекты транспортного назначения, ограждаемые по требованиям техники безопасности (опасные участки дорог в пределах населенных пунктов, аэродромы и т.п.)</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1,2</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колючая проволока (вне населенных пунктов)</w:t>
            </w:r>
          </w:p>
        </w:tc>
      </w:tr>
      <w:tr w:rsidR="002B6A26" w:rsidRPr="0016166C">
        <w:trPr>
          <w:trHeight w:val="531"/>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6. Сельскохозяйственные предприятия, ограждаемые по ветеринарным или санитарным требованиям</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с цоколем или железобетонное решетчатое с цоколем</w:t>
            </w:r>
          </w:p>
        </w:tc>
      </w:tr>
      <w:tr w:rsidR="002B6A26" w:rsidRPr="0016166C">
        <w:trPr>
          <w:trHeight w:val="531"/>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Pr>
                <w:rFonts w:ascii="Times New Roman" w:hAnsi="Times New Roman" w:cs="Times New Roman"/>
                <w:sz w:val="28"/>
                <w:szCs w:val="28"/>
              </w:rPr>
              <w:t>7</w:t>
            </w:r>
            <w:r w:rsidRPr="0016166C">
              <w:rPr>
                <w:rFonts w:ascii="Times New Roman" w:hAnsi="Times New Roman" w:cs="Times New Roman"/>
                <w:sz w:val="28"/>
                <w:szCs w:val="28"/>
              </w:rPr>
              <w:t>. Общеобразовательные школы и профессионально-технические училища</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1,2</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(живая изгородь для участков внутри микрорайонов)</w:t>
            </w:r>
          </w:p>
        </w:tc>
      </w:tr>
      <w:tr w:rsidR="002B6A26" w:rsidRPr="0016166C">
        <w:trPr>
          <w:trHeight w:val="366"/>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Pr>
                <w:rFonts w:ascii="Times New Roman" w:hAnsi="Times New Roman" w:cs="Times New Roman"/>
                <w:sz w:val="28"/>
                <w:szCs w:val="28"/>
              </w:rPr>
              <w:t>8</w:t>
            </w:r>
            <w:r w:rsidRPr="0016166C">
              <w:rPr>
                <w:rFonts w:ascii="Times New Roman" w:hAnsi="Times New Roman" w:cs="Times New Roman"/>
                <w:sz w:val="28"/>
                <w:szCs w:val="28"/>
              </w:rPr>
              <w:t>. Детские ясли-сады</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не менее 1,6</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 или железобетонное решетчатое</w:t>
            </w:r>
          </w:p>
        </w:tc>
      </w:tr>
      <w:tr w:rsidR="002B6A26" w:rsidRPr="0016166C">
        <w:trPr>
          <w:trHeight w:val="543"/>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Pr>
                <w:rFonts w:ascii="Times New Roman" w:hAnsi="Times New Roman" w:cs="Times New Roman"/>
                <w:sz w:val="28"/>
                <w:szCs w:val="28"/>
              </w:rPr>
              <w:t>9.</w:t>
            </w:r>
            <w:r w:rsidRPr="0016166C">
              <w:rPr>
                <w:rFonts w:ascii="Times New Roman" w:hAnsi="Times New Roman" w:cs="Times New Roman"/>
                <w:sz w:val="28"/>
                <w:szCs w:val="28"/>
              </w:rPr>
              <w:t>Открытые спортивные площадки в жилых зонах</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2 - 4,5</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сварная или плетеная сетка повышенного эстетического уровня</w:t>
            </w:r>
          </w:p>
        </w:tc>
      </w:tr>
      <w:tr w:rsidR="002B6A26" w:rsidRPr="0016166C">
        <w:trPr>
          <w:trHeight w:val="177"/>
        </w:trPr>
        <w:tc>
          <w:tcPr>
            <w:tcW w:w="5148"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Pr>
                <w:rFonts w:ascii="Times New Roman" w:hAnsi="Times New Roman" w:cs="Times New Roman"/>
                <w:sz w:val="28"/>
                <w:szCs w:val="28"/>
              </w:rPr>
              <w:t>10</w:t>
            </w:r>
            <w:r w:rsidRPr="0016166C">
              <w:rPr>
                <w:rFonts w:ascii="Times New Roman" w:hAnsi="Times New Roman" w:cs="Times New Roman"/>
                <w:sz w:val="28"/>
                <w:szCs w:val="28"/>
              </w:rPr>
              <w:t>. Охраняемые объекты радиовещания и телевидения</w:t>
            </w:r>
          </w:p>
        </w:tc>
        <w:tc>
          <w:tcPr>
            <w:tcW w:w="1440" w:type="dxa"/>
            <w:tcBorders>
              <w:top w:val="single" w:sz="4" w:space="0" w:color="000000"/>
              <w:left w:val="single" w:sz="4" w:space="0" w:color="000000"/>
              <w:bottom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2</w:t>
            </w:r>
          </w:p>
        </w:tc>
        <w:tc>
          <w:tcPr>
            <w:tcW w:w="2905" w:type="dxa"/>
            <w:gridSpan w:val="2"/>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pStyle w:val="a4"/>
              <w:snapToGrid w:val="0"/>
              <w:jc w:val="left"/>
              <w:rPr>
                <w:rFonts w:ascii="Times New Roman" w:hAnsi="Times New Roman" w:cs="Times New Roman"/>
                <w:sz w:val="28"/>
                <w:szCs w:val="28"/>
              </w:rPr>
            </w:pPr>
            <w:r w:rsidRPr="0016166C">
              <w:rPr>
                <w:rFonts w:ascii="Times New Roman" w:hAnsi="Times New Roman" w:cs="Times New Roman"/>
                <w:sz w:val="28"/>
                <w:szCs w:val="28"/>
              </w:rPr>
              <w:t>стальная сетка</w:t>
            </w:r>
          </w:p>
        </w:tc>
      </w:tr>
    </w:tbl>
    <w:p w:rsidR="002B6A26" w:rsidRPr="0016166C" w:rsidRDefault="002B6A26" w:rsidP="006E1A1B">
      <w:pPr>
        <w:rPr>
          <w:sz w:val="28"/>
          <w:szCs w:val="28"/>
        </w:rPr>
      </w:pPr>
      <w:bookmarkStart w:id="75" w:name="sub_1157"/>
    </w:p>
    <w:bookmarkEnd w:id="75"/>
    <w:p w:rsidR="002B6A26" w:rsidRPr="0016166C" w:rsidRDefault="002B6A26" w:rsidP="006E1A1B">
      <w:pPr>
        <w:jc w:val="both"/>
        <w:rPr>
          <w:sz w:val="28"/>
          <w:szCs w:val="28"/>
        </w:rPr>
      </w:pPr>
      <w:r w:rsidRPr="0016166C">
        <w:rPr>
          <w:sz w:val="28"/>
          <w:szCs w:val="28"/>
        </w:rPr>
        <w:t>Примечания:</w:t>
      </w:r>
    </w:p>
    <w:p w:rsidR="002B6A26" w:rsidRPr="0016166C" w:rsidRDefault="002B6A26" w:rsidP="006E1A1B">
      <w:pPr>
        <w:ind w:firstLine="709"/>
        <w:jc w:val="both"/>
        <w:rPr>
          <w:sz w:val="28"/>
          <w:szCs w:val="28"/>
        </w:rPr>
      </w:pPr>
      <w:r w:rsidRPr="0016166C">
        <w:rPr>
          <w:sz w:val="28"/>
          <w:szCs w:val="28"/>
        </w:rPr>
        <w:t>1. Живая изгородь представляет собой рядовую (1 - 3 ряда) посадку кустарников и деревьев специальных пород.</w:t>
      </w:r>
    </w:p>
    <w:p w:rsidR="002B6A26" w:rsidRPr="0016166C" w:rsidRDefault="002B6A26" w:rsidP="006E1A1B">
      <w:pPr>
        <w:ind w:firstLine="709"/>
        <w:jc w:val="both"/>
        <w:rPr>
          <w:sz w:val="28"/>
          <w:szCs w:val="28"/>
        </w:rPr>
      </w:pPr>
      <w:r w:rsidRPr="0016166C">
        <w:rPr>
          <w:sz w:val="28"/>
          <w:szCs w:val="28"/>
        </w:rPr>
        <w:t>Выбор пород кустарников и деревьев для живых изгородей следует производить с учетом почвенно-климатических условий.</w:t>
      </w:r>
    </w:p>
    <w:p w:rsidR="002B6A26" w:rsidRPr="0016166C" w:rsidRDefault="002B6A26" w:rsidP="006E1A1B">
      <w:pPr>
        <w:ind w:firstLine="709"/>
        <w:jc w:val="both"/>
        <w:rPr>
          <w:sz w:val="28"/>
          <w:szCs w:val="28"/>
        </w:rPr>
      </w:pPr>
      <w:r w:rsidRPr="0016166C">
        <w:rPr>
          <w:sz w:val="28"/>
          <w:szCs w:val="28"/>
        </w:rPr>
        <w:t>2. Устройство оград следует выполнять в соответствии со СНиП III-10-75 "Благоустройство территорий".</w:t>
      </w:r>
    </w:p>
    <w:p w:rsidR="002B6A26" w:rsidRPr="0016166C" w:rsidRDefault="002B6A26" w:rsidP="006E1A1B">
      <w:pPr>
        <w:jc w:val="right"/>
        <w:rPr>
          <w:sz w:val="28"/>
          <w:szCs w:val="28"/>
        </w:rPr>
      </w:pPr>
      <w:r>
        <w:rPr>
          <w:sz w:val="28"/>
          <w:szCs w:val="28"/>
        </w:rPr>
        <w:t>Приложение 9</w:t>
      </w:r>
      <w:r w:rsidRPr="0016166C">
        <w:rPr>
          <w:sz w:val="28"/>
          <w:szCs w:val="28"/>
        </w:rPr>
        <w:t>(справочное)</w:t>
      </w:r>
    </w:p>
    <w:p w:rsidR="002B6A26" w:rsidRPr="0016166C" w:rsidRDefault="002B6A26" w:rsidP="006E1A1B">
      <w:pPr>
        <w:jc w:val="right"/>
        <w:rPr>
          <w:sz w:val="28"/>
          <w:szCs w:val="28"/>
        </w:rPr>
      </w:pPr>
      <w:r w:rsidRPr="0016166C">
        <w:rPr>
          <w:sz w:val="28"/>
          <w:szCs w:val="28"/>
        </w:rPr>
        <w:t>к местным Нормативам градостроительного</w:t>
      </w:r>
    </w:p>
    <w:p w:rsidR="002B6A26" w:rsidRPr="0016166C" w:rsidRDefault="002B6A26" w:rsidP="006E1A1B">
      <w:pPr>
        <w:jc w:val="right"/>
        <w:rPr>
          <w:sz w:val="28"/>
          <w:szCs w:val="28"/>
        </w:rPr>
      </w:pPr>
      <w:r>
        <w:rPr>
          <w:sz w:val="28"/>
          <w:szCs w:val="28"/>
        </w:rPr>
        <w:t>проектирования Передов</w:t>
      </w:r>
      <w:r w:rsidRPr="0016166C">
        <w:rPr>
          <w:sz w:val="28"/>
          <w:szCs w:val="28"/>
        </w:rPr>
        <w:t>ск</w:t>
      </w:r>
      <w:r>
        <w:rPr>
          <w:sz w:val="28"/>
          <w:szCs w:val="28"/>
        </w:rPr>
        <w:t>ого</w:t>
      </w:r>
      <w:r w:rsidRPr="0016166C">
        <w:rPr>
          <w:sz w:val="28"/>
          <w:szCs w:val="28"/>
        </w:rPr>
        <w:t xml:space="preserve"> сельского поселения</w:t>
      </w:r>
    </w:p>
    <w:p w:rsidR="002B6A26" w:rsidRPr="0016166C" w:rsidRDefault="002B6A26" w:rsidP="006E1A1B">
      <w:pPr>
        <w:jc w:val="right"/>
        <w:rPr>
          <w:sz w:val="28"/>
          <w:szCs w:val="28"/>
        </w:rPr>
      </w:pPr>
    </w:p>
    <w:p w:rsidR="002B6A26" w:rsidRPr="0016166C" w:rsidRDefault="002B6A26" w:rsidP="006E1A1B">
      <w:pPr>
        <w:jc w:val="both"/>
        <w:rPr>
          <w:sz w:val="28"/>
          <w:szCs w:val="28"/>
        </w:rPr>
      </w:pPr>
    </w:p>
    <w:p w:rsidR="002B6A26" w:rsidRPr="0016166C" w:rsidRDefault="002B6A26" w:rsidP="006E1A1B">
      <w:pPr>
        <w:jc w:val="center"/>
        <w:rPr>
          <w:sz w:val="28"/>
          <w:szCs w:val="28"/>
        </w:rPr>
      </w:pPr>
      <w:r w:rsidRPr="0016166C">
        <w:rPr>
          <w:sz w:val="28"/>
          <w:szCs w:val="28"/>
        </w:rPr>
        <w:t>Предложения по благоустройству территории поселения в части спортивно-игровой инфраструктуры</w:t>
      </w:r>
    </w:p>
    <w:p w:rsidR="002B6A26" w:rsidRPr="0016166C" w:rsidRDefault="002B6A26" w:rsidP="006E1A1B">
      <w:pPr>
        <w:jc w:val="both"/>
        <w:rPr>
          <w:sz w:val="28"/>
          <w:szCs w:val="28"/>
        </w:rPr>
      </w:pPr>
    </w:p>
    <w:p w:rsidR="002B6A26" w:rsidRPr="0016166C" w:rsidRDefault="002B6A26" w:rsidP="006E1A1B">
      <w:pPr>
        <w:ind w:firstLine="709"/>
        <w:jc w:val="both"/>
        <w:rPr>
          <w:sz w:val="28"/>
          <w:szCs w:val="28"/>
        </w:rPr>
      </w:pPr>
      <w:r w:rsidRPr="0016166C">
        <w:rPr>
          <w:sz w:val="28"/>
          <w:szCs w:val="28"/>
        </w:rPr>
        <w:t xml:space="preserve">На придомовых территориях рекомендуется размещать площадки для игр детей, отдыха взрослых, занятий спортом. </w:t>
      </w:r>
    </w:p>
    <w:p w:rsidR="002B6A26" w:rsidRPr="0016166C" w:rsidRDefault="002B6A26" w:rsidP="006E1A1B">
      <w:pPr>
        <w:ind w:firstLine="709"/>
        <w:jc w:val="both"/>
        <w:rPr>
          <w:sz w:val="28"/>
          <w:szCs w:val="28"/>
        </w:rPr>
      </w:pPr>
      <w:r w:rsidRPr="0016166C">
        <w:rPr>
          <w:sz w:val="28"/>
          <w:szCs w:val="28"/>
        </w:rPr>
        <w:t xml:space="preserve">Детские площадки предназначены для игр и активного отдыха детей разных возрастов: </w:t>
      </w:r>
      <w:r>
        <w:rPr>
          <w:sz w:val="28"/>
          <w:szCs w:val="28"/>
        </w:rPr>
        <w:t xml:space="preserve">ясельного </w:t>
      </w:r>
      <w:r w:rsidRPr="0016166C">
        <w:rPr>
          <w:sz w:val="28"/>
          <w:szCs w:val="28"/>
        </w:rPr>
        <w:t>(до 3 лет), дошкольного (до 7 лет), младшего и среднего школьного возраста (7-12 лет).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(площадки для активных игр и т.п.) и оборудование специальных мест для катания на самокатах, роликовых досках и коньках.</w:t>
      </w:r>
    </w:p>
    <w:p w:rsidR="002B6A26" w:rsidRPr="0016166C" w:rsidRDefault="002B6A26" w:rsidP="006E1A1B">
      <w:pPr>
        <w:ind w:firstLine="709"/>
        <w:jc w:val="both"/>
        <w:rPr>
          <w:sz w:val="28"/>
          <w:szCs w:val="28"/>
        </w:rPr>
      </w:pPr>
      <w:r w:rsidRPr="0016166C">
        <w:rPr>
          <w:sz w:val="28"/>
          <w:szCs w:val="28"/>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 Площадки для игр детей на территориях жилых комплексов следует проектировать из расчета 0,5-0,7 м</w:t>
      </w:r>
      <w:r w:rsidRPr="0016166C">
        <w:rPr>
          <w:sz w:val="28"/>
          <w:szCs w:val="28"/>
          <w:vertAlign w:val="superscript"/>
        </w:rPr>
        <w:t>2</w:t>
      </w:r>
      <w:r w:rsidRPr="0016166C">
        <w:rPr>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 Площадки для детей преддошкольного возраста могут иметь площадь 50-75 м</w:t>
      </w:r>
      <w:r w:rsidRPr="0016166C">
        <w:rPr>
          <w:sz w:val="28"/>
          <w:szCs w:val="28"/>
          <w:vertAlign w:val="superscript"/>
        </w:rPr>
        <w:t>2</w:t>
      </w:r>
      <w:r w:rsidRPr="0016166C">
        <w:rPr>
          <w:sz w:val="28"/>
          <w:szCs w:val="28"/>
        </w:rPr>
        <w:t>, размещаться отдельно или совмещаться с площадками для тихого отдыха для взрослых - в этом случае общая площадь площадки должна быть не менее 80 м</w:t>
      </w:r>
      <w:r w:rsidRPr="0016166C">
        <w:rPr>
          <w:sz w:val="28"/>
          <w:szCs w:val="28"/>
          <w:vertAlign w:val="superscript"/>
        </w:rPr>
        <w:t>2</w:t>
      </w:r>
      <w:r w:rsidRPr="0016166C">
        <w:rPr>
          <w:sz w:val="28"/>
          <w:szCs w:val="28"/>
        </w:rPr>
        <w:t>. Оптимальная площадь игровых площадок для детей дошкольного возраста - 70-150 м</w:t>
      </w:r>
      <w:r w:rsidRPr="0016166C">
        <w:rPr>
          <w:sz w:val="28"/>
          <w:szCs w:val="28"/>
          <w:vertAlign w:val="superscript"/>
        </w:rPr>
        <w:t>2</w:t>
      </w:r>
      <w:r w:rsidRPr="0016166C">
        <w:rPr>
          <w:sz w:val="28"/>
          <w:szCs w:val="28"/>
        </w:rPr>
        <w:t>, школьного возраста - 100-300 м</w:t>
      </w:r>
      <w:r w:rsidRPr="0016166C">
        <w:rPr>
          <w:sz w:val="28"/>
          <w:szCs w:val="28"/>
          <w:vertAlign w:val="superscript"/>
        </w:rPr>
        <w:t>2</w:t>
      </w:r>
      <w:r w:rsidRPr="0016166C">
        <w:rPr>
          <w:sz w:val="28"/>
          <w:szCs w:val="28"/>
        </w:rPr>
        <w:t>, комплексных игровых площадок - 900-1600 м</w:t>
      </w:r>
      <w:r w:rsidRPr="0016166C">
        <w:rPr>
          <w:sz w:val="28"/>
          <w:szCs w:val="28"/>
          <w:vertAlign w:val="superscript"/>
        </w:rPr>
        <w:t>2</w:t>
      </w:r>
      <w:r w:rsidRPr="0016166C">
        <w:rPr>
          <w:sz w:val="28"/>
          <w:szCs w:val="28"/>
        </w:rPr>
        <w:t>. Допускается объединение площадок для дошкольного возраста с площадками отдыха для взрослых (размер площадки - не менее 150 м</w:t>
      </w:r>
      <w:r w:rsidRPr="0016166C">
        <w:rPr>
          <w:sz w:val="28"/>
          <w:szCs w:val="28"/>
          <w:vertAlign w:val="superscript"/>
        </w:rPr>
        <w:t>2</w:t>
      </w:r>
      <w:r w:rsidRPr="0016166C">
        <w:rPr>
          <w:sz w:val="28"/>
          <w:szCs w:val="28"/>
        </w:rPr>
        <w:t xml:space="preserve">). </w:t>
      </w:r>
    </w:p>
    <w:p w:rsidR="002B6A26" w:rsidRPr="0016166C" w:rsidRDefault="002B6A26" w:rsidP="006E1A1B">
      <w:pPr>
        <w:ind w:firstLine="709"/>
        <w:jc w:val="both"/>
        <w:rPr>
          <w:sz w:val="28"/>
          <w:szCs w:val="28"/>
        </w:rPr>
      </w:pPr>
      <w:r w:rsidRPr="0016166C">
        <w:rPr>
          <w:sz w:val="28"/>
          <w:szCs w:val="28"/>
        </w:rPr>
        <w:t xml:space="preserve">Соседствующие детские и взрослые площадки следует разделять густыми зелеными посадками и (или) декоративными стенками.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2B6A26" w:rsidRPr="0016166C" w:rsidRDefault="002B6A26" w:rsidP="006E1A1B">
      <w:pPr>
        <w:ind w:firstLine="709"/>
        <w:jc w:val="both"/>
        <w:rPr>
          <w:sz w:val="28"/>
          <w:szCs w:val="28"/>
        </w:rPr>
      </w:pPr>
      <w:r w:rsidRPr="0016166C">
        <w:rPr>
          <w:sz w:val="28"/>
          <w:szCs w:val="28"/>
        </w:rPr>
        <w:t>«Мягкие» виды покрытия (песчаное, уплотненно</w:t>
      </w:r>
      <w:r>
        <w:rPr>
          <w:sz w:val="28"/>
          <w:szCs w:val="28"/>
        </w:rPr>
        <w:t>-</w:t>
      </w:r>
      <w:r w:rsidRPr="0016166C">
        <w:rPr>
          <w:sz w:val="28"/>
          <w:szCs w:val="28"/>
        </w:rPr>
        <w:t xml:space="preserve">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опасных элементов.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 Для сопряжения поверхностей площадки и газона следует применять садовые бортовые камни со скошенными или закругленными краями. </w:t>
      </w:r>
    </w:p>
    <w:p w:rsidR="002B6A26" w:rsidRPr="0016166C" w:rsidRDefault="002B6A26" w:rsidP="006E1A1B">
      <w:pPr>
        <w:ind w:firstLine="709"/>
        <w:jc w:val="both"/>
        <w:rPr>
          <w:sz w:val="28"/>
          <w:szCs w:val="28"/>
        </w:rPr>
      </w:pPr>
      <w:r w:rsidRPr="0016166C">
        <w:rPr>
          <w:sz w:val="28"/>
          <w:szCs w:val="28"/>
        </w:rPr>
        <w:t>Детские площадки должны быть озеленены посадками деревьев и кустарника, инсолироваться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B6A26" w:rsidRPr="0016166C" w:rsidRDefault="002B6A26" w:rsidP="006E1A1B">
      <w:pPr>
        <w:ind w:firstLine="709"/>
        <w:jc w:val="both"/>
        <w:rPr>
          <w:sz w:val="28"/>
          <w:szCs w:val="28"/>
        </w:rPr>
      </w:pPr>
      <w:r w:rsidRPr="0016166C">
        <w:rPr>
          <w:sz w:val="28"/>
          <w:szCs w:val="28"/>
        </w:rPr>
        <w:t>Размещение игрового оборудования следует проектировать с учетом нормативных параметров безопасности.</w:t>
      </w:r>
    </w:p>
    <w:p w:rsidR="002B6A26" w:rsidRPr="0016166C" w:rsidRDefault="002B6A26" w:rsidP="006E1A1B">
      <w:pPr>
        <w:ind w:firstLine="709"/>
        <w:jc w:val="both"/>
        <w:rPr>
          <w:sz w:val="28"/>
          <w:szCs w:val="28"/>
        </w:rPr>
      </w:pPr>
      <w:r w:rsidRPr="0016166C">
        <w:rPr>
          <w:sz w:val="28"/>
          <w:szCs w:val="28"/>
        </w:rPr>
        <w:t>Все площадки должны быть обеспечены подъездами для инвалидов либо пандусами.</w:t>
      </w:r>
    </w:p>
    <w:p w:rsidR="002B6A26" w:rsidRPr="0016166C" w:rsidRDefault="002B6A26" w:rsidP="006E1A1B">
      <w:pPr>
        <w:ind w:firstLine="709"/>
        <w:jc w:val="both"/>
        <w:rPr>
          <w:sz w:val="28"/>
          <w:szCs w:val="28"/>
        </w:rPr>
      </w:pPr>
      <w:r w:rsidRPr="0016166C">
        <w:rPr>
          <w:sz w:val="28"/>
          <w:szCs w:val="28"/>
        </w:rPr>
        <w:t xml:space="preserve">Площадки спортивно-игровых комплексов должны быть оборудованы стендами с правилами поведения на площадке и пользования спортивно- игровым оборудованием. </w:t>
      </w:r>
    </w:p>
    <w:p w:rsidR="002B6A26" w:rsidRPr="0016166C" w:rsidRDefault="002B6A26" w:rsidP="006E1A1B">
      <w:pPr>
        <w:ind w:firstLine="709"/>
        <w:jc w:val="both"/>
        <w:rPr>
          <w:sz w:val="28"/>
          <w:szCs w:val="28"/>
        </w:rPr>
      </w:pPr>
      <w:r w:rsidRPr="0016166C">
        <w:rPr>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B6A26" w:rsidRPr="0016166C" w:rsidRDefault="002B6A26" w:rsidP="006E1A1B">
      <w:pPr>
        <w:ind w:firstLine="709"/>
        <w:jc w:val="both"/>
        <w:rPr>
          <w:sz w:val="28"/>
          <w:szCs w:val="28"/>
        </w:rPr>
      </w:pPr>
      <w:r w:rsidRPr="0016166C">
        <w:rPr>
          <w:sz w:val="28"/>
          <w:szCs w:val="28"/>
        </w:rPr>
        <w:t>3. 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w:t>
      </w:r>
      <w:r>
        <w:rPr>
          <w:sz w:val="28"/>
          <w:szCs w:val="28"/>
        </w:rPr>
        <w:t>ы домов,</w:t>
      </w:r>
      <w:r w:rsidRPr="0016166C">
        <w:rPr>
          <w:sz w:val="28"/>
          <w:szCs w:val="28"/>
        </w:rPr>
        <w:t xml:space="preserve"> в парках и лесопарках.</w:t>
      </w:r>
    </w:p>
    <w:p w:rsidR="002B6A26" w:rsidRPr="0016166C" w:rsidRDefault="002B6A26" w:rsidP="006E1A1B">
      <w:pPr>
        <w:jc w:val="both"/>
        <w:rPr>
          <w:sz w:val="28"/>
          <w:szCs w:val="28"/>
        </w:rPr>
      </w:pPr>
      <w:r w:rsidRPr="0016166C">
        <w:rPr>
          <w:sz w:val="28"/>
          <w:szCs w:val="28"/>
        </w:rPr>
        <w:t>Площадки отдыха на жилых территориях следует проектировать из расчета 0,1-0,2 кв. м на 1 жителя. Оптимальный размер площадки 50-100 м</w:t>
      </w:r>
      <w:r w:rsidRPr="0016166C">
        <w:rPr>
          <w:sz w:val="28"/>
          <w:szCs w:val="28"/>
          <w:vertAlign w:val="superscript"/>
        </w:rPr>
        <w:t>2</w:t>
      </w:r>
      <w:r w:rsidRPr="0016166C">
        <w:rPr>
          <w:sz w:val="28"/>
          <w:szCs w:val="28"/>
        </w:rPr>
        <w:t>, минимальный размер площадки отдыха - не менее 15-20 м</w:t>
      </w:r>
      <w:r w:rsidRPr="0016166C">
        <w:rPr>
          <w:sz w:val="28"/>
          <w:szCs w:val="28"/>
          <w:vertAlign w:val="superscript"/>
        </w:rPr>
        <w:t>2</w:t>
      </w:r>
      <w:r w:rsidRPr="0016166C">
        <w:rPr>
          <w:sz w:val="28"/>
          <w:szCs w:val="28"/>
        </w:rPr>
        <w:t>. Допускается совмещение площадок тихого отдыха с детскими площадками.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B6A26" w:rsidRPr="0016166C" w:rsidRDefault="002B6A26" w:rsidP="006E1A1B">
      <w:pPr>
        <w:ind w:firstLine="709"/>
        <w:jc w:val="both"/>
        <w:rPr>
          <w:sz w:val="28"/>
          <w:szCs w:val="28"/>
        </w:rPr>
      </w:pPr>
      <w:r w:rsidRPr="0016166C">
        <w:rPr>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вытаптыванию видов трав.</w:t>
      </w:r>
    </w:p>
    <w:p w:rsidR="002B6A26" w:rsidRPr="0016166C" w:rsidRDefault="002B6A26" w:rsidP="006E1A1B">
      <w:pPr>
        <w:jc w:val="both"/>
        <w:rPr>
          <w:sz w:val="28"/>
          <w:szCs w:val="28"/>
        </w:rPr>
      </w:pPr>
      <w:r w:rsidRPr="0016166C">
        <w:rPr>
          <w:sz w:val="28"/>
          <w:szCs w:val="28"/>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 спортивные площадки для детей дошкольного возраста (75 детей) должны иметь площадь не менее 150 м</w:t>
      </w:r>
      <w:r w:rsidRPr="0016166C">
        <w:rPr>
          <w:sz w:val="28"/>
          <w:szCs w:val="28"/>
          <w:vertAlign w:val="superscript"/>
        </w:rPr>
        <w:t>2</w:t>
      </w:r>
      <w:r w:rsidRPr="0016166C">
        <w:rPr>
          <w:sz w:val="28"/>
          <w:szCs w:val="28"/>
        </w:rPr>
        <w:t>, школьного возраста (100 детей) - не менее 250 м</w:t>
      </w:r>
      <w:r w:rsidRPr="0016166C">
        <w:rPr>
          <w:sz w:val="28"/>
          <w:szCs w:val="28"/>
          <w:vertAlign w:val="superscript"/>
        </w:rPr>
        <w:t>2</w:t>
      </w:r>
      <w:r w:rsidRPr="0016166C">
        <w:rPr>
          <w:sz w:val="28"/>
          <w:szCs w:val="28"/>
        </w:rPr>
        <w:t>. 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w:t>
      </w:r>
    </w:p>
    <w:p w:rsidR="002B6A26" w:rsidRPr="0016166C" w:rsidRDefault="002B6A26" w:rsidP="006E1A1B">
      <w:pPr>
        <w:ind w:firstLine="709"/>
        <w:jc w:val="both"/>
        <w:rPr>
          <w:sz w:val="28"/>
          <w:szCs w:val="28"/>
        </w:rPr>
      </w:pPr>
      <w:r w:rsidRPr="0016166C">
        <w:rPr>
          <w:sz w:val="28"/>
          <w:szCs w:val="28"/>
        </w:rPr>
        <w:t>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применять вертикальное озеленение.</w:t>
      </w:r>
    </w:p>
    <w:p w:rsidR="002B6A26" w:rsidRPr="0016166C" w:rsidRDefault="002B6A26" w:rsidP="006E1A1B">
      <w:pPr>
        <w:ind w:firstLine="709"/>
        <w:jc w:val="both"/>
        <w:rPr>
          <w:sz w:val="28"/>
          <w:szCs w:val="28"/>
        </w:rPr>
      </w:pPr>
      <w:r w:rsidRPr="0016166C">
        <w:rPr>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на 0,2-0,3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B6A26" w:rsidRPr="0016166C" w:rsidRDefault="002B6A26" w:rsidP="006E1A1B">
      <w:pPr>
        <w:ind w:firstLine="709"/>
        <w:jc w:val="both"/>
        <w:rPr>
          <w:sz w:val="28"/>
          <w:szCs w:val="28"/>
        </w:rPr>
      </w:pPr>
      <w:r w:rsidRPr="0016166C">
        <w:rPr>
          <w:sz w:val="28"/>
          <w:szCs w:val="28"/>
        </w:rPr>
        <w:t>Игровое и спортивное оборудование на территории поселения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 физиологическим особенностям разных возрастных групп.</w:t>
      </w:r>
    </w:p>
    <w:p w:rsidR="002B6A26" w:rsidRPr="0016166C" w:rsidRDefault="002B6A26" w:rsidP="006E1A1B">
      <w:pPr>
        <w:ind w:firstLine="709"/>
        <w:jc w:val="both"/>
        <w:rPr>
          <w:sz w:val="28"/>
          <w:szCs w:val="28"/>
        </w:rPr>
      </w:pPr>
      <w:r w:rsidRPr="0016166C">
        <w:rPr>
          <w:sz w:val="28"/>
          <w:szCs w:val="28"/>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 Оборудование должно иметь Гигиеническое заключение на конечный продукт и па его комплектующие. Гарантийный срок на продукцию должен составлять не менее 5 лет.</w:t>
      </w:r>
    </w:p>
    <w:p w:rsidR="002B6A26" w:rsidRPr="0016166C" w:rsidRDefault="002B6A26" w:rsidP="006E1A1B">
      <w:pPr>
        <w:ind w:firstLine="709"/>
        <w:jc w:val="both"/>
        <w:rPr>
          <w:sz w:val="28"/>
          <w:szCs w:val="28"/>
        </w:rPr>
      </w:pPr>
      <w:r w:rsidRPr="0016166C">
        <w:rPr>
          <w:sz w:val="28"/>
          <w:szCs w:val="28"/>
        </w:rPr>
        <w:t>Целесообразно предусматривать следующие требования к материалу игрового оборудования и условиям его обработки:</w:t>
      </w:r>
    </w:p>
    <w:p w:rsidR="002B6A26" w:rsidRPr="0016166C" w:rsidRDefault="002B6A26" w:rsidP="006E1A1B">
      <w:pPr>
        <w:ind w:firstLine="709"/>
        <w:jc w:val="both"/>
        <w:rPr>
          <w:sz w:val="28"/>
          <w:szCs w:val="28"/>
        </w:rPr>
      </w:pPr>
      <w:r w:rsidRPr="0016166C">
        <w:rPr>
          <w:sz w:val="28"/>
          <w:szCs w:val="28"/>
        </w:rPr>
        <w:t>- 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2B6A26" w:rsidRPr="0016166C" w:rsidRDefault="002B6A26" w:rsidP="006E1A1B">
      <w:pPr>
        <w:ind w:firstLine="709"/>
        <w:jc w:val="both"/>
        <w:rPr>
          <w:sz w:val="28"/>
          <w:szCs w:val="28"/>
        </w:rPr>
      </w:pPr>
      <w:r w:rsidRPr="0016166C">
        <w:rPr>
          <w:sz w:val="28"/>
          <w:szCs w:val="28"/>
        </w:rPr>
        <w:t>- 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2B6A26" w:rsidRPr="0016166C" w:rsidRDefault="002B6A26" w:rsidP="006E1A1B">
      <w:pPr>
        <w:ind w:firstLine="709"/>
        <w:jc w:val="both"/>
        <w:rPr>
          <w:sz w:val="28"/>
          <w:szCs w:val="28"/>
        </w:rPr>
      </w:pPr>
      <w:r w:rsidRPr="0016166C">
        <w:rPr>
          <w:sz w:val="28"/>
          <w:szCs w:val="28"/>
        </w:rPr>
        <w:t>- для несущих конструкций оборудования должны применяться только металлические элементы с надежными болтовыми и хомутовыми соединениями и соответствующе обработанные (влагостойкая покраска, антикоррозийное покрытие);</w:t>
      </w:r>
    </w:p>
    <w:p w:rsidR="002B6A26" w:rsidRPr="0016166C" w:rsidRDefault="002B6A26" w:rsidP="006E1A1B">
      <w:pPr>
        <w:ind w:firstLine="709"/>
        <w:jc w:val="both"/>
        <w:rPr>
          <w:sz w:val="28"/>
          <w:szCs w:val="28"/>
        </w:rPr>
      </w:pPr>
      <w:r w:rsidRPr="0016166C">
        <w:rPr>
          <w:sz w:val="28"/>
          <w:szCs w:val="28"/>
        </w:rPr>
        <w:t>- не допускается выполнение склизов для горок и комплексов из черного металла.</w:t>
      </w:r>
    </w:p>
    <w:p w:rsidR="002B6A26" w:rsidRPr="0016166C" w:rsidRDefault="002B6A26" w:rsidP="006E1A1B">
      <w:pPr>
        <w:ind w:firstLine="709"/>
        <w:jc w:val="both"/>
        <w:rPr>
          <w:sz w:val="28"/>
          <w:szCs w:val="28"/>
        </w:rPr>
      </w:pPr>
      <w:r w:rsidRPr="0016166C">
        <w:rPr>
          <w:sz w:val="28"/>
          <w:szCs w:val="28"/>
        </w:rPr>
        <w:t>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B6A26" w:rsidRPr="0016166C" w:rsidRDefault="002B6A26" w:rsidP="006E1A1B">
      <w:pPr>
        <w:ind w:firstLine="709"/>
        <w:jc w:val="both"/>
        <w:rPr>
          <w:sz w:val="28"/>
          <w:szCs w:val="28"/>
        </w:rPr>
      </w:pPr>
      <w:r w:rsidRPr="0016166C">
        <w:rPr>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2B6A26" w:rsidRPr="0016166C" w:rsidRDefault="002B6A26" w:rsidP="006E1A1B">
      <w:pPr>
        <w:ind w:firstLine="709"/>
        <w:jc w:val="both"/>
        <w:rPr>
          <w:sz w:val="28"/>
          <w:szCs w:val="28"/>
        </w:rPr>
      </w:pPr>
      <w:r w:rsidRPr="0016166C">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2B6A26" w:rsidRPr="0016166C" w:rsidRDefault="002B6A26" w:rsidP="006E1A1B">
      <w:pPr>
        <w:ind w:firstLine="709"/>
        <w:jc w:val="both"/>
        <w:rPr>
          <w:sz w:val="28"/>
          <w:szCs w:val="28"/>
        </w:rPr>
      </w:pPr>
      <w:r w:rsidRPr="0016166C">
        <w:rPr>
          <w:sz w:val="28"/>
          <w:szCs w:val="28"/>
        </w:rPr>
        <w:t>Определены следующие виды покрытий:</w:t>
      </w:r>
    </w:p>
    <w:p w:rsidR="002B6A26" w:rsidRPr="0016166C" w:rsidRDefault="002B6A26" w:rsidP="006E1A1B">
      <w:pPr>
        <w:ind w:firstLine="709"/>
        <w:jc w:val="both"/>
        <w:rPr>
          <w:sz w:val="28"/>
          <w:szCs w:val="28"/>
        </w:rPr>
      </w:pPr>
      <w:r w:rsidRPr="0016166C">
        <w:rPr>
          <w:sz w:val="28"/>
          <w:szCs w:val="28"/>
        </w:rPr>
        <w:t>- твердые (капитальные) для спортивных площадок - монолитные или сборные, выполняемые из асфальтобетона, цементобетона, природного камня и аналогичных материалов;</w:t>
      </w:r>
    </w:p>
    <w:p w:rsidR="002B6A26" w:rsidRPr="0016166C" w:rsidRDefault="002B6A26" w:rsidP="006E1A1B">
      <w:pPr>
        <w:ind w:firstLine="709"/>
        <w:jc w:val="both"/>
        <w:rPr>
          <w:sz w:val="28"/>
          <w:szCs w:val="28"/>
        </w:rPr>
      </w:pPr>
      <w:r w:rsidRPr="0016166C">
        <w:rPr>
          <w:sz w:val="28"/>
          <w:szCs w:val="28"/>
        </w:rPr>
        <w:t>-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2B6A26" w:rsidRPr="0016166C" w:rsidRDefault="002B6A26" w:rsidP="006E1A1B">
      <w:pPr>
        <w:ind w:firstLine="709"/>
        <w:jc w:val="both"/>
        <w:rPr>
          <w:sz w:val="28"/>
          <w:szCs w:val="28"/>
        </w:rPr>
      </w:pPr>
      <w:r w:rsidRPr="0016166C">
        <w:rPr>
          <w:sz w:val="28"/>
          <w:szCs w:val="28"/>
        </w:rPr>
        <w:t>- газонные для спортивных полей - выполняемые по специальным технологиям подготовки и посадки травяного покрова;</w:t>
      </w:r>
    </w:p>
    <w:p w:rsidR="002B6A26" w:rsidRPr="0016166C" w:rsidRDefault="002B6A26" w:rsidP="006E1A1B">
      <w:pPr>
        <w:ind w:firstLine="709"/>
        <w:jc w:val="both"/>
        <w:rPr>
          <w:sz w:val="28"/>
          <w:szCs w:val="28"/>
        </w:rPr>
      </w:pPr>
      <w:r w:rsidRPr="0016166C">
        <w:rPr>
          <w:sz w:val="28"/>
          <w:szCs w:val="28"/>
        </w:rPr>
        <w:t>- комбинированные для зон отдыха взрослых - представляющие сочетания покрытий, указанных выше (например: плитка, утопленная в газон и т.д.).</w:t>
      </w:r>
    </w:p>
    <w:p w:rsidR="002B6A26" w:rsidRPr="0016166C" w:rsidRDefault="002B6A26" w:rsidP="006E1A1B">
      <w:pPr>
        <w:ind w:firstLine="709"/>
        <w:jc w:val="both"/>
        <w:rPr>
          <w:sz w:val="28"/>
          <w:szCs w:val="28"/>
        </w:rPr>
      </w:pPr>
      <w:r w:rsidRPr="0016166C">
        <w:rPr>
          <w:sz w:val="28"/>
          <w:szCs w:val="28"/>
        </w:rPr>
        <w:t>В проектах необходимо предусматривать условия беспрепятственного и удобного передвижения маломобильных групп населения - инвалидов (далее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2B6A26" w:rsidRPr="0016166C" w:rsidRDefault="002B6A26" w:rsidP="006E1A1B">
      <w:pPr>
        <w:ind w:firstLine="709"/>
        <w:jc w:val="both"/>
        <w:rPr>
          <w:sz w:val="28"/>
          <w:szCs w:val="28"/>
        </w:rPr>
      </w:pPr>
      <w:r w:rsidRPr="0016166C">
        <w:rPr>
          <w:sz w:val="28"/>
          <w:szCs w:val="2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2B6A26" w:rsidRPr="0016166C" w:rsidRDefault="002B6A26" w:rsidP="006E1A1B">
      <w:pPr>
        <w:ind w:firstLine="709"/>
        <w:jc w:val="both"/>
        <w:rPr>
          <w:sz w:val="28"/>
          <w:szCs w:val="28"/>
        </w:rPr>
      </w:pPr>
      <w:r w:rsidRPr="0016166C">
        <w:rPr>
          <w:sz w:val="28"/>
          <w:szCs w:val="28"/>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 на протяжении не более 10 м. Поперечный уклон пути движения следует принимать в пределах 1-2%, наружные лестницы и пандусы должны иметь поручни с учетом технических требований к опорным стационарным устройствам по ГОСТ Р 51261. При ширине лестниц 2,5 м и более на основных подходах к зданию следует дополнительно предусматривать разделительные поручни. 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 Поверхности покрытий входных площадок и тамбуров должны быть твердыми, не допускать скольжения при намокании и иметь поперечный уклон в пределах 1-2 %.</w:t>
      </w:r>
    </w:p>
    <w:p w:rsidR="002B6A26" w:rsidRPr="0016166C" w:rsidRDefault="002B6A26" w:rsidP="006E1A1B">
      <w:pPr>
        <w:ind w:firstLine="709"/>
        <w:jc w:val="center"/>
        <w:rPr>
          <w:sz w:val="28"/>
          <w:szCs w:val="28"/>
        </w:rPr>
      </w:pPr>
      <w:r w:rsidRPr="0016166C">
        <w:rPr>
          <w:sz w:val="28"/>
          <w:szCs w:val="28"/>
        </w:rPr>
        <w:t>Состав игрового и спортивного оборудования в зависимости от возраста детей</w:t>
      </w:r>
    </w:p>
    <w:p w:rsidR="002B6A26" w:rsidRPr="0016166C" w:rsidRDefault="002B6A26" w:rsidP="006E1A1B">
      <w:pPr>
        <w:ind w:firstLine="709"/>
        <w:jc w:val="both"/>
        <w:rPr>
          <w:sz w:val="28"/>
          <w:szCs w:val="28"/>
        </w:rPr>
      </w:pPr>
    </w:p>
    <w:tbl>
      <w:tblPr>
        <w:tblW w:w="0" w:type="auto"/>
        <w:tblInd w:w="-106" w:type="dxa"/>
        <w:tblLayout w:type="fixed"/>
        <w:tblLook w:val="0000"/>
      </w:tblPr>
      <w:tblGrid>
        <w:gridCol w:w="2660"/>
        <w:gridCol w:w="3720"/>
        <w:gridCol w:w="3201"/>
      </w:tblGrid>
      <w:tr w:rsidR="002B6A26" w:rsidRPr="0016166C">
        <w:tc>
          <w:tcPr>
            <w:tcW w:w="266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Возраст</w:t>
            </w:r>
          </w:p>
        </w:tc>
        <w:tc>
          <w:tcPr>
            <w:tcW w:w="3720"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Назначение оборудования</w:t>
            </w:r>
          </w:p>
        </w:tc>
        <w:tc>
          <w:tcPr>
            <w:tcW w:w="320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Рекомендуемое игровое и физкультурное оборудование</w:t>
            </w:r>
          </w:p>
        </w:tc>
      </w:tr>
      <w:tr w:rsidR="002B6A26" w:rsidRPr="0016166C">
        <w:trPr>
          <w:trHeight w:val="5474"/>
        </w:trPr>
        <w:tc>
          <w:tcPr>
            <w:tcW w:w="2660" w:type="dxa"/>
            <w:tcBorders>
              <w:top w:val="single" w:sz="4" w:space="0" w:color="000000"/>
              <w:left w:val="single" w:sz="4" w:space="0" w:color="000000"/>
            </w:tcBorders>
          </w:tcPr>
          <w:p w:rsidR="002B6A26" w:rsidRPr="0016166C" w:rsidRDefault="002B6A26" w:rsidP="00D01B83">
            <w:pPr>
              <w:snapToGrid w:val="0"/>
              <w:rPr>
                <w:sz w:val="28"/>
                <w:szCs w:val="28"/>
              </w:rPr>
            </w:pPr>
            <w:r w:rsidRPr="0016166C">
              <w:rPr>
                <w:sz w:val="28"/>
                <w:szCs w:val="28"/>
              </w:rPr>
              <w:t xml:space="preserve">Дети </w:t>
            </w:r>
            <w:r>
              <w:rPr>
                <w:sz w:val="28"/>
                <w:szCs w:val="28"/>
              </w:rPr>
              <w:t xml:space="preserve">ясельного </w:t>
            </w:r>
            <w:r w:rsidRPr="0016166C">
              <w:rPr>
                <w:sz w:val="28"/>
                <w:szCs w:val="28"/>
              </w:rPr>
              <w:t>возраста (1-3 года)</w:t>
            </w:r>
          </w:p>
          <w:p w:rsidR="002B6A26" w:rsidRPr="0016166C" w:rsidRDefault="002B6A26" w:rsidP="006E1A1B">
            <w:pPr>
              <w:snapToGrid w:val="0"/>
              <w:rPr>
                <w:sz w:val="28"/>
                <w:szCs w:val="28"/>
              </w:rPr>
            </w:pPr>
            <w:r w:rsidRPr="0016166C">
              <w:rPr>
                <w:sz w:val="28"/>
                <w:szCs w:val="28"/>
              </w:rPr>
              <w:t>)</w:t>
            </w:r>
          </w:p>
          <w:p w:rsidR="002B6A26" w:rsidRPr="0016166C" w:rsidRDefault="002B6A26" w:rsidP="006E1A1B">
            <w:pPr>
              <w:snapToGrid w:val="0"/>
              <w:rPr>
                <w:sz w:val="28"/>
                <w:szCs w:val="28"/>
              </w:rPr>
            </w:pPr>
            <w:r w:rsidRPr="0016166C">
              <w:rPr>
                <w:sz w:val="28"/>
                <w:szCs w:val="28"/>
              </w:rPr>
              <w:t>)</w:t>
            </w:r>
          </w:p>
        </w:tc>
        <w:tc>
          <w:tcPr>
            <w:tcW w:w="3720" w:type="dxa"/>
            <w:tcBorders>
              <w:top w:val="single" w:sz="4" w:space="0" w:color="000000"/>
              <w:left w:val="single" w:sz="4" w:space="0" w:color="000000"/>
            </w:tcBorders>
          </w:tcPr>
          <w:p w:rsidR="002B6A26" w:rsidRPr="0016166C" w:rsidRDefault="002B6A26" w:rsidP="006E1A1B">
            <w:pPr>
              <w:snapToGrid w:val="0"/>
              <w:rPr>
                <w:sz w:val="28"/>
                <w:szCs w:val="28"/>
              </w:rPr>
            </w:pPr>
            <w:r w:rsidRPr="0016166C">
              <w:rPr>
                <w:sz w:val="28"/>
                <w:szCs w:val="28"/>
              </w:rPr>
              <w:t>для тихих игр, тренировки усидчивости, терпения, развития фантазии</w:t>
            </w:r>
          </w:p>
          <w:p w:rsidR="002B6A26" w:rsidRDefault="002B6A26" w:rsidP="006E1A1B">
            <w:pPr>
              <w:snapToGrid w:val="0"/>
              <w:rPr>
                <w:sz w:val="28"/>
                <w:szCs w:val="28"/>
              </w:rPr>
            </w:pPr>
          </w:p>
          <w:p w:rsidR="002B6A26" w:rsidRPr="0016166C" w:rsidRDefault="002B6A26" w:rsidP="006E1A1B">
            <w:pPr>
              <w:snapToGrid w:val="0"/>
              <w:rPr>
                <w:sz w:val="28"/>
                <w:szCs w:val="28"/>
              </w:rPr>
            </w:pPr>
            <w:r>
              <w:rPr>
                <w:sz w:val="28"/>
                <w:szCs w:val="28"/>
              </w:rPr>
              <w:t>д</w:t>
            </w:r>
            <w:r w:rsidRPr="0016166C">
              <w:rPr>
                <w:sz w:val="28"/>
                <w:szCs w:val="28"/>
              </w:rPr>
              <w:t>ля тренировки лазания, ходьбы, перешагивания, подлезания, равновесия</w:t>
            </w:r>
          </w:p>
          <w:p w:rsidR="002B6A26" w:rsidRDefault="002B6A26" w:rsidP="006E1A1B">
            <w:pPr>
              <w:snapToGrid w:val="0"/>
              <w:rPr>
                <w:sz w:val="28"/>
                <w:szCs w:val="28"/>
              </w:rPr>
            </w:pPr>
          </w:p>
          <w:p w:rsidR="002B6A26" w:rsidRDefault="002B6A26" w:rsidP="006E1A1B">
            <w:pPr>
              <w:snapToGrid w:val="0"/>
              <w:rPr>
                <w:sz w:val="28"/>
                <w:szCs w:val="28"/>
              </w:rPr>
            </w:pPr>
            <w:r>
              <w:rPr>
                <w:sz w:val="28"/>
                <w:szCs w:val="28"/>
              </w:rPr>
              <w:t>д</w:t>
            </w:r>
            <w:r w:rsidRPr="0016166C">
              <w:rPr>
                <w:sz w:val="28"/>
                <w:szCs w:val="28"/>
              </w:rPr>
              <w:t xml:space="preserve">ля тренировки вестибулярного аппарат, </w:t>
            </w:r>
          </w:p>
          <w:p w:rsidR="002B6A26" w:rsidRDefault="002B6A26" w:rsidP="006E1A1B">
            <w:pPr>
              <w:snapToGrid w:val="0"/>
              <w:rPr>
                <w:sz w:val="28"/>
                <w:szCs w:val="28"/>
              </w:rPr>
            </w:pPr>
          </w:p>
          <w:p w:rsidR="002B6A26" w:rsidRDefault="002B6A26" w:rsidP="006E1A1B">
            <w:pPr>
              <w:snapToGrid w:val="0"/>
              <w:rPr>
                <w:sz w:val="28"/>
                <w:szCs w:val="28"/>
              </w:rPr>
            </w:pPr>
            <w:r w:rsidRPr="0016166C">
              <w:rPr>
                <w:sz w:val="28"/>
                <w:szCs w:val="28"/>
              </w:rPr>
              <w:t xml:space="preserve">укрепления мышечной системы, </w:t>
            </w:r>
          </w:p>
          <w:p w:rsidR="002B6A26" w:rsidRDefault="002B6A26" w:rsidP="006E1A1B">
            <w:pPr>
              <w:snapToGrid w:val="0"/>
              <w:rPr>
                <w:sz w:val="28"/>
                <w:szCs w:val="28"/>
              </w:rPr>
            </w:pPr>
          </w:p>
          <w:p w:rsidR="002B6A26" w:rsidRPr="0016166C" w:rsidRDefault="002B6A26" w:rsidP="006E1A1B">
            <w:pPr>
              <w:snapToGrid w:val="0"/>
              <w:rPr>
                <w:sz w:val="28"/>
                <w:szCs w:val="28"/>
              </w:rPr>
            </w:pPr>
            <w:r w:rsidRPr="0016166C">
              <w:rPr>
                <w:sz w:val="28"/>
                <w:szCs w:val="28"/>
              </w:rPr>
              <w:t>совершенствования чувства равновесия, ориентировки в пространстве</w:t>
            </w:r>
          </w:p>
        </w:tc>
        <w:tc>
          <w:tcPr>
            <w:tcW w:w="3201" w:type="dxa"/>
            <w:tcBorders>
              <w:top w:val="single" w:sz="4" w:space="0" w:color="000000"/>
              <w:left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Песочницы открытые и с крышами, домики</w:t>
            </w:r>
          </w:p>
          <w:p w:rsidR="002B6A26" w:rsidRDefault="002B6A26" w:rsidP="006E1A1B">
            <w:pPr>
              <w:snapToGrid w:val="0"/>
              <w:rPr>
                <w:sz w:val="28"/>
                <w:szCs w:val="28"/>
              </w:rPr>
            </w:pPr>
          </w:p>
          <w:p w:rsidR="002B6A26" w:rsidRDefault="002B6A26" w:rsidP="006E1A1B">
            <w:pPr>
              <w:snapToGrid w:val="0"/>
              <w:rPr>
                <w:sz w:val="28"/>
                <w:szCs w:val="28"/>
              </w:rPr>
            </w:pPr>
          </w:p>
          <w:p w:rsidR="002B6A26" w:rsidRDefault="002B6A26" w:rsidP="006E1A1B">
            <w:pPr>
              <w:snapToGrid w:val="0"/>
              <w:rPr>
                <w:sz w:val="28"/>
                <w:szCs w:val="28"/>
              </w:rPr>
            </w:pPr>
            <w:r w:rsidRPr="0016166C">
              <w:rPr>
                <w:sz w:val="28"/>
                <w:szCs w:val="28"/>
              </w:rPr>
              <w:t xml:space="preserve">Горки, пирамиды, шведские стенки, бумы, </w:t>
            </w:r>
          </w:p>
          <w:p w:rsidR="002B6A26" w:rsidRDefault="002B6A26" w:rsidP="006E1A1B">
            <w:pPr>
              <w:snapToGrid w:val="0"/>
              <w:rPr>
                <w:sz w:val="28"/>
                <w:szCs w:val="28"/>
              </w:rPr>
            </w:pPr>
          </w:p>
          <w:p w:rsidR="002B6A26" w:rsidRDefault="002B6A26" w:rsidP="006E1A1B">
            <w:pPr>
              <w:snapToGrid w:val="0"/>
              <w:rPr>
                <w:sz w:val="28"/>
                <w:szCs w:val="28"/>
              </w:rPr>
            </w:pPr>
          </w:p>
          <w:p w:rsidR="002B6A26" w:rsidRDefault="002B6A26" w:rsidP="006E1A1B">
            <w:pPr>
              <w:snapToGrid w:val="0"/>
              <w:rPr>
                <w:sz w:val="28"/>
                <w:szCs w:val="28"/>
              </w:rPr>
            </w:pPr>
            <w:r w:rsidRPr="0016166C">
              <w:rPr>
                <w:sz w:val="28"/>
                <w:szCs w:val="28"/>
              </w:rPr>
              <w:t xml:space="preserve">городки с пластиковыми спусками, </w:t>
            </w:r>
          </w:p>
          <w:p w:rsidR="002B6A26" w:rsidRPr="0016166C" w:rsidRDefault="002B6A26" w:rsidP="006E1A1B">
            <w:pPr>
              <w:snapToGrid w:val="0"/>
              <w:rPr>
                <w:sz w:val="28"/>
                <w:szCs w:val="28"/>
              </w:rPr>
            </w:pPr>
            <w:r w:rsidRPr="0016166C">
              <w:rPr>
                <w:sz w:val="28"/>
                <w:szCs w:val="28"/>
              </w:rPr>
              <w:t xml:space="preserve">переходами, физкультурными элементами </w:t>
            </w:r>
          </w:p>
          <w:p w:rsidR="002B6A26" w:rsidRDefault="002B6A26" w:rsidP="006E1A1B">
            <w:pPr>
              <w:snapToGrid w:val="0"/>
              <w:rPr>
                <w:sz w:val="28"/>
                <w:szCs w:val="28"/>
              </w:rPr>
            </w:pPr>
          </w:p>
          <w:p w:rsidR="002B6A26" w:rsidRPr="0016166C" w:rsidRDefault="002B6A26" w:rsidP="006E1A1B">
            <w:pPr>
              <w:snapToGrid w:val="0"/>
              <w:rPr>
                <w:sz w:val="28"/>
                <w:szCs w:val="28"/>
              </w:rPr>
            </w:pPr>
            <w:r w:rsidRPr="0016166C">
              <w:rPr>
                <w:sz w:val="28"/>
                <w:szCs w:val="28"/>
              </w:rPr>
              <w:t>Качели, балансиры, качалки на пружинах, карусели</w:t>
            </w:r>
          </w:p>
        </w:tc>
      </w:tr>
      <w:tr w:rsidR="002B6A26" w:rsidRPr="0016166C">
        <w:trPr>
          <w:trHeight w:val="4850"/>
        </w:trPr>
        <w:tc>
          <w:tcPr>
            <w:tcW w:w="2660" w:type="dxa"/>
            <w:tcBorders>
              <w:top w:val="single" w:sz="4" w:space="0" w:color="000000"/>
              <w:left w:val="single" w:sz="4" w:space="0" w:color="000000"/>
            </w:tcBorders>
          </w:tcPr>
          <w:p w:rsidR="002B6A26" w:rsidRPr="0016166C" w:rsidRDefault="002B6A26" w:rsidP="006E1A1B">
            <w:pPr>
              <w:snapToGrid w:val="0"/>
              <w:rPr>
                <w:sz w:val="28"/>
                <w:szCs w:val="28"/>
              </w:rPr>
            </w:pPr>
            <w:r w:rsidRPr="0016166C">
              <w:rPr>
                <w:sz w:val="28"/>
                <w:szCs w:val="28"/>
              </w:rPr>
              <w:t>Дети дошкольного возраста (3-7 года)</w:t>
            </w:r>
          </w:p>
          <w:p w:rsidR="002B6A26" w:rsidRPr="0016166C" w:rsidRDefault="002B6A26" w:rsidP="006E1A1B">
            <w:pPr>
              <w:snapToGrid w:val="0"/>
              <w:rPr>
                <w:sz w:val="28"/>
                <w:szCs w:val="28"/>
              </w:rPr>
            </w:pPr>
            <w:r w:rsidRPr="0016166C">
              <w:rPr>
                <w:sz w:val="28"/>
                <w:szCs w:val="28"/>
              </w:rPr>
              <w:t>)</w:t>
            </w:r>
          </w:p>
        </w:tc>
        <w:tc>
          <w:tcPr>
            <w:tcW w:w="3720" w:type="dxa"/>
            <w:tcBorders>
              <w:top w:val="single" w:sz="4" w:space="0" w:color="000000"/>
              <w:left w:val="single" w:sz="4" w:space="0" w:color="000000"/>
            </w:tcBorders>
          </w:tcPr>
          <w:p w:rsidR="002B6A26" w:rsidRPr="0016166C" w:rsidRDefault="002B6A26" w:rsidP="006E1A1B">
            <w:pPr>
              <w:snapToGrid w:val="0"/>
              <w:rPr>
                <w:sz w:val="28"/>
                <w:szCs w:val="28"/>
              </w:rPr>
            </w:pPr>
            <w:r w:rsidRPr="0016166C">
              <w:rPr>
                <w:sz w:val="28"/>
                <w:szCs w:val="28"/>
              </w:rPr>
              <w:t>Для обучения и совершенствования лазания, равновесия, перешагивания, перепрыгивания, спрыгивания</w:t>
            </w:r>
          </w:p>
          <w:p w:rsidR="002B6A26" w:rsidRDefault="002B6A26" w:rsidP="006E1A1B">
            <w:pPr>
              <w:snapToGrid w:val="0"/>
              <w:rPr>
                <w:sz w:val="28"/>
                <w:szCs w:val="28"/>
              </w:rPr>
            </w:pPr>
          </w:p>
          <w:p w:rsidR="002B6A26" w:rsidRDefault="002B6A26" w:rsidP="006E1A1B">
            <w:pPr>
              <w:snapToGrid w:val="0"/>
              <w:rPr>
                <w:sz w:val="28"/>
                <w:szCs w:val="28"/>
              </w:rPr>
            </w:pPr>
          </w:p>
          <w:p w:rsidR="002B6A26" w:rsidRPr="0016166C" w:rsidRDefault="002B6A26" w:rsidP="006E1A1B">
            <w:pPr>
              <w:snapToGrid w:val="0"/>
              <w:rPr>
                <w:sz w:val="28"/>
                <w:szCs w:val="28"/>
              </w:rPr>
            </w:pPr>
            <w:r w:rsidRPr="0016166C">
              <w:rPr>
                <w:sz w:val="28"/>
                <w:szCs w:val="28"/>
              </w:rPr>
              <w:t>Для развития силы, гибкости, координации движения</w:t>
            </w:r>
          </w:p>
          <w:p w:rsidR="002B6A26" w:rsidRDefault="002B6A26" w:rsidP="006E1A1B">
            <w:pPr>
              <w:snapToGrid w:val="0"/>
              <w:rPr>
                <w:sz w:val="28"/>
                <w:szCs w:val="28"/>
              </w:rPr>
            </w:pPr>
          </w:p>
          <w:p w:rsidR="002B6A26" w:rsidRDefault="002B6A26" w:rsidP="006E1A1B">
            <w:pPr>
              <w:snapToGrid w:val="0"/>
              <w:rPr>
                <w:sz w:val="28"/>
                <w:szCs w:val="28"/>
              </w:rPr>
            </w:pPr>
          </w:p>
          <w:p w:rsidR="002B6A26" w:rsidRPr="0016166C" w:rsidRDefault="002B6A26" w:rsidP="006E1A1B">
            <w:pPr>
              <w:snapToGrid w:val="0"/>
              <w:rPr>
                <w:sz w:val="28"/>
                <w:szCs w:val="28"/>
              </w:rPr>
            </w:pPr>
            <w:r w:rsidRPr="0016166C">
              <w:rPr>
                <w:sz w:val="28"/>
                <w:szCs w:val="28"/>
              </w:rPr>
              <w:t>Для развития глазомера, точности движений, ловкости, для обучения метания в цель</w:t>
            </w:r>
          </w:p>
        </w:tc>
        <w:tc>
          <w:tcPr>
            <w:tcW w:w="3201" w:type="dxa"/>
            <w:tcBorders>
              <w:top w:val="single" w:sz="4" w:space="0" w:color="000000"/>
              <w:left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Пирамиды, шведские стенки, бумы, городки с пластиковыми спусками, переходами, физкультурными элементами</w:t>
            </w:r>
          </w:p>
          <w:p w:rsidR="002B6A26" w:rsidRDefault="002B6A26" w:rsidP="006E1A1B">
            <w:pPr>
              <w:snapToGrid w:val="0"/>
              <w:rPr>
                <w:sz w:val="28"/>
                <w:szCs w:val="28"/>
              </w:rPr>
            </w:pPr>
          </w:p>
          <w:p w:rsidR="002B6A26" w:rsidRPr="0016166C" w:rsidRDefault="002B6A26" w:rsidP="006E1A1B">
            <w:pPr>
              <w:snapToGrid w:val="0"/>
              <w:rPr>
                <w:sz w:val="28"/>
                <w:szCs w:val="28"/>
              </w:rPr>
            </w:pPr>
            <w:r w:rsidRPr="0016166C">
              <w:rPr>
                <w:sz w:val="28"/>
                <w:szCs w:val="28"/>
              </w:rPr>
              <w:t>Гимнастические стенки, физкультурные элементы, низкие турники</w:t>
            </w:r>
          </w:p>
          <w:p w:rsidR="002B6A26" w:rsidRDefault="002B6A26" w:rsidP="006E1A1B">
            <w:pPr>
              <w:snapToGrid w:val="0"/>
              <w:rPr>
                <w:sz w:val="28"/>
                <w:szCs w:val="28"/>
              </w:rPr>
            </w:pPr>
          </w:p>
          <w:p w:rsidR="002B6A26" w:rsidRPr="0016166C" w:rsidRDefault="002B6A26" w:rsidP="006E1A1B">
            <w:pPr>
              <w:snapToGrid w:val="0"/>
              <w:rPr>
                <w:sz w:val="28"/>
                <w:szCs w:val="28"/>
              </w:rPr>
            </w:pPr>
            <w:r w:rsidRPr="0016166C">
              <w:rPr>
                <w:sz w:val="28"/>
                <w:szCs w:val="28"/>
              </w:rPr>
              <w:t>Мишени для бросания мяча, кольцебросы, баскетбольные щиты, миниворота</w:t>
            </w:r>
          </w:p>
        </w:tc>
      </w:tr>
      <w:tr w:rsidR="002B6A26" w:rsidRPr="0016166C">
        <w:tc>
          <w:tcPr>
            <w:tcW w:w="266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Дети школьного возраста</w:t>
            </w:r>
          </w:p>
        </w:tc>
        <w:tc>
          <w:tcPr>
            <w:tcW w:w="372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Для общего физического развития</w:t>
            </w:r>
          </w:p>
        </w:tc>
        <w:tc>
          <w:tcPr>
            <w:tcW w:w="320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 xml:space="preserve">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теннисные столы, баскетбольные щиты, мишени для бросания мяча, ворота </w:t>
            </w:r>
          </w:p>
        </w:tc>
      </w:tr>
      <w:tr w:rsidR="002B6A26" w:rsidRPr="0016166C">
        <w:tc>
          <w:tcPr>
            <w:tcW w:w="266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Дети старшего школьного возраста</w:t>
            </w:r>
          </w:p>
        </w:tc>
        <w:tc>
          <w:tcPr>
            <w:tcW w:w="3720" w:type="dxa"/>
            <w:tcBorders>
              <w:top w:val="single" w:sz="4" w:space="0" w:color="000000"/>
              <w:left w:val="single" w:sz="4" w:space="0" w:color="000000"/>
              <w:bottom w:val="single" w:sz="4" w:space="0" w:color="000000"/>
            </w:tcBorders>
          </w:tcPr>
          <w:p w:rsidR="002B6A26" w:rsidRPr="0016166C" w:rsidRDefault="002B6A26" w:rsidP="006E1A1B">
            <w:pPr>
              <w:snapToGrid w:val="0"/>
              <w:rPr>
                <w:sz w:val="28"/>
                <w:szCs w:val="28"/>
              </w:rPr>
            </w:pPr>
            <w:r w:rsidRPr="0016166C">
              <w:rPr>
                <w:sz w:val="28"/>
                <w:szCs w:val="28"/>
              </w:rPr>
              <w:t>Для улучшения мышечной силы, телосложения и общего физического развития</w:t>
            </w:r>
          </w:p>
        </w:tc>
        <w:tc>
          <w:tcPr>
            <w:tcW w:w="3201"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rPr>
                <w:sz w:val="28"/>
                <w:szCs w:val="28"/>
              </w:rPr>
            </w:pPr>
            <w:r w:rsidRPr="0016166C">
              <w:rPr>
                <w:sz w:val="28"/>
                <w:szCs w:val="28"/>
              </w:rPr>
              <w:t>Спортивные комплексы с возможностью выполнения физических упражнений, упражнений на координацию, совершенствование чувства равновесия, физкультурные комплексы, отдельно стоящие силовые тренажеры, турники брусья</w:t>
            </w:r>
          </w:p>
        </w:tc>
      </w:tr>
    </w:tbl>
    <w:p w:rsidR="002B6A26" w:rsidRPr="0016166C" w:rsidRDefault="002B6A26" w:rsidP="006E1A1B">
      <w:pPr>
        <w:ind w:firstLine="709"/>
        <w:jc w:val="both"/>
        <w:rPr>
          <w:sz w:val="28"/>
          <w:szCs w:val="28"/>
        </w:rPr>
      </w:pPr>
    </w:p>
    <w:p w:rsidR="002B6A26" w:rsidRPr="0016166C" w:rsidRDefault="002B6A26" w:rsidP="006E1A1B">
      <w:pPr>
        <w:ind w:firstLine="709"/>
        <w:jc w:val="both"/>
        <w:rPr>
          <w:sz w:val="28"/>
          <w:szCs w:val="28"/>
        </w:rPr>
      </w:pPr>
    </w:p>
    <w:p w:rsidR="002B6A26" w:rsidRPr="0016166C" w:rsidRDefault="002B6A26" w:rsidP="006E1A1B">
      <w:pPr>
        <w:ind w:firstLine="709"/>
        <w:jc w:val="center"/>
        <w:rPr>
          <w:sz w:val="28"/>
          <w:szCs w:val="28"/>
        </w:rPr>
      </w:pPr>
      <w:r w:rsidRPr="0016166C">
        <w:rPr>
          <w:sz w:val="28"/>
          <w:szCs w:val="28"/>
        </w:rPr>
        <w:t>Рекомендации к игровому оборудованию</w:t>
      </w:r>
    </w:p>
    <w:p w:rsidR="002B6A26" w:rsidRPr="0016166C" w:rsidRDefault="002B6A26" w:rsidP="006E1A1B">
      <w:pPr>
        <w:ind w:firstLine="709"/>
        <w:jc w:val="both"/>
        <w:rPr>
          <w:sz w:val="28"/>
          <w:szCs w:val="28"/>
        </w:rPr>
      </w:pPr>
    </w:p>
    <w:tbl>
      <w:tblPr>
        <w:tblW w:w="0" w:type="auto"/>
        <w:tblInd w:w="-106" w:type="dxa"/>
        <w:tblLayout w:type="fixed"/>
        <w:tblLook w:val="0000"/>
      </w:tblPr>
      <w:tblGrid>
        <w:gridCol w:w="2518"/>
        <w:gridCol w:w="7063"/>
      </w:tblGrid>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Игровое оборудование</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Рекомендации</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Качели</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Качалки, балансиры</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Карусели</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both"/>
              <w:rPr>
                <w:sz w:val="28"/>
                <w:szCs w:val="28"/>
              </w:rPr>
            </w:pPr>
            <w:r w:rsidRPr="0016166C">
              <w:rPr>
                <w:sz w:val="28"/>
                <w:szCs w:val="28"/>
              </w:rPr>
              <w:t>Горки, городки</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both"/>
              <w:rPr>
                <w:sz w:val="28"/>
                <w:szCs w:val="28"/>
              </w:rPr>
            </w:pPr>
            <w:r w:rsidRPr="0016166C">
              <w:rPr>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2B6A26" w:rsidRPr="0016166C" w:rsidRDefault="002B6A26" w:rsidP="006E1A1B">
      <w:pPr>
        <w:ind w:firstLine="709"/>
        <w:jc w:val="both"/>
        <w:rPr>
          <w:sz w:val="28"/>
          <w:szCs w:val="28"/>
        </w:rPr>
      </w:pPr>
    </w:p>
    <w:p w:rsidR="002B6A26" w:rsidRPr="0016166C" w:rsidRDefault="002B6A26" w:rsidP="006E1A1B">
      <w:pPr>
        <w:ind w:firstLine="709"/>
        <w:jc w:val="center"/>
        <w:rPr>
          <w:sz w:val="28"/>
          <w:szCs w:val="28"/>
        </w:rPr>
      </w:pPr>
      <w:r w:rsidRPr="0016166C">
        <w:rPr>
          <w:sz w:val="28"/>
          <w:szCs w:val="28"/>
        </w:rPr>
        <w:t>Рекомендации к установке оборудования</w:t>
      </w:r>
    </w:p>
    <w:p w:rsidR="002B6A26" w:rsidRPr="0016166C" w:rsidRDefault="002B6A26" w:rsidP="006E1A1B">
      <w:pPr>
        <w:ind w:firstLine="709"/>
        <w:jc w:val="center"/>
        <w:rPr>
          <w:sz w:val="28"/>
          <w:szCs w:val="28"/>
        </w:rPr>
      </w:pPr>
    </w:p>
    <w:tbl>
      <w:tblPr>
        <w:tblW w:w="0" w:type="auto"/>
        <w:tblInd w:w="-106" w:type="dxa"/>
        <w:tblLayout w:type="fixed"/>
        <w:tblLook w:val="0000"/>
      </w:tblPr>
      <w:tblGrid>
        <w:gridCol w:w="2518"/>
        <w:gridCol w:w="7063"/>
      </w:tblGrid>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Игровое оборудование</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Минимальные расстояния между игровыми элементами</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Качели</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Не менее 1,5 м в стороны от боковых конструкций и не менее 2,0 м вперед (назад) от крайних точек качели в состоянии наклона</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Качалки, балансиры</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Не менее 1,0 м в стороны от боковых конструкций и не менее 1,5 м от крайних точек качалки в состоянии наклона</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Карусели</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Не менее 2,0 м в стороны от боковых конструкций и не менее 3,0 м вверх от нижней вращающейся поверхности карусели</w:t>
            </w:r>
          </w:p>
        </w:tc>
      </w:tr>
      <w:tr w:rsidR="002B6A26" w:rsidRPr="0016166C">
        <w:tc>
          <w:tcPr>
            <w:tcW w:w="2518" w:type="dxa"/>
            <w:tcBorders>
              <w:top w:val="single" w:sz="4" w:space="0" w:color="000000"/>
              <w:left w:val="single" w:sz="4" w:space="0" w:color="000000"/>
              <w:bottom w:val="single" w:sz="4" w:space="0" w:color="000000"/>
            </w:tcBorders>
          </w:tcPr>
          <w:p w:rsidR="002B6A26" w:rsidRPr="0016166C" w:rsidRDefault="002B6A26" w:rsidP="006E1A1B">
            <w:pPr>
              <w:snapToGrid w:val="0"/>
              <w:jc w:val="center"/>
              <w:rPr>
                <w:sz w:val="28"/>
                <w:szCs w:val="28"/>
              </w:rPr>
            </w:pPr>
            <w:r w:rsidRPr="0016166C">
              <w:rPr>
                <w:sz w:val="28"/>
                <w:szCs w:val="28"/>
              </w:rPr>
              <w:t>Горки, городки</w:t>
            </w:r>
          </w:p>
        </w:tc>
        <w:tc>
          <w:tcPr>
            <w:tcW w:w="7063" w:type="dxa"/>
            <w:tcBorders>
              <w:top w:val="single" w:sz="4" w:space="0" w:color="000000"/>
              <w:left w:val="single" w:sz="4" w:space="0" w:color="000000"/>
              <w:bottom w:val="single" w:sz="4" w:space="0" w:color="000000"/>
              <w:right w:val="single" w:sz="4" w:space="0" w:color="000000"/>
            </w:tcBorders>
          </w:tcPr>
          <w:p w:rsidR="002B6A26" w:rsidRPr="0016166C" w:rsidRDefault="002B6A26" w:rsidP="006E1A1B">
            <w:pPr>
              <w:snapToGrid w:val="0"/>
              <w:jc w:val="center"/>
              <w:rPr>
                <w:sz w:val="28"/>
                <w:szCs w:val="28"/>
              </w:rPr>
            </w:pPr>
            <w:r w:rsidRPr="0016166C">
              <w:rPr>
                <w:sz w:val="28"/>
                <w:szCs w:val="28"/>
              </w:rPr>
              <w:t>Не менее 1,0 м от боковых сторон и 2,0 м вперед от нижнего ската горки или городка</w:t>
            </w:r>
          </w:p>
        </w:tc>
      </w:tr>
    </w:tbl>
    <w:p w:rsidR="002B6A26" w:rsidRPr="0016166C" w:rsidRDefault="002B6A26" w:rsidP="006E1A1B">
      <w:pPr>
        <w:ind w:firstLine="709"/>
        <w:jc w:val="center"/>
        <w:rPr>
          <w:sz w:val="28"/>
          <w:szCs w:val="28"/>
        </w:rPr>
      </w:pPr>
    </w:p>
    <w:p w:rsidR="002B6A26" w:rsidRDefault="002B6A26" w:rsidP="006E1A1B">
      <w:pPr>
        <w:shd w:val="clear" w:color="auto" w:fill="FFFFFF"/>
        <w:tabs>
          <w:tab w:val="left" w:pos="7769"/>
        </w:tabs>
        <w:rPr>
          <w:spacing w:val="1"/>
          <w:sz w:val="28"/>
          <w:szCs w:val="28"/>
        </w:rPr>
      </w:pPr>
    </w:p>
    <w:p w:rsidR="002B6A26" w:rsidRDefault="002B6A26" w:rsidP="006E1A1B"/>
    <w:p w:rsidR="002B6A26" w:rsidRDefault="002B6A26"/>
    <w:sectPr w:rsidR="002B6A26" w:rsidSect="006E1A1B">
      <w:footnotePr>
        <w:pos w:val="beneathText"/>
      </w:footnotePr>
      <w:type w:val="nextColumn"/>
      <w:pgSz w:w="11905" w:h="16837"/>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26" w:rsidRDefault="002B6A26">
      <w:r>
        <w:separator/>
      </w:r>
    </w:p>
  </w:endnote>
  <w:endnote w:type="continuationSeparator" w:id="1">
    <w:p w:rsidR="002B6A26" w:rsidRDefault="002B6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pPr>
      <w:pStyle w:val="Footer"/>
      <w:ind w:right="360"/>
    </w:pPr>
    <w:r>
      <w:rPr>
        <w:noProof/>
        <w:lang w:eastAsia="ru-RU"/>
      </w:rPr>
      <w:pict>
        <v:shapetype id="_x0000_t202" coordsize="21600,21600" o:spt="202" path="m,l,21600r21600,l21600,xe">
          <v:stroke joinstyle="miter"/>
          <v:path gradientshapeok="t" o:connecttype="rect"/>
        </v:shapetype>
        <v:shape id="Поле 5" o:spid="_x0000_s2049" type="#_x0000_t202" style="position:absolute;margin-left:767.15pt;margin-top:.05pt;width:17.95pt;height:13.7pt;z-index:251660288;visibility:visible;mso-wrap-distance-left:0;mso-wrap-distance-right:0;mso-position-horizontal-relative:page" stroked="f">
          <v:fill opacity="0"/>
          <v:textbox inset="0,0,0,0">
            <w:txbxContent>
              <w:p w:rsidR="002B6A26" w:rsidRDefault="002B6A2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pPr>
      <w:pStyle w:val="Footer"/>
      <w:ind w:right="360"/>
    </w:pPr>
    <w:r>
      <w:rPr>
        <w:noProof/>
        <w:lang w:eastAsia="ru-RU"/>
      </w:rPr>
      <w:pict>
        <v:shapetype id="_x0000_t202" coordsize="21600,21600" o:spt="202" path="m,l,21600r21600,l21600,xe">
          <v:stroke joinstyle="miter"/>
          <v:path gradientshapeok="t" o:connecttype="rect"/>
        </v:shapetype>
        <v:shape id="Поле 4" o:spid="_x0000_s2050" type="#_x0000_t202" style="position:absolute;margin-left:534.7pt;margin-top:.05pt;width:17.95pt;height:13.7pt;z-index:251662336;visibility:visible;mso-wrap-distance-left:0;mso-wrap-distance-right:0;mso-position-horizontal-relative:page" stroked="f">
          <v:fill opacity="0"/>
          <v:textbox inset="0,0,0,0">
            <w:txbxContent>
              <w:p w:rsidR="002B6A26" w:rsidRDefault="002B6A2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pPr>
      <w:pStyle w:val="Footer"/>
      <w:ind w:right="360"/>
    </w:pPr>
    <w:r>
      <w:rPr>
        <w:noProof/>
        <w:lang w:eastAsia="ru-RU"/>
      </w:rPr>
      <w:pict>
        <v:shapetype id="_x0000_t202" coordsize="21600,21600" o:spt="202" path="m,l,21600r21600,l21600,xe">
          <v:stroke joinstyle="miter"/>
          <v:path gradientshapeok="t" o:connecttype="rect"/>
        </v:shapetype>
        <v:shape id="Поле 3" o:spid="_x0000_s2051" type="#_x0000_t202" style="position:absolute;margin-left:534.7pt;margin-top:.05pt;width:17.95pt;height:13.7pt;z-index:251664384;visibility:visible;mso-wrap-distance-left:0;mso-wrap-distance-right:0;mso-position-horizontal-relative:page" stroked="f">
          <v:fill opacity="0"/>
          <v:textbox inset="0,0,0,0">
            <w:txbxContent>
              <w:p w:rsidR="002B6A26" w:rsidRDefault="002B6A2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txbxContent>
          </v:textbox>
          <w10:wrap type="square" side="largest"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pPr>
      <w:pStyle w:val="Footer"/>
      <w:ind w:right="360"/>
    </w:pPr>
    <w:r>
      <w:rPr>
        <w:noProof/>
        <w:lang w:eastAsia="ru-RU"/>
      </w:rPr>
      <w:pict>
        <v:shapetype id="_x0000_t202" coordsize="21600,21600" o:spt="202" path="m,l,21600r21600,l21600,xe">
          <v:stroke joinstyle="miter"/>
          <v:path gradientshapeok="t" o:connecttype="rect"/>
        </v:shapetype>
        <v:shape id="Поле 2" o:spid="_x0000_s2052" type="#_x0000_t202" style="position:absolute;margin-left:767.15pt;margin-top:.05pt;width:17.95pt;height:13.7pt;z-index:251666432;visibility:visible;mso-wrap-distance-left:0;mso-wrap-distance-right:0;mso-position-horizontal-relative:page" stroked="f">
          <v:fill opacity="0"/>
          <v:textbox inset="0,0,0,0">
            <w:txbxContent>
              <w:p w:rsidR="002B6A26" w:rsidRDefault="002B6A26">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26" w:rsidRDefault="002B6A26">
      <w:r>
        <w:separator/>
      </w:r>
    </w:p>
  </w:footnote>
  <w:footnote w:type="continuationSeparator" w:id="1">
    <w:p w:rsidR="002B6A26" w:rsidRDefault="002B6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6" w:rsidRDefault="002B6A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06733"/>
    <w:multiLevelType w:val="hybridMultilevel"/>
    <w:tmpl w:val="89A03350"/>
    <w:lvl w:ilvl="0" w:tplc="F1CCAC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66"/>
    <w:rsid w:val="000034C0"/>
    <w:rsid w:val="00037828"/>
    <w:rsid w:val="00057ECC"/>
    <w:rsid w:val="000B32FB"/>
    <w:rsid w:val="000C536D"/>
    <w:rsid w:val="000E6DDC"/>
    <w:rsid w:val="0016166C"/>
    <w:rsid w:val="001826C1"/>
    <w:rsid w:val="00202528"/>
    <w:rsid w:val="002050D6"/>
    <w:rsid w:val="00212266"/>
    <w:rsid w:val="002B6A26"/>
    <w:rsid w:val="002D1672"/>
    <w:rsid w:val="00452E34"/>
    <w:rsid w:val="0046794C"/>
    <w:rsid w:val="00495F6D"/>
    <w:rsid w:val="0052001E"/>
    <w:rsid w:val="0054562A"/>
    <w:rsid w:val="00555143"/>
    <w:rsid w:val="00564E4F"/>
    <w:rsid w:val="005C4B06"/>
    <w:rsid w:val="006058AF"/>
    <w:rsid w:val="00645533"/>
    <w:rsid w:val="0065765A"/>
    <w:rsid w:val="00686DA0"/>
    <w:rsid w:val="00691E94"/>
    <w:rsid w:val="006E1A1B"/>
    <w:rsid w:val="007D5704"/>
    <w:rsid w:val="008B260E"/>
    <w:rsid w:val="00901FE1"/>
    <w:rsid w:val="00983EB9"/>
    <w:rsid w:val="009E37C9"/>
    <w:rsid w:val="00A401C6"/>
    <w:rsid w:val="00AE074D"/>
    <w:rsid w:val="00B01CAF"/>
    <w:rsid w:val="00B50B4F"/>
    <w:rsid w:val="00B92393"/>
    <w:rsid w:val="00CF09E5"/>
    <w:rsid w:val="00D01B83"/>
    <w:rsid w:val="00DA3DA6"/>
    <w:rsid w:val="00E86B62"/>
    <w:rsid w:val="00EC7EE1"/>
    <w:rsid w:val="00FC0B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A1B"/>
    <w:pPr>
      <w:widowControl w:val="0"/>
      <w:suppressAutoHyphens/>
      <w:autoSpaceDE w:val="0"/>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6E1A1B"/>
    <w:pPr>
      <w:tabs>
        <w:tab w:val="num" w:pos="0"/>
      </w:tabs>
      <w:spacing w:before="108"/>
      <w:ind w:left="432" w:hanging="432"/>
      <w:jc w:val="center"/>
      <w:outlineLvl w:val="0"/>
    </w:pPr>
    <w:rPr>
      <w:rFonts w:ascii="Arial" w:hAnsi="Arial" w:cs="Arial"/>
      <w:b/>
      <w:bCs/>
      <w:sz w:val="24"/>
      <w:szCs w:val="24"/>
      <w:u w:val="single"/>
    </w:rPr>
  </w:style>
  <w:style w:type="paragraph" w:styleId="Heading2">
    <w:name w:val="heading 2"/>
    <w:basedOn w:val="Heading1"/>
    <w:next w:val="Normal"/>
    <w:link w:val="Heading2Char"/>
    <w:uiPriority w:val="99"/>
    <w:qFormat/>
    <w:rsid w:val="006E1A1B"/>
    <w:pPr>
      <w:ind w:left="576" w:hanging="576"/>
      <w:outlineLvl w:val="1"/>
    </w:pPr>
    <w:rPr>
      <w:i/>
      <w:iCs/>
    </w:rPr>
  </w:style>
  <w:style w:type="paragraph" w:styleId="Heading3">
    <w:name w:val="heading 3"/>
    <w:basedOn w:val="Heading2"/>
    <w:next w:val="Normal"/>
    <w:link w:val="Heading3Char"/>
    <w:uiPriority w:val="99"/>
    <w:qFormat/>
    <w:rsid w:val="006E1A1B"/>
    <w:pPr>
      <w:ind w:left="720" w:hanging="720"/>
      <w:outlineLvl w:val="2"/>
    </w:pPr>
    <w:rPr>
      <w:i w:val="0"/>
      <w:iCs w:val="0"/>
      <w:sz w:val="20"/>
      <w:szCs w:val="20"/>
    </w:rPr>
  </w:style>
  <w:style w:type="paragraph" w:styleId="Heading4">
    <w:name w:val="heading 4"/>
    <w:basedOn w:val="Heading3"/>
    <w:next w:val="Normal"/>
    <w:link w:val="Heading4Char"/>
    <w:uiPriority w:val="99"/>
    <w:qFormat/>
    <w:rsid w:val="006E1A1B"/>
    <w:pPr>
      <w:ind w:left="864" w:hanging="864"/>
      <w:outlineLvl w:val="3"/>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1A1B"/>
    <w:rPr>
      <w:rFonts w:ascii="Arial" w:hAnsi="Arial" w:cs="Arial"/>
      <w:b/>
      <w:bCs/>
      <w:sz w:val="24"/>
      <w:szCs w:val="24"/>
      <w:u w:val="single"/>
      <w:lang w:eastAsia="ar-SA" w:bidi="ar-SA"/>
    </w:rPr>
  </w:style>
  <w:style w:type="character" w:customStyle="1" w:styleId="Heading2Char">
    <w:name w:val="Heading 2 Char"/>
    <w:basedOn w:val="DefaultParagraphFont"/>
    <w:link w:val="Heading2"/>
    <w:uiPriority w:val="99"/>
    <w:locked/>
    <w:rsid w:val="006E1A1B"/>
    <w:rPr>
      <w:rFonts w:ascii="Arial" w:hAnsi="Arial" w:cs="Arial"/>
      <w:b/>
      <w:bCs/>
      <w:i/>
      <w:iCs/>
      <w:sz w:val="24"/>
      <w:szCs w:val="24"/>
      <w:u w:val="single"/>
      <w:lang w:eastAsia="ar-SA" w:bidi="ar-SA"/>
    </w:rPr>
  </w:style>
  <w:style w:type="character" w:customStyle="1" w:styleId="Heading3Char">
    <w:name w:val="Heading 3 Char"/>
    <w:basedOn w:val="DefaultParagraphFont"/>
    <w:link w:val="Heading3"/>
    <w:uiPriority w:val="99"/>
    <w:locked/>
    <w:rsid w:val="006E1A1B"/>
    <w:rPr>
      <w:rFonts w:ascii="Arial" w:hAnsi="Arial" w:cs="Arial"/>
      <w:b/>
      <w:bCs/>
      <w:sz w:val="20"/>
      <w:szCs w:val="20"/>
      <w:u w:val="single"/>
      <w:lang w:eastAsia="ar-SA" w:bidi="ar-SA"/>
    </w:rPr>
  </w:style>
  <w:style w:type="character" w:customStyle="1" w:styleId="Heading4Char">
    <w:name w:val="Heading 4 Char"/>
    <w:basedOn w:val="DefaultParagraphFont"/>
    <w:link w:val="Heading4"/>
    <w:uiPriority w:val="99"/>
    <w:locked/>
    <w:rsid w:val="006E1A1B"/>
    <w:rPr>
      <w:rFonts w:ascii="Arial" w:hAnsi="Arial" w:cs="Arial"/>
      <w:b/>
      <w:bCs/>
      <w:i/>
      <w:iCs/>
      <w:sz w:val="20"/>
      <w:szCs w:val="20"/>
      <w:u w:val="single"/>
      <w:lang w:eastAsia="ar-SA" w:bidi="ar-SA"/>
    </w:rPr>
  </w:style>
  <w:style w:type="character" w:customStyle="1" w:styleId="WW8Num1z0">
    <w:name w:val="WW8Num1z0"/>
    <w:uiPriority w:val="99"/>
    <w:rsid w:val="006E1A1B"/>
    <w:rPr>
      <w:rFonts w:ascii="Times New Roman" w:hAnsi="Times New Roman" w:cs="Times New Roman"/>
    </w:rPr>
  </w:style>
  <w:style w:type="character" w:customStyle="1" w:styleId="1">
    <w:name w:val="Основной шрифт абзаца1"/>
    <w:uiPriority w:val="99"/>
    <w:rsid w:val="006E1A1B"/>
  </w:style>
  <w:style w:type="character" w:customStyle="1" w:styleId="a">
    <w:name w:val="Знак Знак"/>
    <w:uiPriority w:val="99"/>
    <w:rsid w:val="006E1A1B"/>
    <w:rPr>
      <w:rFonts w:ascii="Tahoma" w:hAnsi="Tahoma" w:cs="Tahoma"/>
      <w:sz w:val="16"/>
      <w:szCs w:val="16"/>
    </w:rPr>
  </w:style>
  <w:style w:type="paragraph" w:customStyle="1" w:styleId="a0">
    <w:name w:val="Заголовок"/>
    <w:basedOn w:val="Normal"/>
    <w:next w:val="BodyText"/>
    <w:uiPriority w:val="99"/>
    <w:rsid w:val="006E1A1B"/>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6E1A1B"/>
    <w:pPr>
      <w:spacing w:after="120"/>
    </w:pPr>
  </w:style>
  <w:style w:type="character" w:customStyle="1" w:styleId="BodyTextChar">
    <w:name w:val="Body Text Char"/>
    <w:basedOn w:val="DefaultParagraphFont"/>
    <w:link w:val="BodyText"/>
    <w:uiPriority w:val="99"/>
    <w:locked/>
    <w:rsid w:val="006E1A1B"/>
    <w:rPr>
      <w:rFonts w:ascii="Times New Roman" w:hAnsi="Times New Roman" w:cs="Times New Roman"/>
      <w:sz w:val="20"/>
      <w:szCs w:val="20"/>
      <w:lang w:eastAsia="ar-SA" w:bidi="ar-SA"/>
    </w:rPr>
  </w:style>
  <w:style w:type="paragraph" w:styleId="List">
    <w:name w:val="List"/>
    <w:basedOn w:val="BodyText"/>
    <w:uiPriority w:val="99"/>
    <w:rsid w:val="006E1A1B"/>
  </w:style>
  <w:style w:type="paragraph" w:customStyle="1" w:styleId="10">
    <w:name w:val="Название1"/>
    <w:basedOn w:val="Normal"/>
    <w:uiPriority w:val="99"/>
    <w:rsid w:val="006E1A1B"/>
    <w:pPr>
      <w:suppressLineNumbers/>
      <w:spacing w:before="120" w:after="120"/>
    </w:pPr>
    <w:rPr>
      <w:i/>
      <w:iCs/>
      <w:sz w:val="24"/>
      <w:szCs w:val="24"/>
    </w:rPr>
  </w:style>
  <w:style w:type="paragraph" w:customStyle="1" w:styleId="11">
    <w:name w:val="Указатель1"/>
    <w:basedOn w:val="Normal"/>
    <w:uiPriority w:val="99"/>
    <w:rsid w:val="006E1A1B"/>
    <w:pPr>
      <w:suppressLineNumbers/>
    </w:pPr>
  </w:style>
  <w:style w:type="paragraph" w:styleId="BalloonText">
    <w:name w:val="Balloon Text"/>
    <w:basedOn w:val="Normal"/>
    <w:link w:val="BalloonTextChar"/>
    <w:uiPriority w:val="99"/>
    <w:semiHidden/>
    <w:rsid w:val="006E1A1B"/>
    <w:rPr>
      <w:rFonts w:ascii="Tahoma" w:hAnsi="Tahoma" w:cs="Tahoma"/>
      <w:sz w:val="16"/>
      <w:szCs w:val="16"/>
    </w:rPr>
  </w:style>
  <w:style w:type="character" w:customStyle="1" w:styleId="BalloonTextChar">
    <w:name w:val="Balloon Text Char"/>
    <w:basedOn w:val="DefaultParagraphFont"/>
    <w:link w:val="BalloonText"/>
    <w:uiPriority w:val="99"/>
    <w:locked/>
    <w:rsid w:val="006E1A1B"/>
    <w:rPr>
      <w:rFonts w:ascii="Tahoma" w:hAnsi="Tahoma" w:cs="Tahoma"/>
      <w:sz w:val="16"/>
      <w:szCs w:val="16"/>
      <w:lang w:eastAsia="ar-SA" w:bidi="ar-SA"/>
    </w:rPr>
  </w:style>
  <w:style w:type="character" w:customStyle="1" w:styleId="2">
    <w:name w:val="Основной шрифт абзаца2"/>
    <w:uiPriority w:val="99"/>
    <w:rsid w:val="006E1A1B"/>
  </w:style>
  <w:style w:type="character" w:customStyle="1" w:styleId="a1">
    <w:name w:val="Цветовое выделение"/>
    <w:uiPriority w:val="99"/>
    <w:rsid w:val="006E1A1B"/>
    <w:rPr>
      <w:color w:val="0000FF"/>
      <w:sz w:val="20"/>
      <w:szCs w:val="20"/>
    </w:rPr>
  </w:style>
  <w:style w:type="character" w:styleId="PageNumber">
    <w:name w:val="page number"/>
    <w:basedOn w:val="DefaultParagraphFont"/>
    <w:uiPriority w:val="99"/>
    <w:rsid w:val="006E1A1B"/>
  </w:style>
  <w:style w:type="character" w:customStyle="1" w:styleId="a2">
    <w:name w:val="Верхний колонтитул Знак"/>
    <w:uiPriority w:val="99"/>
    <w:rsid w:val="006E1A1B"/>
    <w:rPr>
      <w:sz w:val="24"/>
      <w:szCs w:val="24"/>
    </w:rPr>
  </w:style>
  <w:style w:type="character" w:styleId="Hyperlink">
    <w:name w:val="Hyperlink"/>
    <w:basedOn w:val="DefaultParagraphFont"/>
    <w:uiPriority w:val="99"/>
    <w:rsid w:val="006E1A1B"/>
    <w:rPr>
      <w:color w:val="000080"/>
      <w:u w:val="single"/>
    </w:rPr>
  </w:style>
  <w:style w:type="character" w:customStyle="1" w:styleId="a3">
    <w:name w:val="Нижний колонтитул Знак"/>
    <w:uiPriority w:val="99"/>
    <w:rsid w:val="006E1A1B"/>
    <w:rPr>
      <w:sz w:val="24"/>
      <w:szCs w:val="24"/>
    </w:rPr>
  </w:style>
  <w:style w:type="paragraph" w:customStyle="1" w:styleId="20">
    <w:name w:val="Название2"/>
    <w:basedOn w:val="Normal"/>
    <w:uiPriority w:val="99"/>
    <w:rsid w:val="006E1A1B"/>
    <w:pPr>
      <w:widowControl/>
      <w:suppressLineNumbers/>
      <w:autoSpaceDE/>
      <w:spacing w:before="120" w:after="120"/>
    </w:pPr>
    <w:rPr>
      <w:rFonts w:ascii="Arial" w:hAnsi="Arial" w:cs="Arial"/>
      <w:i/>
      <w:iCs/>
    </w:rPr>
  </w:style>
  <w:style w:type="paragraph" w:customStyle="1" w:styleId="21">
    <w:name w:val="Указатель2"/>
    <w:basedOn w:val="Normal"/>
    <w:uiPriority w:val="99"/>
    <w:rsid w:val="006E1A1B"/>
    <w:pPr>
      <w:widowControl/>
      <w:suppressLineNumbers/>
      <w:autoSpaceDE/>
    </w:pPr>
    <w:rPr>
      <w:rFonts w:ascii="Arial" w:hAnsi="Arial" w:cs="Arial"/>
      <w:sz w:val="24"/>
      <w:szCs w:val="24"/>
    </w:rPr>
  </w:style>
  <w:style w:type="paragraph" w:styleId="NormalWeb">
    <w:name w:val="Normal (Web)"/>
    <w:basedOn w:val="Normal"/>
    <w:uiPriority w:val="99"/>
    <w:rsid w:val="006E1A1B"/>
    <w:pPr>
      <w:widowControl/>
      <w:autoSpaceDE/>
      <w:spacing w:before="280" w:after="280"/>
    </w:pPr>
    <w:rPr>
      <w:sz w:val="24"/>
      <w:szCs w:val="24"/>
    </w:rPr>
  </w:style>
  <w:style w:type="paragraph" w:customStyle="1" w:styleId="a4">
    <w:name w:val="Нормальный (таблица)"/>
    <w:basedOn w:val="Normal"/>
    <w:next w:val="Normal"/>
    <w:uiPriority w:val="99"/>
    <w:rsid w:val="006E1A1B"/>
    <w:pPr>
      <w:jc w:val="both"/>
    </w:pPr>
    <w:rPr>
      <w:rFonts w:ascii="Arial" w:hAnsi="Arial" w:cs="Arial"/>
    </w:rPr>
  </w:style>
  <w:style w:type="paragraph" w:customStyle="1" w:styleId="a5">
    <w:name w:val="Заголовок приложения"/>
    <w:basedOn w:val="Normal"/>
    <w:next w:val="Normal"/>
    <w:uiPriority w:val="99"/>
    <w:rsid w:val="006E1A1B"/>
    <w:pPr>
      <w:ind w:firstLine="720"/>
      <w:jc w:val="right"/>
    </w:pPr>
    <w:rPr>
      <w:rFonts w:ascii="Arial" w:hAnsi="Arial" w:cs="Arial"/>
      <w:color w:val="0000FF"/>
    </w:rPr>
  </w:style>
  <w:style w:type="paragraph" w:customStyle="1" w:styleId="ConsNormal">
    <w:name w:val="ConsNormal"/>
    <w:uiPriority w:val="99"/>
    <w:rsid w:val="006E1A1B"/>
    <w:pPr>
      <w:widowControl w:val="0"/>
      <w:suppressAutoHyphens/>
      <w:autoSpaceDE w:val="0"/>
      <w:ind w:right="19772" w:firstLine="720"/>
    </w:pPr>
    <w:rPr>
      <w:rFonts w:ascii="Arial" w:eastAsia="SimSun" w:hAnsi="Arial" w:cs="Arial"/>
      <w:sz w:val="20"/>
      <w:szCs w:val="20"/>
      <w:lang w:eastAsia="ar-SA"/>
    </w:rPr>
  </w:style>
  <w:style w:type="paragraph" w:customStyle="1" w:styleId="ConsNonformat">
    <w:name w:val="ConsNonformat"/>
    <w:uiPriority w:val="99"/>
    <w:rsid w:val="006E1A1B"/>
    <w:pPr>
      <w:widowControl w:val="0"/>
      <w:suppressAutoHyphens/>
      <w:autoSpaceDE w:val="0"/>
      <w:ind w:right="19772"/>
    </w:pPr>
    <w:rPr>
      <w:rFonts w:ascii="Courier New" w:eastAsia="SimSun" w:hAnsi="Courier New" w:cs="Courier New"/>
      <w:sz w:val="20"/>
      <w:szCs w:val="20"/>
      <w:lang w:eastAsia="ar-SA"/>
    </w:rPr>
  </w:style>
  <w:style w:type="paragraph" w:styleId="Footer">
    <w:name w:val="footer"/>
    <w:basedOn w:val="Normal"/>
    <w:link w:val="FooterChar"/>
    <w:uiPriority w:val="99"/>
    <w:rsid w:val="006E1A1B"/>
    <w:pPr>
      <w:widowControl/>
      <w:tabs>
        <w:tab w:val="center" w:pos="4677"/>
        <w:tab w:val="right" w:pos="9355"/>
      </w:tabs>
      <w:autoSpaceDE/>
    </w:pPr>
    <w:rPr>
      <w:sz w:val="24"/>
      <w:szCs w:val="24"/>
    </w:rPr>
  </w:style>
  <w:style w:type="character" w:customStyle="1" w:styleId="FooterChar">
    <w:name w:val="Footer Char"/>
    <w:basedOn w:val="DefaultParagraphFont"/>
    <w:link w:val="Footer"/>
    <w:uiPriority w:val="99"/>
    <w:locked/>
    <w:rsid w:val="006E1A1B"/>
    <w:rPr>
      <w:rFonts w:ascii="Times New Roman" w:hAnsi="Times New Roman" w:cs="Times New Roman"/>
      <w:sz w:val="24"/>
      <w:szCs w:val="24"/>
      <w:lang w:eastAsia="ar-SA" w:bidi="ar-SA"/>
    </w:rPr>
  </w:style>
  <w:style w:type="paragraph" w:styleId="Header">
    <w:name w:val="header"/>
    <w:basedOn w:val="Normal"/>
    <w:link w:val="HeaderChar"/>
    <w:uiPriority w:val="99"/>
    <w:rsid w:val="006E1A1B"/>
    <w:pPr>
      <w:widowControl/>
      <w:tabs>
        <w:tab w:val="center" w:pos="4677"/>
        <w:tab w:val="right" w:pos="9355"/>
      </w:tabs>
      <w:autoSpaceDE/>
    </w:pPr>
    <w:rPr>
      <w:sz w:val="24"/>
      <w:szCs w:val="24"/>
    </w:rPr>
  </w:style>
  <w:style w:type="character" w:customStyle="1" w:styleId="HeaderChar">
    <w:name w:val="Header Char"/>
    <w:basedOn w:val="DefaultParagraphFont"/>
    <w:link w:val="Header"/>
    <w:uiPriority w:val="99"/>
    <w:locked/>
    <w:rsid w:val="006E1A1B"/>
    <w:rPr>
      <w:rFonts w:ascii="Times New Roman" w:hAnsi="Times New Roman" w:cs="Times New Roman"/>
      <w:sz w:val="24"/>
      <w:szCs w:val="24"/>
      <w:lang w:eastAsia="ar-SA" w:bidi="ar-SA"/>
    </w:rPr>
  </w:style>
  <w:style w:type="paragraph" w:customStyle="1" w:styleId="a6">
    <w:name w:val="Прижатый влево"/>
    <w:basedOn w:val="Normal"/>
    <w:next w:val="Normal"/>
    <w:uiPriority w:val="99"/>
    <w:rsid w:val="006E1A1B"/>
    <w:rPr>
      <w:rFonts w:ascii="Arial" w:hAnsi="Arial" w:cs="Arial"/>
      <w:sz w:val="24"/>
      <w:szCs w:val="24"/>
    </w:rPr>
  </w:style>
  <w:style w:type="paragraph" w:customStyle="1" w:styleId="ConsPlusNormal">
    <w:name w:val="ConsPlusNormal"/>
    <w:uiPriority w:val="99"/>
    <w:rsid w:val="006E1A1B"/>
    <w:pPr>
      <w:suppressAutoHyphens/>
      <w:autoSpaceDE w:val="0"/>
      <w:ind w:firstLine="720"/>
    </w:pPr>
    <w:rPr>
      <w:rFonts w:ascii="Arial" w:hAnsi="Arial" w:cs="Arial"/>
      <w:sz w:val="20"/>
      <w:szCs w:val="20"/>
      <w:lang w:eastAsia="ar-SA"/>
    </w:rPr>
  </w:style>
  <w:style w:type="paragraph" w:customStyle="1" w:styleId="a7">
    <w:name w:val="Содержимое таблицы"/>
    <w:basedOn w:val="Normal"/>
    <w:uiPriority w:val="99"/>
    <w:rsid w:val="006E1A1B"/>
    <w:pPr>
      <w:widowControl/>
      <w:suppressLineNumbers/>
      <w:autoSpaceDE/>
    </w:pPr>
    <w:rPr>
      <w:sz w:val="24"/>
      <w:szCs w:val="24"/>
    </w:rPr>
  </w:style>
  <w:style w:type="paragraph" w:customStyle="1" w:styleId="a8">
    <w:name w:val="Заголовок таблицы"/>
    <w:basedOn w:val="a7"/>
    <w:uiPriority w:val="99"/>
    <w:rsid w:val="006E1A1B"/>
    <w:pPr>
      <w:jc w:val="center"/>
    </w:pPr>
    <w:rPr>
      <w:b/>
      <w:bCs/>
    </w:rPr>
  </w:style>
  <w:style w:type="paragraph" w:customStyle="1" w:styleId="a9">
    <w:name w:val="Содержимое врезки"/>
    <w:basedOn w:val="BodyText"/>
    <w:uiPriority w:val="99"/>
    <w:rsid w:val="006E1A1B"/>
    <w:pPr>
      <w:widowControl/>
      <w:autoSpaceDE/>
    </w:pPr>
    <w:rPr>
      <w:sz w:val="24"/>
      <w:szCs w:val="24"/>
    </w:rPr>
  </w:style>
  <w:style w:type="paragraph" w:customStyle="1" w:styleId="ConsPlusCell">
    <w:name w:val="ConsPlusCell"/>
    <w:next w:val="Normal"/>
    <w:uiPriority w:val="99"/>
    <w:rsid w:val="006E1A1B"/>
    <w:pPr>
      <w:widowControl w:val="0"/>
      <w:suppressAutoHyphens/>
    </w:pPr>
    <w:rPr>
      <w:rFonts w:ascii="Arial" w:hAnsi="Arial" w:cs="Arial"/>
      <w:sz w:val="20"/>
      <w:szCs w:val="20"/>
      <w:lang w:eastAsia="hi-IN" w:bidi="hi-IN"/>
    </w:rPr>
  </w:style>
  <w:style w:type="paragraph" w:customStyle="1" w:styleId="ConsPlusDocList">
    <w:name w:val="ConsPlusDocList"/>
    <w:next w:val="Normal"/>
    <w:uiPriority w:val="99"/>
    <w:rsid w:val="006E1A1B"/>
    <w:pPr>
      <w:widowControl w:val="0"/>
      <w:suppressAutoHyphens/>
    </w:pPr>
    <w:rPr>
      <w:rFonts w:ascii="Arial" w:hAnsi="Arial" w:cs="Arial"/>
      <w:sz w:val="20"/>
      <w:szCs w:val="20"/>
      <w:lang w:eastAsia="hi-IN" w:bidi="hi-IN"/>
    </w:rPr>
  </w:style>
  <w:style w:type="paragraph" w:styleId="ListParagraph">
    <w:name w:val="List Paragraph"/>
    <w:basedOn w:val="Normal"/>
    <w:uiPriority w:val="99"/>
    <w:qFormat/>
    <w:rsid w:val="006E1A1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TR;n=13748;fld=134"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FDD7B9EB3DC06436735DC4C15EDECD83A52980678AD6C851570999F2E063D845E7F6798B4BD9793EB5A614o1L"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176</Pages>
  <Words>-32766</Words>
  <Characters>-32766</Characters>
  <Application>Microsoft Office Outlook</Application>
  <DocSecurity>0</DocSecurity>
  <Lines>0</Lines>
  <Paragraphs>0</Paragraphs>
  <ScaleCrop>false</ScaleCrop>
  <Company>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Denis</cp:lastModifiedBy>
  <cp:revision>8</cp:revision>
  <dcterms:created xsi:type="dcterms:W3CDTF">2013-02-18T09:59:00Z</dcterms:created>
  <dcterms:modified xsi:type="dcterms:W3CDTF">2013-02-19T11:20:00Z</dcterms:modified>
</cp:coreProperties>
</file>