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3B3" w:rsidRDefault="00B373B3" w:rsidP="00B373B3">
      <w:pPr>
        <w:pStyle w:val="1"/>
        <w:spacing w:before="0"/>
        <w:rPr>
          <w:b w:val="0"/>
          <w:color w:val="000000"/>
          <w:sz w:val="24"/>
          <w:szCs w:val="24"/>
        </w:rPr>
      </w:pPr>
      <w:bookmarkStart w:id="0" w:name="_GoBack"/>
      <w:bookmarkEnd w:id="0"/>
    </w:p>
    <w:p w:rsidR="00DB283C" w:rsidRDefault="00D52541" w:rsidP="00D5254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</w:t>
      </w:r>
      <w:r w:rsidR="00FB5324">
        <w:rPr>
          <w:rFonts w:ascii="Times New Roman" w:hAnsi="Times New Roman" w:cs="Times New Roman"/>
          <w:b/>
          <w:sz w:val="28"/>
          <w:szCs w:val="28"/>
        </w:rPr>
        <w:t>ЕРЕДОВСКОГО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b/>
          <w:sz w:val="28"/>
          <w:szCs w:val="28"/>
        </w:rPr>
        <w:br/>
        <w:t>ПОСЕЛЕНИЯ ОРАДНЕНСКОГО РАЙОНА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52541" w:rsidRPr="00EE2EE7" w:rsidRDefault="00FB5324" w:rsidP="00D52541">
      <w:pPr>
        <w:tabs>
          <w:tab w:val="left" w:pos="780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D52541">
        <w:rPr>
          <w:rFonts w:ascii="Times New Roman" w:hAnsi="Times New Roman" w:cs="Times New Roman"/>
          <w:sz w:val="28"/>
          <w:szCs w:val="28"/>
        </w:rPr>
        <w:t>О</w:t>
      </w:r>
      <w:r w:rsidR="00D52541" w:rsidRPr="00D52541">
        <w:rPr>
          <w:rFonts w:ascii="Times New Roman" w:hAnsi="Times New Roman" w:cs="Times New Roman"/>
          <w:sz w:val="28"/>
          <w:szCs w:val="28"/>
        </w:rPr>
        <w:t>т</w:t>
      </w:r>
      <w:r w:rsidR="00EE2EE7">
        <w:rPr>
          <w:rFonts w:ascii="Times New Roman" w:hAnsi="Times New Roman" w:cs="Times New Roman"/>
          <w:sz w:val="28"/>
          <w:szCs w:val="28"/>
          <w:u w:val="single"/>
        </w:rPr>
        <w:t xml:space="preserve">     04.04.2019.</w:t>
      </w:r>
      <w:r w:rsidR="00D52541">
        <w:rPr>
          <w:rFonts w:ascii="Times New Roman" w:hAnsi="Times New Roman" w:cs="Times New Roman"/>
          <w:sz w:val="32"/>
          <w:szCs w:val="32"/>
        </w:rPr>
        <w:tab/>
      </w:r>
      <w:r w:rsidR="00D52541" w:rsidRPr="00D52541">
        <w:rPr>
          <w:rFonts w:ascii="Times New Roman" w:hAnsi="Times New Roman" w:cs="Times New Roman"/>
          <w:sz w:val="28"/>
          <w:szCs w:val="28"/>
        </w:rPr>
        <w:t>№</w:t>
      </w:r>
      <w:r w:rsidR="00EE2EE7">
        <w:rPr>
          <w:rFonts w:ascii="Times New Roman" w:hAnsi="Times New Roman" w:cs="Times New Roman"/>
          <w:sz w:val="28"/>
          <w:szCs w:val="28"/>
        </w:rPr>
        <w:t xml:space="preserve"> </w:t>
      </w:r>
      <w:r w:rsidR="00EE2EE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EE2EE7">
        <w:rPr>
          <w:rFonts w:ascii="Times New Roman" w:hAnsi="Times New Roman" w:cs="Times New Roman"/>
          <w:sz w:val="28"/>
          <w:szCs w:val="28"/>
          <w:u w:val="single"/>
        </w:rPr>
        <w:softHyphen/>
        <w:t>9</w:t>
      </w:r>
    </w:p>
    <w:p w:rsidR="00D52541" w:rsidRDefault="00D52541" w:rsidP="00D52541">
      <w:pPr>
        <w:tabs>
          <w:tab w:val="left" w:pos="780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Передовая</w:t>
      </w:r>
    </w:p>
    <w:p w:rsidR="00B373B3" w:rsidRDefault="00B373B3" w:rsidP="00D52541">
      <w:pPr>
        <w:tabs>
          <w:tab w:val="left" w:pos="78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52541" w:rsidRDefault="00D52541" w:rsidP="00D52541">
      <w:pPr>
        <w:tabs>
          <w:tab w:val="left" w:pos="78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541">
        <w:rPr>
          <w:rFonts w:ascii="Times New Roman" w:hAnsi="Times New Roman" w:cs="Times New Roman"/>
          <w:b/>
          <w:sz w:val="28"/>
          <w:szCs w:val="28"/>
        </w:rPr>
        <w:t xml:space="preserve">Об утверждении технического задания на разработку </w:t>
      </w:r>
      <w:proofErr w:type="gramStart"/>
      <w:r w:rsidRPr="00D52541">
        <w:rPr>
          <w:rFonts w:ascii="Times New Roman" w:hAnsi="Times New Roman" w:cs="Times New Roman"/>
          <w:b/>
          <w:sz w:val="28"/>
          <w:szCs w:val="28"/>
        </w:rPr>
        <w:t>инвестиционной</w:t>
      </w:r>
      <w:proofErr w:type="gramEnd"/>
    </w:p>
    <w:p w:rsidR="00D52541" w:rsidRDefault="00D52541" w:rsidP="00D52541">
      <w:pPr>
        <w:tabs>
          <w:tab w:val="left" w:pos="78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 на 2019-2021 годы в сфере водоснабжения</w:t>
      </w:r>
    </w:p>
    <w:p w:rsidR="00FB7E22" w:rsidRDefault="00FB7E22" w:rsidP="00D52541">
      <w:pPr>
        <w:tabs>
          <w:tab w:val="left" w:pos="78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541" w:rsidRDefault="00FB7E22" w:rsidP="00FB7E22">
      <w:pPr>
        <w:tabs>
          <w:tab w:val="left" w:pos="78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D5254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29 июля 2013 года  №641 « Об инвестиционных и производственных программах организаций, осуществляющих деятельность в сфере водоснабжения и водоотведения», Приказом Министерства регионального развития российской Федерации № 100 от 10 октября 2007 года «Об утверждении методических рекомендаций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подготовке технических  заданий по разработке инвестиционных программ организаций коммунального комплекса», Приказом Министерства регионального развития Российской Федерации от 6 мая 2011 года №204 «О разработке программ комплексного развития систем коммунальной инфраструктуры муниципальных образований»,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17B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spellStart"/>
      <w:r w:rsidR="006C417B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6C417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B5324">
        <w:rPr>
          <w:rFonts w:ascii="Times New Roman" w:hAnsi="Times New Roman" w:cs="Times New Roman"/>
          <w:sz w:val="28"/>
          <w:szCs w:val="28"/>
        </w:rPr>
        <w:t xml:space="preserve">, Решением Совета </w:t>
      </w:r>
      <w:proofErr w:type="spellStart"/>
      <w:r w:rsidR="00FB5324">
        <w:rPr>
          <w:rFonts w:ascii="Times New Roman" w:hAnsi="Times New Roman" w:cs="Times New Roman"/>
          <w:sz w:val="28"/>
          <w:szCs w:val="28"/>
        </w:rPr>
        <w:t>Передовского</w:t>
      </w:r>
      <w:proofErr w:type="spellEnd"/>
      <w:r w:rsidR="00FB5324">
        <w:rPr>
          <w:rFonts w:ascii="Times New Roman" w:hAnsi="Times New Roman" w:cs="Times New Roman"/>
          <w:sz w:val="28"/>
          <w:szCs w:val="28"/>
        </w:rPr>
        <w:t xml:space="preserve"> сельского поселения от 16 мая 2018 года № 215 «Об утверждении технического задания на разработку инвестиционной программы на 2019-2021 годы в сфере водоснабжения на территории </w:t>
      </w:r>
      <w:proofErr w:type="spellStart"/>
      <w:r w:rsidR="00FB5324">
        <w:rPr>
          <w:rFonts w:ascii="Times New Roman" w:hAnsi="Times New Roman" w:cs="Times New Roman"/>
          <w:sz w:val="28"/>
          <w:szCs w:val="28"/>
        </w:rPr>
        <w:t>Передовского</w:t>
      </w:r>
      <w:proofErr w:type="spellEnd"/>
      <w:r w:rsidR="00FB532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B5324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FB5324">
        <w:rPr>
          <w:rFonts w:ascii="Times New Roman" w:hAnsi="Times New Roman" w:cs="Times New Roman"/>
          <w:sz w:val="28"/>
          <w:szCs w:val="28"/>
        </w:rPr>
        <w:t xml:space="preserve"> района», </w:t>
      </w:r>
      <w:r w:rsidR="006C41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41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C417B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B373B3" w:rsidRDefault="00B373B3" w:rsidP="00FB7E22">
      <w:pPr>
        <w:tabs>
          <w:tab w:val="left" w:pos="78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417B" w:rsidRDefault="006C417B" w:rsidP="006C417B">
      <w:pPr>
        <w:pStyle w:val="a3"/>
        <w:numPr>
          <w:ilvl w:val="0"/>
          <w:numId w:val="1"/>
        </w:numPr>
        <w:tabs>
          <w:tab w:val="left" w:pos="78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техническое задание на разработку инвестиционной программы на 2019-2021 годы в сфере водоснабжения (прилагается).</w:t>
      </w:r>
    </w:p>
    <w:p w:rsidR="006C417B" w:rsidRDefault="00B373B3" w:rsidP="006C417B">
      <w:pPr>
        <w:pStyle w:val="a3"/>
        <w:numPr>
          <w:ilvl w:val="0"/>
          <w:numId w:val="1"/>
        </w:numPr>
        <w:tabs>
          <w:tab w:val="left" w:pos="78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Юристу</w:t>
      </w:r>
      <w:r w:rsidR="006C417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6C417B">
        <w:rPr>
          <w:rFonts w:ascii="Times New Roman" w:hAnsi="Times New Roman" w:cs="Times New Roman"/>
          <w:sz w:val="28"/>
          <w:szCs w:val="28"/>
        </w:rPr>
        <w:t>Передовского</w:t>
      </w:r>
      <w:proofErr w:type="spellEnd"/>
      <w:r w:rsidR="006C417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C417B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6C417B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6C417B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в установленном порядке и </w:t>
      </w:r>
      <w:r w:rsidR="001E60CA">
        <w:rPr>
          <w:rFonts w:ascii="Times New Roman" w:hAnsi="Times New Roman" w:cs="Times New Roman"/>
          <w:sz w:val="28"/>
          <w:szCs w:val="28"/>
        </w:rPr>
        <w:t>разместить на официальном сайте.</w:t>
      </w:r>
    </w:p>
    <w:p w:rsidR="006C417B" w:rsidRDefault="006C417B" w:rsidP="006C417B">
      <w:pPr>
        <w:pStyle w:val="a3"/>
        <w:numPr>
          <w:ilvl w:val="0"/>
          <w:numId w:val="1"/>
        </w:numPr>
        <w:tabs>
          <w:tab w:val="left" w:pos="78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</w:t>
      </w:r>
      <w:r w:rsidR="001E60CA">
        <w:rPr>
          <w:rFonts w:ascii="Times New Roman" w:hAnsi="Times New Roman" w:cs="Times New Roman"/>
          <w:sz w:val="28"/>
          <w:szCs w:val="28"/>
        </w:rPr>
        <w:t>.</w:t>
      </w:r>
    </w:p>
    <w:p w:rsidR="006C417B" w:rsidRDefault="001E60CA" w:rsidP="001E60CA">
      <w:pPr>
        <w:pStyle w:val="a3"/>
        <w:numPr>
          <w:ilvl w:val="0"/>
          <w:numId w:val="1"/>
        </w:numPr>
        <w:tabs>
          <w:tab w:val="left" w:pos="78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60CA">
        <w:rPr>
          <w:rFonts w:ascii="Times New Roman" w:hAnsi="Times New Roman" w:cs="Times New Roman"/>
          <w:sz w:val="28"/>
          <w:szCs w:val="28"/>
        </w:rPr>
        <w:lastRenderedPageBreak/>
        <w:t>Нас</w:t>
      </w:r>
      <w:r w:rsidR="006C417B" w:rsidRPr="001E60CA">
        <w:rPr>
          <w:rFonts w:ascii="Times New Roman" w:hAnsi="Times New Roman" w:cs="Times New Roman"/>
          <w:sz w:val="28"/>
          <w:szCs w:val="28"/>
        </w:rPr>
        <w:t>тоящее постановление вступает в силу со дня его официального опубликования (обнародования).</w:t>
      </w:r>
    </w:p>
    <w:p w:rsidR="00B373B3" w:rsidRPr="00B373B3" w:rsidRDefault="00B373B3" w:rsidP="00B373B3">
      <w:pPr>
        <w:tabs>
          <w:tab w:val="left" w:pos="78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60CA" w:rsidRDefault="001E60CA" w:rsidP="001E60CA">
      <w:pPr>
        <w:tabs>
          <w:tab w:val="left" w:pos="78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60CA" w:rsidRDefault="001E60CA" w:rsidP="001E60CA">
      <w:pPr>
        <w:tabs>
          <w:tab w:val="left" w:pos="78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1E60CA" w:rsidRPr="001E60CA" w:rsidRDefault="001E60CA" w:rsidP="001E60CA">
      <w:pPr>
        <w:tabs>
          <w:tab w:val="left" w:pos="78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Г.И. Яковенко</w:t>
      </w:r>
    </w:p>
    <w:p w:rsidR="001E60CA" w:rsidRDefault="001E60CA" w:rsidP="001E60CA">
      <w:pPr>
        <w:pStyle w:val="a3"/>
        <w:tabs>
          <w:tab w:val="left" w:pos="78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417B" w:rsidRDefault="006C417B" w:rsidP="006C417B">
      <w:pPr>
        <w:pStyle w:val="a3"/>
        <w:tabs>
          <w:tab w:val="left" w:pos="78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C417B" w:rsidRDefault="006C417B" w:rsidP="006C417B">
      <w:pPr>
        <w:pStyle w:val="a3"/>
        <w:tabs>
          <w:tab w:val="left" w:pos="78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C417B" w:rsidRPr="006C417B" w:rsidRDefault="006C417B" w:rsidP="006C417B">
      <w:pPr>
        <w:pStyle w:val="a3"/>
        <w:tabs>
          <w:tab w:val="left" w:pos="78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6C417B" w:rsidRPr="006C4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515DD"/>
    <w:multiLevelType w:val="hybridMultilevel"/>
    <w:tmpl w:val="F3DA8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FB2"/>
    <w:rsid w:val="001E60CA"/>
    <w:rsid w:val="004F7FB2"/>
    <w:rsid w:val="006C417B"/>
    <w:rsid w:val="00700426"/>
    <w:rsid w:val="00B373B3"/>
    <w:rsid w:val="00D52541"/>
    <w:rsid w:val="00DB283C"/>
    <w:rsid w:val="00EE2EE7"/>
    <w:rsid w:val="00FB5324"/>
    <w:rsid w:val="00FB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73B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17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373B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73B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17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373B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</dc:creator>
  <cp:lastModifiedBy>ДелоПро</cp:lastModifiedBy>
  <cp:revision>2</cp:revision>
  <dcterms:created xsi:type="dcterms:W3CDTF">2019-04-08T08:36:00Z</dcterms:created>
  <dcterms:modified xsi:type="dcterms:W3CDTF">2019-04-08T08:36:00Z</dcterms:modified>
</cp:coreProperties>
</file>