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50" w:rsidRDefault="006B1750" w:rsidP="00805A1F">
      <w:pPr>
        <w:keepNext/>
        <w:widowControl/>
        <w:autoSpaceDE/>
        <w:adjustRightInd/>
        <w:ind w:left="-567"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05A1F" w:rsidRDefault="00805A1F" w:rsidP="00805A1F">
      <w:pPr>
        <w:keepNext/>
        <w:widowControl/>
        <w:autoSpaceDE/>
        <w:adjustRightInd/>
        <w:ind w:left="-567"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C0719F">
        <w:rPr>
          <w:rFonts w:ascii="Times New Roman" w:hAnsi="Times New Roman" w:cs="Times New Roman"/>
          <w:b/>
          <w:sz w:val="26"/>
          <w:szCs w:val="26"/>
        </w:rPr>
        <w:t xml:space="preserve">ПЕРЕДОВСКОГО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05A1F" w:rsidRDefault="00805A1F" w:rsidP="00805A1F">
      <w:pPr>
        <w:keepNext/>
        <w:widowControl/>
        <w:autoSpaceDE/>
        <w:adjustRightInd/>
        <w:ind w:left="-567"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ОТРАДНЕНСКОГО РАЙОНА</w:t>
      </w:r>
    </w:p>
    <w:p w:rsidR="00805A1F" w:rsidRDefault="00805A1F" w:rsidP="00805A1F">
      <w:pPr>
        <w:widowControl/>
        <w:autoSpaceDE/>
        <w:adjustRightInd/>
        <w:ind w:left="-567" w:firstLine="709"/>
        <w:jc w:val="center"/>
        <w:rPr>
          <w:rFonts w:ascii="Times New Roman" w:hAnsi="Times New Roman" w:cs="Times New Roman"/>
          <w:sz w:val="20"/>
        </w:rPr>
      </w:pPr>
    </w:p>
    <w:p w:rsidR="00805A1F" w:rsidRDefault="00E415CD" w:rsidP="00805A1F">
      <w:pPr>
        <w:widowControl/>
        <w:autoSpaceDE/>
        <w:adjustRightInd/>
        <w:ind w:left="-56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ДВАДЦАТЬ ПЕРВАЯ</w:t>
      </w:r>
      <w:r w:rsidR="00805A1F">
        <w:rPr>
          <w:rFonts w:ascii="Times New Roman" w:hAnsi="Times New Roman" w:cs="Times New Roman"/>
          <w:b/>
          <w:sz w:val="28"/>
        </w:rPr>
        <w:t xml:space="preserve"> СЕССИЯ</w:t>
      </w:r>
    </w:p>
    <w:p w:rsidR="00805A1F" w:rsidRDefault="00805A1F" w:rsidP="00805A1F">
      <w:pPr>
        <w:widowControl/>
        <w:autoSpaceDE/>
        <w:adjustRightInd/>
        <w:ind w:left="-567" w:firstLine="709"/>
        <w:jc w:val="left"/>
        <w:rPr>
          <w:rFonts w:ascii="Times New Roman" w:hAnsi="Times New Roman" w:cs="Times New Roman"/>
          <w:sz w:val="20"/>
        </w:rPr>
      </w:pPr>
    </w:p>
    <w:p w:rsidR="00805A1F" w:rsidRDefault="00805A1F" w:rsidP="00805A1F">
      <w:pPr>
        <w:keepNext/>
        <w:widowControl/>
        <w:autoSpaceDE/>
        <w:adjustRightInd/>
        <w:ind w:left="-56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B17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A6C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СОЗЫВ) </w:t>
      </w:r>
    </w:p>
    <w:p w:rsidR="00805A1F" w:rsidRDefault="00805A1F" w:rsidP="00805A1F">
      <w:pPr>
        <w:widowControl/>
        <w:autoSpaceDE/>
        <w:adjustRightInd/>
        <w:ind w:left="-567" w:firstLine="709"/>
        <w:jc w:val="left"/>
        <w:rPr>
          <w:rFonts w:ascii="Times New Roman" w:hAnsi="Times New Roman" w:cs="Times New Roman"/>
          <w:sz w:val="20"/>
        </w:rPr>
      </w:pPr>
    </w:p>
    <w:p w:rsidR="00805A1F" w:rsidRDefault="00805A1F" w:rsidP="00805A1F">
      <w:pPr>
        <w:keepNext/>
        <w:widowControl/>
        <w:autoSpaceDE/>
        <w:adjustRightInd/>
        <w:ind w:left="-56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05A1F" w:rsidRPr="0026741F" w:rsidRDefault="00805A1F" w:rsidP="00353BA8">
      <w:pPr>
        <w:widowControl/>
        <w:autoSpaceDE/>
        <w:adjustRightInd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6741F">
        <w:rPr>
          <w:rFonts w:ascii="Times New Roman" w:hAnsi="Times New Roman" w:cs="Times New Roman"/>
          <w:sz w:val="28"/>
          <w:szCs w:val="28"/>
        </w:rPr>
        <w:t xml:space="preserve"> </w:t>
      </w:r>
      <w:r w:rsidR="00353BA8" w:rsidRPr="0026741F">
        <w:rPr>
          <w:rFonts w:ascii="Times New Roman" w:hAnsi="Times New Roman" w:cs="Times New Roman"/>
          <w:sz w:val="28"/>
          <w:szCs w:val="28"/>
        </w:rPr>
        <w:t>0</w:t>
      </w:r>
      <w:r w:rsidR="00C0719F" w:rsidRPr="0026741F">
        <w:rPr>
          <w:rFonts w:ascii="Times New Roman" w:hAnsi="Times New Roman" w:cs="Times New Roman"/>
          <w:sz w:val="28"/>
          <w:szCs w:val="28"/>
        </w:rPr>
        <w:t>3</w:t>
      </w:r>
      <w:r w:rsidR="005A1251" w:rsidRPr="0026741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C0719F" w:rsidRPr="0026741F">
        <w:rPr>
          <w:rFonts w:ascii="Times New Roman" w:hAnsi="Times New Roman" w:cs="Times New Roman"/>
          <w:sz w:val="28"/>
          <w:szCs w:val="28"/>
        </w:rPr>
        <w:t>2015 года</w:t>
      </w:r>
      <w:r w:rsidRPr="002674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353BA8" w:rsidRPr="002674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741F">
        <w:rPr>
          <w:rFonts w:ascii="Times New Roman" w:hAnsi="Times New Roman" w:cs="Times New Roman"/>
          <w:sz w:val="28"/>
          <w:szCs w:val="28"/>
        </w:rPr>
        <w:t xml:space="preserve">№  </w:t>
      </w:r>
      <w:r w:rsidR="00E415CD">
        <w:rPr>
          <w:rFonts w:ascii="Times New Roman" w:hAnsi="Times New Roman" w:cs="Times New Roman"/>
          <w:sz w:val="28"/>
          <w:szCs w:val="28"/>
        </w:rPr>
        <w:t>46</w:t>
      </w:r>
    </w:p>
    <w:p w:rsidR="00805A1F" w:rsidRDefault="00805A1F" w:rsidP="00805A1F">
      <w:pPr>
        <w:widowControl/>
        <w:autoSpaceDE/>
        <w:adjustRightInd/>
        <w:ind w:left="-567" w:firstLine="70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ст</w:t>
      </w:r>
      <w:r w:rsidR="00C0719F">
        <w:rPr>
          <w:rFonts w:ascii="Times New Roman" w:hAnsi="Times New Roman" w:cs="Times New Roman"/>
          <w:szCs w:val="20"/>
        </w:rPr>
        <w:t>. Передовая</w:t>
      </w:r>
    </w:p>
    <w:p w:rsidR="00805A1F" w:rsidRDefault="00805A1F" w:rsidP="00805A1F">
      <w:pPr>
        <w:pStyle w:val="1"/>
        <w:spacing w:before="0"/>
        <w:ind w:left="-567" w:firstLine="709"/>
        <w:rPr>
          <w:rStyle w:val="af6"/>
          <w:bCs w:val="0"/>
          <w:color w:val="auto"/>
        </w:rPr>
      </w:pPr>
    </w:p>
    <w:p w:rsidR="00805A1F" w:rsidRPr="005A1251" w:rsidRDefault="00805A1F" w:rsidP="005A1251">
      <w:pPr>
        <w:pStyle w:val="1"/>
        <w:spacing w:before="0"/>
        <w:ind w:left="-567" w:firstLine="709"/>
        <w:jc w:val="center"/>
        <w:rPr>
          <w:rFonts w:ascii="Times New Roman" w:hAnsi="Times New Roman"/>
          <w:bCs w:val="0"/>
          <w:color w:val="auto"/>
          <w:sz w:val="32"/>
          <w:szCs w:val="32"/>
        </w:rPr>
      </w:pPr>
      <w:r w:rsidRPr="005A1251">
        <w:rPr>
          <w:rStyle w:val="af6"/>
          <w:rFonts w:ascii="Times New Roman" w:hAnsi="Times New Roman"/>
          <w:bCs w:val="0"/>
          <w:color w:val="auto"/>
          <w:sz w:val="32"/>
          <w:szCs w:val="32"/>
        </w:rPr>
        <w:t>О принятии осуществле</w:t>
      </w:r>
      <w:r w:rsidR="005A1251">
        <w:rPr>
          <w:rStyle w:val="af6"/>
          <w:rFonts w:ascii="Times New Roman" w:hAnsi="Times New Roman"/>
          <w:bCs w:val="0"/>
          <w:color w:val="auto"/>
          <w:sz w:val="32"/>
          <w:szCs w:val="32"/>
        </w:rPr>
        <w:t xml:space="preserve">ния части полномочий по решению </w:t>
      </w:r>
      <w:r w:rsidRPr="005A1251">
        <w:rPr>
          <w:rFonts w:ascii="Times New Roman" w:hAnsi="Times New Roman"/>
          <w:color w:val="auto"/>
          <w:sz w:val="32"/>
          <w:szCs w:val="32"/>
        </w:rPr>
        <w:t>вопросов местного значения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 1 января 2016 года Закона Краснодарского края от 10 июня 2015 года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с целью сохранения имеющегося эффективного механизма реализации вопросов местного значения </w:t>
      </w:r>
      <w:proofErr w:type="spellStart"/>
      <w:r w:rsidR="00C0719F">
        <w:rPr>
          <w:rFonts w:ascii="Times New Roman" w:hAnsi="Times New Roman" w:cs="Times New Roman"/>
          <w:sz w:val="28"/>
          <w:szCs w:val="28"/>
        </w:rPr>
        <w:t>Передовским</w:t>
      </w:r>
      <w:proofErr w:type="spellEnd"/>
      <w:r w:rsidR="00C0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сельским поселением Отрадненского района, направленного на развитие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укрепление социального и экономического потенциала </w:t>
      </w:r>
      <w:r w:rsidR="00C0719F"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района, на основании </w:t>
      </w:r>
      <w:hyperlink r:id="rId5" w:history="1">
        <w:r>
          <w:rPr>
            <w:rStyle w:val="af6"/>
            <w:rFonts w:ascii="Times New Roman" w:hAnsi="Times New Roman"/>
            <w:color w:val="auto"/>
            <w:sz w:val="28"/>
            <w:szCs w:val="28"/>
          </w:rPr>
          <w:t>части 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C0719F">
        <w:rPr>
          <w:rFonts w:ascii="Times New Roman" w:hAnsi="Times New Roman" w:cs="Times New Roman"/>
          <w:sz w:val="28"/>
          <w:szCs w:val="28"/>
        </w:rPr>
        <w:t>Передовского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Совет </w:t>
      </w:r>
      <w:r w:rsidR="00C0719F"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района, решил:</w:t>
      </w:r>
    </w:p>
    <w:p w:rsidR="0026741F" w:rsidRDefault="002674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Принять с 1 января 2016 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самоуправления в Российской Федерации»: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утверждение генеральных планов поселения, правил землепользования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6" w:history="1">
        <w:r w:rsidRPr="00E65DFD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Градостроительным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7" w:history="1">
        <w:r w:rsidRPr="00E65DFD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Градостроительным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осуществление в пределах, установленным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осуществление муниципального лесного контроля;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до 1 января 2017 года </w:t>
      </w:r>
      <w:hyperlink r:id="rId8" w:history="1">
        <w:r w:rsidRPr="00E65DFD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предоставление</w:t>
        </w:r>
      </w:hyperlink>
      <w:r w:rsidRPr="00E65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hyperlink r:id="rId9" w:history="1">
        <w:r w:rsidRPr="00E65DFD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участие в соответствии с </w:t>
      </w:r>
      <w:hyperlink r:id="rId10" w:history="1">
        <w:r w:rsidRPr="00E65DFD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 года N 221-ФЗ "О государственном кадастре недвижимости" в выполнении комплексных кадастровых работ.</w:t>
      </w:r>
    </w:p>
    <w:p w:rsidR="0026741F" w:rsidRDefault="002674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26741F" w:rsidRDefault="002674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26741F" w:rsidRDefault="00805A1F" w:rsidP="002674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>
        <w:rPr>
          <w:rFonts w:ascii="Times New Roman" w:hAnsi="Times New Roman" w:cs="Times New Roman"/>
          <w:sz w:val="28"/>
          <w:szCs w:val="20"/>
        </w:rPr>
        <w:t xml:space="preserve">остоянной комиссии по вопросам экономики, бюджета, инвестиций и контролю </w:t>
      </w:r>
      <w:r w:rsidR="00981F1C">
        <w:rPr>
          <w:rFonts w:ascii="Times New Roman" w:hAnsi="Times New Roman" w:cs="Times New Roman"/>
          <w:sz w:val="28"/>
          <w:szCs w:val="20"/>
        </w:rPr>
        <w:t xml:space="preserve">Совета Передовского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обеспечить опубликование (обнародование) настоящего решения в установленном порядке.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 w:cs="Times New Roman"/>
          <w:sz w:val="28"/>
          <w:szCs w:val="20"/>
        </w:rPr>
        <w:t xml:space="preserve">постоянную комиссию по вопросам экономики, бюджета, инвестиций и контролю </w:t>
      </w:r>
      <w:r w:rsidR="00C4089C">
        <w:rPr>
          <w:rFonts w:ascii="Times New Roman" w:hAnsi="Times New Roman" w:cs="Times New Roman"/>
          <w:sz w:val="28"/>
          <w:szCs w:val="20"/>
        </w:rPr>
        <w:t>Совета Передовского сельского поселения</w:t>
      </w:r>
      <w:r w:rsidR="0026741F">
        <w:rPr>
          <w:rFonts w:ascii="Times New Roman" w:hAnsi="Times New Roman" w:cs="Times New Roman"/>
          <w:sz w:val="28"/>
          <w:szCs w:val="28"/>
        </w:rPr>
        <w:t>.</w:t>
      </w:r>
    </w:p>
    <w:p w:rsidR="0026741F" w:rsidRDefault="002674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опубликования (обнародования).</w:t>
      </w:r>
    </w:p>
    <w:p w:rsidR="00805A1F" w:rsidRDefault="00805A1F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6B1750" w:rsidRDefault="006B1750" w:rsidP="00805A1F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328"/>
        <w:gridCol w:w="3270"/>
      </w:tblGrid>
      <w:tr w:rsidR="00805A1F" w:rsidTr="00805A1F">
        <w:tc>
          <w:tcPr>
            <w:tcW w:w="6328" w:type="dxa"/>
            <w:hideMark/>
          </w:tcPr>
          <w:bookmarkEnd w:id="0"/>
          <w:p w:rsidR="00981F1C" w:rsidRDefault="00805A1F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981F1C">
              <w:rPr>
                <w:rFonts w:ascii="Times New Roman" w:hAnsi="Times New Roman" w:cs="Times New Roman"/>
                <w:sz w:val="28"/>
                <w:szCs w:val="28"/>
              </w:rPr>
              <w:t xml:space="preserve"> Передовского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A1F" w:rsidRDefault="00805A1F" w:rsidP="00981F1C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3270" w:type="dxa"/>
          </w:tcPr>
          <w:p w:rsidR="00805A1F" w:rsidRDefault="00805A1F">
            <w:pPr>
              <w:pStyle w:val="af4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1F" w:rsidRPr="006B1750" w:rsidRDefault="006B1750">
            <w:pPr>
              <w:pStyle w:val="af4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Рубанов</w:t>
            </w:r>
          </w:p>
        </w:tc>
      </w:tr>
    </w:tbl>
    <w:p w:rsidR="00707574" w:rsidRDefault="00707574"/>
    <w:sectPr w:rsidR="0070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02"/>
    <w:rsid w:val="00211CF5"/>
    <w:rsid w:val="002641A2"/>
    <w:rsid w:val="0026741F"/>
    <w:rsid w:val="00291739"/>
    <w:rsid w:val="00353BA8"/>
    <w:rsid w:val="00573A20"/>
    <w:rsid w:val="005A1251"/>
    <w:rsid w:val="005E0230"/>
    <w:rsid w:val="006B1750"/>
    <w:rsid w:val="006B4987"/>
    <w:rsid w:val="006D2902"/>
    <w:rsid w:val="00707574"/>
    <w:rsid w:val="007217E7"/>
    <w:rsid w:val="00762153"/>
    <w:rsid w:val="00805A1F"/>
    <w:rsid w:val="00981F1C"/>
    <w:rsid w:val="00A64A9B"/>
    <w:rsid w:val="00AA6C68"/>
    <w:rsid w:val="00AF4611"/>
    <w:rsid w:val="00C0719F"/>
    <w:rsid w:val="00C4089C"/>
    <w:rsid w:val="00E415CD"/>
    <w:rsid w:val="00E65DFD"/>
    <w:rsid w:val="00FE2963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4611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="Cambria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="Cambria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="Cambria" w:hAnsi="Cambria" w:cs="Times New Roman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="Cambria" w:hAnsi="Cambria" w:cs="Times New Roman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="Cambria" w:hAnsi="Cambria" w:cs="Times New Roman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="Cambria" w:hAnsi="Cambria" w:cs="Times New Roman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="Cambria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widowControl/>
      <w:pBdr>
        <w:bottom w:val="single" w:sz="8" w:space="4" w:color="2DA2BF"/>
      </w:pBdr>
      <w:autoSpaceDE/>
      <w:autoSpaceDN/>
      <w:adjustRightInd/>
      <w:spacing w:after="300"/>
      <w:ind w:firstLine="0"/>
      <w:contextualSpacing/>
      <w:jc w:val="left"/>
    </w:pPr>
    <w:rPr>
      <w:rFonts w:ascii="Cambria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="Cambria" w:hAnsi="Cambria" w:cs="Times New Roman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F4611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paragraph" w:customStyle="1" w:styleId="af4">
    <w:name w:val="Нормальный (таблица)"/>
    <w:basedOn w:val="a"/>
    <w:next w:val="a"/>
    <w:uiPriority w:val="99"/>
    <w:rsid w:val="00805A1F"/>
    <w:pPr>
      <w:ind w:firstLine="0"/>
    </w:pPr>
  </w:style>
  <w:style w:type="paragraph" w:customStyle="1" w:styleId="af5">
    <w:name w:val="Прижатый влево"/>
    <w:basedOn w:val="a"/>
    <w:next w:val="a"/>
    <w:uiPriority w:val="99"/>
    <w:rsid w:val="00805A1F"/>
    <w:pPr>
      <w:ind w:firstLine="0"/>
      <w:jc w:val="left"/>
    </w:pPr>
  </w:style>
  <w:style w:type="character" w:customStyle="1" w:styleId="af6">
    <w:name w:val="Гипертекстовая ссылка"/>
    <w:uiPriority w:val="99"/>
    <w:rsid w:val="00805A1F"/>
    <w:rPr>
      <w:b w:val="0"/>
      <w:bCs w:val="0"/>
      <w:color w:val="106BBE"/>
    </w:rPr>
  </w:style>
  <w:style w:type="character" w:styleId="af7">
    <w:name w:val="Hyperlink"/>
    <w:basedOn w:val="a0"/>
    <w:uiPriority w:val="99"/>
    <w:semiHidden/>
    <w:unhideWhenUsed/>
    <w:rsid w:val="00805A1F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73A2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73A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4611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="Cambria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="Cambria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="Cambria" w:hAnsi="Cambria" w:cs="Times New Roman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="Cambria" w:hAnsi="Cambria" w:cs="Times New Roman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="Cambria" w:hAnsi="Cambria" w:cs="Times New Roman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="Cambria" w:hAnsi="Cambria" w:cs="Times New Roman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="Cambria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widowControl/>
      <w:pBdr>
        <w:bottom w:val="single" w:sz="8" w:space="4" w:color="2DA2BF"/>
      </w:pBdr>
      <w:autoSpaceDE/>
      <w:autoSpaceDN/>
      <w:adjustRightInd/>
      <w:spacing w:after="300"/>
      <w:ind w:firstLine="0"/>
      <w:contextualSpacing/>
      <w:jc w:val="left"/>
    </w:pPr>
    <w:rPr>
      <w:rFonts w:ascii="Cambria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="Cambria" w:hAnsi="Cambria" w:cs="Times New Roman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F4611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paragraph" w:customStyle="1" w:styleId="af4">
    <w:name w:val="Нормальный (таблица)"/>
    <w:basedOn w:val="a"/>
    <w:next w:val="a"/>
    <w:uiPriority w:val="99"/>
    <w:rsid w:val="00805A1F"/>
    <w:pPr>
      <w:ind w:firstLine="0"/>
    </w:pPr>
  </w:style>
  <w:style w:type="paragraph" w:customStyle="1" w:styleId="af5">
    <w:name w:val="Прижатый влево"/>
    <w:basedOn w:val="a"/>
    <w:next w:val="a"/>
    <w:uiPriority w:val="99"/>
    <w:rsid w:val="00805A1F"/>
    <w:pPr>
      <w:ind w:firstLine="0"/>
      <w:jc w:val="left"/>
    </w:pPr>
  </w:style>
  <w:style w:type="character" w:customStyle="1" w:styleId="af6">
    <w:name w:val="Гипертекстовая ссылка"/>
    <w:uiPriority w:val="99"/>
    <w:rsid w:val="00805A1F"/>
    <w:rPr>
      <w:b w:val="0"/>
      <w:bCs w:val="0"/>
      <w:color w:val="106BBE"/>
    </w:rPr>
  </w:style>
  <w:style w:type="character" w:styleId="af7">
    <w:name w:val="Hyperlink"/>
    <w:basedOn w:val="a0"/>
    <w:uiPriority w:val="99"/>
    <w:semiHidden/>
    <w:unhideWhenUsed/>
    <w:rsid w:val="00805A1F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73A2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73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106.9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58.51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1504/" TargetMode="External"/><Relationship Id="rId10" Type="http://schemas.openxmlformats.org/officeDocument/2006/relationships/hyperlink" Target="garantf1://1205487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81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СОВЕТ ПЕРЕДОВСКОГО СЕЛЬСКОГО ПОСЕЛЕНИЯ</vt:lpstr>
      <vt:lpstr>ОТРАДНЕНСКОГО РАЙОНА</vt:lpstr>
      <vt:lpstr>(III СОЗЫВ) </vt:lpstr>
      <vt:lpstr>Р Е Ш Е Н И Е</vt:lpstr>
      <vt:lpstr/>
      <vt:lpstr>О принятии осуществления части полномочий по решению вопросов местного значения</vt:lpstr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ДелоПро</cp:lastModifiedBy>
  <cp:revision>11</cp:revision>
  <cp:lastPrinted>2015-08-04T04:39:00Z</cp:lastPrinted>
  <dcterms:created xsi:type="dcterms:W3CDTF">2015-08-03T05:35:00Z</dcterms:created>
  <dcterms:modified xsi:type="dcterms:W3CDTF">2015-08-04T04:39:00Z</dcterms:modified>
</cp:coreProperties>
</file>