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77" w:rsidRPr="008B370E" w:rsidRDefault="000835EC">
      <w:pPr>
        <w:shd w:val="clear" w:color="auto" w:fill="FFFFFF"/>
        <w:spacing w:line="269" w:lineRule="exact"/>
        <w:ind w:left="110" w:firstLine="406"/>
        <w:jc w:val="both"/>
        <w:rPr>
          <w:sz w:val="24"/>
          <w:szCs w:val="24"/>
        </w:rPr>
      </w:pPr>
      <w:r w:rsidRPr="008B370E">
        <w:rPr>
          <w:color w:val="767676"/>
          <w:sz w:val="24"/>
          <w:szCs w:val="24"/>
        </w:rPr>
        <w:t>-</w:t>
      </w:r>
      <w:r w:rsidRPr="008B370E">
        <w:rPr>
          <w:rFonts w:eastAsia="Times New Roman"/>
          <w:color w:val="767676"/>
          <w:sz w:val="24"/>
          <w:szCs w:val="24"/>
        </w:rPr>
        <w:t>организовать взаимодействие и оперативное управление силами и средствами, привлекаемыми для предотвращения межнациональных конфликтов, террористических актов и массовых беспорядков;</w:t>
      </w:r>
    </w:p>
    <w:p w:rsidR="001C2677" w:rsidRPr="008B370E" w:rsidRDefault="000835EC">
      <w:pPr>
        <w:shd w:val="clear" w:color="auto" w:fill="FFFFFF"/>
        <w:spacing w:before="2" w:line="269" w:lineRule="exact"/>
        <w:ind w:left="518"/>
        <w:rPr>
          <w:sz w:val="24"/>
          <w:szCs w:val="24"/>
        </w:rPr>
      </w:pPr>
      <w:r w:rsidRPr="008B370E">
        <w:rPr>
          <w:color w:val="767676"/>
          <w:sz w:val="24"/>
          <w:szCs w:val="24"/>
        </w:rPr>
        <w:t>-</w:t>
      </w:r>
      <w:r w:rsidRPr="008B370E">
        <w:rPr>
          <w:rFonts w:eastAsia="Times New Roman"/>
          <w:color w:val="767676"/>
          <w:sz w:val="24"/>
          <w:szCs w:val="24"/>
        </w:rPr>
        <w:t>усилить контрольно - пропускной режим на постах в госучреждениях;</w:t>
      </w:r>
    </w:p>
    <w:p w:rsidR="001C2677" w:rsidRPr="008B370E" w:rsidRDefault="000835EC">
      <w:pPr>
        <w:shd w:val="clear" w:color="auto" w:fill="FFFFFF"/>
        <w:spacing w:line="269" w:lineRule="exact"/>
        <w:ind w:left="108" w:right="2" w:firstLine="410"/>
        <w:jc w:val="both"/>
        <w:rPr>
          <w:sz w:val="24"/>
          <w:szCs w:val="24"/>
        </w:rPr>
      </w:pPr>
      <w:r w:rsidRPr="008B370E">
        <w:rPr>
          <w:color w:val="767676"/>
          <w:sz w:val="24"/>
          <w:szCs w:val="24"/>
        </w:rPr>
        <w:t>-</w:t>
      </w:r>
      <w:r w:rsidRPr="008B370E">
        <w:rPr>
          <w:rFonts w:eastAsia="Times New Roman"/>
          <w:color w:val="767676"/>
          <w:sz w:val="24"/>
          <w:szCs w:val="24"/>
        </w:rPr>
        <w:t>организовать совместное патрулирование в населенных пунктах сотрудниками милиции и казачьими формированиями;</w:t>
      </w:r>
    </w:p>
    <w:p w:rsidR="001C2677" w:rsidRPr="008B370E" w:rsidRDefault="000835EC">
      <w:pPr>
        <w:shd w:val="clear" w:color="auto" w:fill="FFFFFF"/>
        <w:spacing w:before="2" w:line="269" w:lineRule="exact"/>
        <w:ind w:left="96" w:firstLine="410"/>
        <w:jc w:val="both"/>
        <w:rPr>
          <w:sz w:val="24"/>
          <w:szCs w:val="24"/>
        </w:rPr>
      </w:pPr>
      <w:r w:rsidRPr="008B370E">
        <w:rPr>
          <w:color w:val="767676"/>
          <w:sz w:val="24"/>
          <w:szCs w:val="24"/>
        </w:rPr>
        <w:t>-</w:t>
      </w:r>
      <w:r w:rsidRPr="008B370E">
        <w:rPr>
          <w:rFonts w:eastAsia="Times New Roman"/>
          <w:color w:val="767676"/>
          <w:sz w:val="24"/>
          <w:szCs w:val="24"/>
        </w:rPr>
        <w:t>организовать и провести комплексную проверку предприятий, организаций и учреждений, независимо от форм собственности, а также общественных объединений, на предмет незаконного хранения и перемещения оружия, взрывчатых, отравляющих и иных опасных для жизни и здоровья граждан веществ;</w:t>
      </w:r>
    </w:p>
    <w:p w:rsidR="001C2677" w:rsidRPr="008B370E" w:rsidRDefault="000835EC">
      <w:pPr>
        <w:shd w:val="clear" w:color="auto" w:fill="FFFFFF"/>
        <w:spacing w:line="269" w:lineRule="exact"/>
        <w:ind w:left="94" w:right="12" w:firstLine="410"/>
        <w:jc w:val="both"/>
        <w:rPr>
          <w:sz w:val="24"/>
          <w:szCs w:val="24"/>
        </w:rPr>
      </w:pPr>
      <w:r w:rsidRPr="008B370E">
        <w:rPr>
          <w:color w:val="767676"/>
          <w:sz w:val="24"/>
          <w:szCs w:val="24"/>
        </w:rPr>
        <w:t>-</w:t>
      </w:r>
      <w:r w:rsidRPr="008B370E">
        <w:rPr>
          <w:rFonts w:eastAsia="Times New Roman"/>
          <w:color w:val="767676"/>
          <w:sz w:val="24"/>
          <w:szCs w:val="24"/>
        </w:rPr>
        <w:t xml:space="preserve">привести в готовность поисково - спасательные и аварийно - спасательные </w:t>
      </w:r>
      <w:r w:rsidRPr="008B370E">
        <w:rPr>
          <w:rFonts w:eastAsia="Times New Roman"/>
          <w:color w:val="767676"/>
          <w:spacing w:val="-4"/>
          <w:sz w:val="24"/>
          <w:szCs w:val="24"/>
        </w:rPr>
        <w:t>формирования.</w:t>
      </w:r>
    </w:p>
    <w:p w:rsidR="001C2677" w:rsidRPr="008B370E" w:rsidRDefault="000835EC">
      <w:pPr>
        <w:shd w:val="clear" w:color="auto" w:fill="FFFFFF"/>
        <w:spacing w:before="1092" w:line="271" w:lineRule="exact"/>
        <w:ind w:left="67"/>
        <w:jc w:val="center"/>
        <w:rPr>
          <w:sz w:val="24"/>
          <w:szCs w:val="24"/>
        </w:rPr>
      </w:pPr>
      <w:r w:rsidRPr="008B370E">
        <w:rPr>
          <w:rFonts w:eastAsia="Times New Roman"/>
          <w:b/>
          <w:bCs/>
          <w:color w:val="545454"/>
          <w:spacing w:val="-2"/>
          <w:sz w:val="24"/>
          <w:szCs w:val="24"/>
          <w:u w:val="single"/>
        </w:rPr>
        <w:t xml:space="preserve">РАЗДЕЛ </w:t>
      </w:r>
      <w:r w:rsidRPr="008B370E">
        <w:rPr>
          <w:rFonts w:eastAsia="Times New Roman"/>
          <w:b/>
          <w:bCs/>
          <w:color w:val="545454"/>
          <w:spacing w:val="-2"/>
          <w:sz w:val="24"/>
          <w:szCs w:val="24"/>
          <w:u w:val="single"/>
          <w:lang w:val="en-US"/>
        </w:rPr>
        <w:t>III</w:t>
      </w:r>
    </w:p>
    <w:p w:rsidR="001C2677" w:rsidRPr="008B370E" w:rsidRDefault="000835EC">
      <w:pPr>
        <w:shd w:val="clear" w:color="auto" w:fill="FFFFFF"/>
        <w:spacing w:line="271" w:lineRule="exact"/>
        <w:ind w:left="1193"/>
        <w:rPr>
          <w:sz w:val="24"/>
          <w:szCs w:val="24"/>
        </w:rPr>
      </w:pPr>
      <w:r w:rsidRPr="008B370E">
        <w:rPr>
          <w:rFonts w:eastAsia="Times New Roman"/>
          <w:b/>
          <w:bCs/>
          <w:color w:val="545454"/>
          <w:sz w:val="24"/>
          <w:szCs w:val="24"/>
        </w:rPr>
        <w:t>Мероприятия по первоочередному жизнеобеспечению населения</w:t>
      </w:r>
    </w:p>
    <w:p w:rsidR="001C2677" w:rsidRPr="008B370E" w:rsidRDefault="000835EC">
      <w:pPr>
        <w:shd w:val="clear" w:color="auto" w:fill="FFFFFF"/>
        <w:spacing w:before="2" w:line="271" w:lineRule="exact"/>
        <w:ind w:left="53"/>
        <w:jc w:val="center"/>
        <w:rPr>
          <w:sz w:val="24"/>
          <w:szCs w:val="24"/>
        </w:rPr>
      </w:pPr>
      <w:r w:rsidRPr="008B370E">
        <w:rPr>
          <w:rFonts w:eastAsia="Times New Roman"/>
          <w:b/>
          <w:bCs/>
          <w:color w:val="545454"/>
          <w:sz w:val="24"/>
          <w:szCs w:val="24"/>
        </w:rPr>
        <w:t>сельского поселения</w:t>
      </w:r>
    </w:p>
    <w:p w:rsidR="001C2677" w:rsidRPr="008B370E" w:rsidRDefault="000835EC">
      <w:pPr>
        <w:shd w:val="clear" w:color="auto" w:fill="FFFFFF"/>
        <w:spacing w:before="211" w:line="271" w:lineRule="exact"/>
        <w:ind w:left="60" w:right="38" w:firstLine="406"/>
        <w:jc w:val="both"/>
        <w:rPr>
          <w:sz w:val="24"/>
          <w:szCs w:val="24"/>
        </w:rPr>
      </w:pPr>
      <w:proofErr w:type="gramStart"/>
      <w:r w:rsidRPr="008B370E">
        <w:rPr>
          <w:rFonts w:eastAsia="Times New Roman"/>
          <w:color w:val="545454"/>
          <w:spacing w:val="-1"/>
          <w:sz w:val="24"/>
          <w:szCs w:val="24"/>
        </w:rPr>
        <w:t xml:space="preserve">Жизнеобеспечение населения в чрезвычайных ситуациях - это совокупность </w:t>
      </w:r>
      <w:r w:rsidRPr="008B370E">
        <w:rPr>
          <w:rFonts w:eastAsia="Times New Roman"/>
          <w:color w:val="545454"/>
          <w:sz w:val="24"/>
          <w:szCs w:val="24"/>
        </w:rPr>
        <w:t xml:space="preserve">взаимосвязанных по времени, ресурсам и месту проведения силами и средствами единой государственной системы предупреждения и ликвидации чрезвычайных ситуаций (РСЧС) мероприятий, направленных на создание и поддержание условий, минимально </w:t>
      </w:r>
      <w:r w:rsidRPr="008B370E">
        <w:rPr>
          <w:rFonts w:eastAsia="Times New Roman"/>
          <w:color w:val="545454"/>
          <w:spacing w:val="-1"/>
          <w:sz w:val="24"/>
          <w:szCs w:val="24"/>
        </w:rPr>
        <w:t xml:space="preserve">необходимых для сохранения жизни и поддержания здоровья людей в зонах </w:t>
      </w:r>
      <w:r w:rsidRPr="008B370E">
        <w:rPr>
          <w:rFonts w:eastAsia="Times New Roman"/>
          <w:color w:val="545454"/>
          <w:sz w:val="24"/>
          <w:szCs w:val="24"/>
        </w:rPr>
        <w:t>чрезвычайной ситуации, а также за их пределами.</w:t>
      </w:r>
      <w:proofErr w:type="gramEnd"/>
    </w:p>
    <w:p w:rsidR="001C2677" w:rsidRPr="008B370E" w:rsidRDefault="000835EC">
      <w:pPr>
        <w:shd w:val="clear" w:color="auto" w:fill="FFFFFF"/>
        <w:spacing w:line="271" w:lineRule="exact"/>
        <w:ind w:left="55" w:right="48" w:firstLine="410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>К видам жизнеобеспечения населения относятся обеспечение водой, продуктами питания, жильем, предметами первой необходимости, коммунально - бытовыми услугами, медицинское, транспортное и информационное обеспечение.</w:t>
      </w:r>
    </w:p>
    <w:p w:rsidR="001C2677" w:rsidRPr="008B370E" w:rsidRDefault="000835EC">
      <w:pPr>
        <w:shd w:val="clear" w:color="auto" w:fill="FFFFFF"/>
        <w:spacing w:line="271" w:lineRule="exact"/>
        <w:ind w:left="53" w:right="60" w:firstLine="408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>К мероприятиям по организации жизнеобеспечения населения при угрозе или возникновении чрезвычайных ситуаций природного и техногенного характера относятся:</w:t>
      </w:r>
    </w:p>
    <w:p w:rsidR="001C2677" w:rsidRDefault="000835EC">
      <w:pPr>
        <w:shd w:val="clear" w:color="auto" w:fill="FFFFFF"/>
        <w:spacing w:before="266" w:line="271" w:lineRule="exact"/>
        <w:ind w:left="456"/>
        <w:rPr>
          <w:rFonts w:eastAsia="Times New Roman"/>
          <w:color w:val="545454"/>
          <w:sz w:val="24"/>
          <w:szCs w:val="24"/>
          <w:u w:val="single"/>
        </w:rPr>
      </w:pPr>
      <w:r w:rsidRPr="008B370E">
        <w:rPr>
          <w:rFonts w:eastAsia="Times New Roman"/>
          <w:color w:val="545454"/>
          <w:sz w:val="24"/>
          <w:szCs w:val="24"/>
          <w:u w:val="single"/>
        </w:rPr>
        <w:t>а) Обеспечение населения водой</w:t>
      </w:r>
    </w:p>
    <w:p w:rsidR="008B370E" w:rsidRPr="008B370E" w:rsidRDefault="008B370E">
      <w:pPr>
        <w:shd w:val="clear" w:color="auto" w:fill="FFFFFF"/>
        <w:spacing w:before="266" w:line="271" w:lineRule="exact"/>
        <w:ind w:left="456"/>
        <w:rPr>
          <w:sz w:val="24"/>
          <w:szCs w:val="24"/>
        </w:rPr>
      </w:pPr>
      <w:bookmarkStart w:id="0" w:name="_GoBack"/>
      <w:bookmarkEnd w:id="0"/>
    </w:p>
    <w:p w:rsidR="001C2677" w:rsidRPr="008B370E" w:rsidRDefault="000835EC">
      <w:pPr>
        <w:shd w:val="clear" w:color="auto" w:fill="FFFFFF"/>
        <w:spacing w:line="271" w:lineRule="exact"/>
        <w:ind w:left="34" w:right="65" w:firstLine="403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 xml:space="preserve">Для обеспечения населения водой на территории сельского поселения имеется </w:t>
      </w:r>
      <w:r w:rsidR="008B370E">
        <w:rPr>
          <w:rFonts w:eastAsia="Times New Roman"/>
          <w:color w:val="545454"/>
          <w:sz w:val="24"/>
          <w:szCs w:val="24"/>
        </w:rPr>
        <w:t>закрытых артезианских скважин 3.</w:t>
      </w:r>
    </w:p>
    <w:p w:rsidR="001C2677" w:rsidRPr="008B370E" w:rsidRDefault="000835EC">
      <w:pPr>
        <w:shd w:val="clear" w:color="auto" w:fill="FFFFFF"/>
        <w:spacing w:line="271" w:lineRule="exact"/>
        <w:ind w:left="24" w:right="79" w:firstLine="410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 xml:space="preserve">Водоснабжение населенных пунктов осуществляется в основном из подземных источников (100%) , что создает условия надежности обеспечения водой в экстремальных </w:t>
      </w:r>
      <w:r w:rsidRPr="008B370E">
        <w:rPr>
          <w:rFonts w:eastAsia="Times New Roman"/>
          <w:color w:val="545454"/>
          <w:spacing w:val="-6"/>
          <w:sz w:val="24"/>
          <w:szCs w:val="24"/>
        </w:rPr>
        <w:t>условиях.</w:t>
      </w:r>
    </w:p>
    <w:p w:rsidR="001C2677" w:rsidRPr="008B370E" w:rsidRDefault="000835EC">
      <w:pPr>
        <w:shd w:val="clear" w:color="auto" w:fill="FFFFFF"/>
        <w:spacing w:before="2" w:line="271" w:lineRule="exact"/>
        <w:ind w:left="19" w:right="89" w:firstLine="410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>Общая прот</w:t>
      </w:r>
      <w:r w:rsidR="008B370E">
        <w:rPr>
          <w:rFonts w:eastAsia="Times New Roman"/>
          <w:color w:val="545454"/>
          <w:sz w:val="24"/>
          <w:szCs w:val="24"/>
        </w:rPr>
        <w:t>яженность водоводов – 32,3</w:t>
      </w:r>
      <w:r w:rsidRPr="008B370E">
        <w:rPr>
          <w:rFonts w:eastAsia="Times New Roman"/>
          <w:color w:val="545454"/>
          <w:sz w:val="24"/>
          <w:szCs w:val="24"/>
        </w:rPr>
        <w:t xml:space="preserve"> км. </w:t>
      </w:r>
    </w:p>
    <w:p w:rsidR="001C2677" w:rsidRPr="008B370E" w:rsidRDefault="000835EC">
      <w:pPr>
        <w:shd w:val="clear" w:color="auto" w:fill="FFFFFF"/>
        <w:spacing w:line="271" w:lineRule="exact"/>
        <w:ind w:left="425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>Все водозаборы работают в закольцованных сетях.</w:t>
      </w:r>
    </w:p>
    <w:p w:rsidR="001C2677" w:rsidRPr="008B370E" w:rsidRDefault="000835EC">
      <w:pPr>
        <w:shd w:val="clear" w:color="auto" w:fill="FFFFFF"/>
        <w:spacing w:line="271" w:lineRule="exact"/>
        <w:ind w:left="12" w:right="94" w:firstLine="413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 xml:space="preserve">На территории сельского поселения </w:t>
      </w:r>
      <w:proofErr w:type="gramStart"/>
      <w:r w:rsidRPr="008B370E">
        <w:rPr>
          <w:rFonts w:eastAsia="Times New Roman"/>
          <w:color w:val="545454"/>
          <w:sz w:val="24"/>
          <w:szCs w:val="24"/>
        </w:rPr>
        <w:t>контроль за</w:t>
      </w:r>
      <w:proofErr w:type="gramEnd"/>
      <w:r w:rsidRPr="008B370E">
        <w:rPr>
          <w:rFonts w:eastAsia="Times New Roman"/>
          <w:color w:val="545454"/>
          <w:sz w:val="24"/>
          <w:szCs w:val="24"/>
        </w:rPr>
        <w:t xml:space="preserve"> качеством воды осуществляет </w:t>
      </w:r>
      <w:r w:rsidR="008B370E">
        <w:rPr>
          <w:rFonts w:eastAsia="Times New Roman"/>
          <w:color w:val="545454"/>
          <w:sz w:val="24"/>
          <w:szCs w:val="24"/>
        </w:rPr>
        <w:t>лаборатория ООО «</w:t>
      </w:r>
      <w:proofErr w:type="spellStart"/>
      <w:r w:rsidR="008B370E">
        <w:rPr>
          <w:rFonts w:eastAsia="Times New Roman"/>
          <w:color w:val="545454"/>
          <w:sz w:val="24"/>
          <w:szCs w:val="24"/>
        </w:rPr>
        <w:t>Попутненское</w:t>
      </w:r>
      <w:proofErr w:type="spellEnd"/>
      <w:r w:rsidR="008B370E">
        <w:rPr>
          <w:rFonts w:eastAsia="Times New Roman"/>
          <w:color w:val="545454"/>
          <w:sz w:val="24"/>
          <w:szCs w:val="24"/>
        </w:rPr>
        <w:t xml:space="preserve"> водопроводное хозяйство».</w:t>
      </w:r>
    </w:p>
    <w:p w:rsidR="001C2677" w:rsidRPr="008B370E" w:rsidRDefault="000835EC">
      <w:pPr>
        <w:shd w:val="clear" w:color="auto" w:fill="FFFFFF"/>
        <w:spacing w:line="271" w:lineRule="exact"/>
        <w:ind w:left="5" w:right="108" w:firstLine="403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>Для обез</w:t>
      </w:r>
      <w:r w:rsidR="008B370E">
        <w:rPr>
          <w:rFonts w:eastAsia="Times New Roman"/>
          <w:color w:val="545454"/>
          <w:sz w:val="24"/>
          <w:szCs w:val="24"/>
        </w:rPr>
        <w:t xml:space="preserve">зараживания воды в водопроводном </w:t>
      </w:r>
      <w:r w:rsidRPr="008B370E">
        <w:rPr>
          <w:rFonts w:eastAsia="Times New Roman"/>
          <w:color w:val="545454"/>
          <w:sz w:val="24"/>
          <w:szCs w:val="24"/>
        </w:rPr>
        <w:t xml:space="preserve"> хозяй</w:t>
      </w:r>
      <w:r w:rsidR="008B370E">
        <w:rPr>
          <w:rFonts w:eastAsia="Times New Roman"/>
          <w:color w:val="545454"/>
          <w:sz w:val="24"/>
          <w:szCs w:val="24"/>
        </w:rPr>
        <w:t>стве</w:t>
      </w:r>
      <w:r w:rsidRPr="008B370E">
        <w:rPr>
          <w:rFonts w:eastAsia="Times New Roman"/>
          <w:color w:val="545454"/>
          <w:sz w:val="24"/>
          <w:szCs w:val="24"/>
        </w:rPr>
        <w:t xml:space="preserve"> постоянно создается запас хлора на 15 суток</w:t>
      </w:r>
      <w:r w:rsidR="008B370E">
        <w:rPr>
          <w:rFonts w:eastAsia="Times New Roman"/>
          <w:color w:val="545454"/>
          <w:sz w:val="24"/>
          <w:szCs w:val="24"/>
        </w:rPr>
        <w:t xml:space="preserve">. </w:t>
      </w:r>
    </w:p>
    <w:p w:rsidR="000835EC" w:rsidRPr="008B370E" w:rsidRDefault="000835EC">
      <w:pPr>
        <w:shd w:val="clear" w:color="auto" w:fill="FFFFFF"/>
        <w:spacing w:before="2" w:line="271" w:lineRule="exact"/>
        <w:ind w:right="113" w:firstLine="415"/>
        <w:jc w:val="both"/>
        <w:rPr>
          <w:sz w:val="24"/>
          <w:szCs w:val="24"/>
        </w:rPr>
      </w:pPr>
      <w:r w:rsidRPr="008B370E">
        <w:rPr>
          <w:rFonts w:eastAsia="Times New Roman"/>
          <w:color w:val="545454"/>
          <w:sz w:val="24"/>
          <w:szCs w:val="24"/>
        </w:rPr>
        <w:t xml:space="preserve">Электроснабжение скважин осуществляется в основном от воздушных ЛЭП, что снижает возможности снабжения водозаборов электроэнергией при возникновении </w:t>
      </w:r>
      <w:r w:rsidRPr="008B370E">
        <w:rPr>
          <w:rFonts w:eastAsia="Times New Roman"/>
          <w:color w:val="545454"/>
          <w:spacing w:val="-2"/>
          <w:sz w:val="24"/>
          <w:szCs w:val="24"/>
        </w:rPr>
        <w:t>чрезвычайных ситуаций.</w:t>
      </w:r>
    </w:p>
    <w:sectPr w:rsidR="000835EC" w:rsidRPr="008B370E" w:rsidSect="008B370E">
      <w:type w:val="continuous"/>
      <w:pgSz w:w="11909" w:h="16834"/>
      <w:pgMar w:top="1135" w:right="569" w:bottom="36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35EC"/>
    <w:rsid w:val="000835EC"/>
    <w:rsid w:val="001C2677"/>
    <w:rsid w:val="008B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2010-10-25T07:48:00Z</dcterms:created>
  <dcterms:modified xsi:type="dcterms:W3CDTF">2010-10-25T10:41:00Z</dcterms:modified>
</cp:coreProperties>
</file>