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8C8" w:rsidRDefault="009B758A">
      <w:pPr>
        <w:shd w:val="clear" w:color="auto" w:fill="FFFFFF"/>
        <w:spacing w:line="298" w:lineRule="exact"/>
        <w:ind w:left="84"/>
        <w:jc w:val="both"/>
      </w:pPr>
      <w:r>
        <w:rPr>
          <w:rFonts w:eastAsia="Times New Roman"/>
          <w:color w:val="555555"/>
          <w:spacing w:val="-1"/>
          <w:w w:val="101"/>
          <w:sz w:val="23"/>
          <w:szCs w:val="23"/>
        </w:rPr>
        <w:t xml:space="preserve">товаров   первой   необходимости   используются   в   первую   очередь   местные  товарные </w:t>
      </w:r>
      <w:r>
        <w:rPr>
          <w:rFonts w:eastAsia="Times New Roman"/>
          <w:color w:val="000000"/>
          <w:spacing w:val="-7"/>
          <w:w w:val="101"/>
          <w:sz w:val="23"/>
          <w:szCs w:val="23"/>
        </w:rPr>
        <w:t>ресурсы.</w:t>
      </w:r>
    </w:p>
    <w:p w:rsidR="008028C8" w:rsidRDefault="009B758A">
      <w:pPr>
        <w:shd w:val="clear" w:color="auto" w:fill="FFFFFF"/>
        <w:spacing w:before="245" w:line="269" w:lineRule="exact"/>
        <w:ind w:left="492"/>
      </w:pPr>
      <w:r>
        <w:rPr>
          <w:rFonts w:eastAsia="Times New Roman"/>
          <w:color w:val="000000"/>
          <w:spacing w:val="-1"/>
          <w:w w:val="101"/>
          <w:sz w:val="23"/>
          <w:szCs w:val="23"/>
          <w:u w:val="single"/>
        </w:rPr>
        <w:t>г) Обеспечение населения жильем:</w:t>
      </w:r>
    </w:p>
    <w:p w:rsidR="008028C8" w:rsidRDefault="009B758A">
      <w:pPr>
        <w:shd w:val="clear" w:color="auto" w:fill="FFFFFF"/>
        <w:spacing w:line="269" w:lineRule="exact"/>
        <w:ind w:left="77" w:firstLine="410"/>
        <w:jc w:val="both"/>
      </w:pPr>
      <w:r>
        <w:rPr>
          <w:rFonts w:eastAsia="Times New Roman"/>
          <w:color w:val="555555"/>
          <w:w w:val="101"/>
          <w:sz w:val="23"/>
          <w:szCs w:val="23"/>
        </w:rPr>
        <w:t xml:space="preserve">Население, оставшееся без крова в результате чрезвычайных ситуаций природного и </w:t>
      </w:r>
      <w:r>
        <w:rPr>
          <w:rFonts w:eastAsia="Times New Roman"/>
          <w:color w:val="555555"/>
          <w:spacing w:val="-1"/>
          <w:w w:val="101"/>
          <w:sz w:val="23"/>
          <w:szCs w:val="23"/>
        </w:rPr>
        <w:t xml:space="preserve">техногенного характера, временно размещается </w:t>
      </w:r>
      <w:r w:rsidR="00E463E8">
        <w:rPr>
          <w:rFonts w:eastAsia="Times New Roman"/>
          <w:color w:val="555555"/>
          <w:spacing w:val="-1"/>
          <w:w w:val="101"/>
          <w:sz w:val="23"/>
          <w:szCs w:val="23"/>
        </w:rPr>
        <w:t xml:space="preserve">на территориях </w:t>
      </w:r>
      <w:proofErr w:type="spellStart"/>
      <w:r w:rsidR="00E463E8">
        <w:rPr>
          <w:rFonts w:eastAsia="Times New Roman"/>
          <w:color w:val="555555"/>
          <w:spacing w:val="-1"/>
          <w:w w:val="101"/>
          <w:sz w:val="23"/>
          <w:szCs w:val="23"/>
        </w:rPr>
        <w:t>МОУСОш</w:t>
      </w:r>
      <w:proofErr w:type="spellEnd"/>
      <w:r w:rsidR="00E463E8">
        <w:rPr>
          <w:rFonts w:eastAsia="Times New Roman"/>
          <w:color w:val="555555"/>
          <w:spacing w:val="-1"/>
          <w:w w:val="101"/>
          <w:sz w:val="23"/>
          <w:szCs w:val="23"/>
        </w:rPr>
        <w:t xml:space="preserve"> №2, </w:t>
      </w:r>
      <w:r>
        <w:rPr>
          <w:rFonts w:eastAsia="Times New Roman"/>
          <w:color w:val="555555"/>
          <w:spacing w:val="-1"/>
          <w:w w:val="101"/>
          <w:sz w:val="23"/>
          <w:szCs w:val="23"/>
        </w:rPr>
        <w:t xml:space="preserve"> сельского дома культуры. Специальные комиссии проводят инвентаризацию сохранившегося жилого фонда и оценивают состояние поврежденных жилых зданий.</w:t>
      </w:r>
    </w:p>
    <w:p w:rsidR="008028C8" w:rsidRDefault="009B758A">
      <w:pPr>
        <w:shd w:val="clear" w:color="auto" w:fill="FFFFFF"/>
        <w:spacing w:before="276"/>
        <w:ind w:left="475"/>
      </w:pPr>
      <w:r>
        <w:rPr>
          <w:rFonts w:eastAsia="Times New Roman"/>
          <w:color w:val="000000"/>
          <w:spacing w:val="-1"/>
          <w:w w:val="101"/>
          <w:sz w:val="23"/>
          <w:szCs w:val="23"/>
          <w:u w:val="single"/>
        </w:rPr>
        <w:t>д) Медицинское обеспечение населения:</w:t>
      </w:r>
    </w:p>
    <w:p w:rsidR="008028C8" w:rsidRDefault="009B758A">
      <w:pPr>
        <w:shd w:val="clear" w:color="auto" w:fill="FFFFFF"/>
        <w:spacing w:before="2"/>
        <w:ind w:left="482"/>
      </w:pPr>
      <w:r>
        <w:rPr>
          <w:rFonts w:eastAsia="Times New Roman"/>
          <w:color w:val="555555"/>
          <w:w w:val="101"/>
          <w:sz w:val="23"/>
          <w:szCs w:val="23"/>
        </w:rPr>
        <w:t>Основные задачи медицинского обеспечения в зонах ЧС</w:t>
      </w:r>
      <w:proofErr w:type="gramStart"/>
      <w:r>
        <w:rPr>
          <w:rFonts w:eastAsia="Times New Roman"/>
          <w:color w:val="555555"/>
          <w:w w:val="101"/>
          <w:sz w:val="23"/>
          <w:szCs w:val="23"/>
        </w:rPr>
        <w:t xml:space="preserve"> :</w:t>
      </w:r>
      <w:proofErr w:type="gramEnd"/>
    </w:p>
    <w:p w:rsidR="008028C8" w:rsidRDefault="009B758A">
      <w:pPr>
        <w:shd w:val="clear" w:color="auto" w:fill="FFFFFF"/>
        <w:spacing w:line="290" w:lineRule="exact"/>
        <w:ind w:left="72" w:right="14" w:firstLine="410"/>
        <w:jc w:val="both"/>
      </w:pPr>
      <w:r>
        <w:rPr>
          <w:color w:val="555555"/>
          <w:spacing w:val="-1"/>
          <w:w w:val="101"/>
          <w:sz w:val="23"/>
          <w:szCs w:val="23"/>
        </w:rPr>
        <w:t>-</w:t>
      </w:r>
      <w:r>
        <w:rPr>
          <w:rFonts w:eastAsia="Times New Roman"/>
          <w:color w:val="555555"/>
          <w:spacing w:val="-1"/>
          <w:w w:val="101"/>
          <w:sz w:val="23"/>
          <w:szCs w:val="23"/>
        </w:rPr>
        <w:t xml:space="preserve">своевременное оказание всех видов медицинской помощи населению при </w:t>
      </w:r>
      <w:r>
        <w:rPr>
          <w:rFonts w:eastAsia="Times New Roman"/>
          <w:color w:val="000000"/>
          <w:spacing w:val="-4"/>
          <w:w w:val="101"/>
          <w:sz w:val="23"/>
          <w:szCs w:val="23"/>
        </w:rPr>
        <w:t>возникновении ЧС;</w:t>
      </w:r>
    </w:p>
    <w:p w:rsidR="008028C8" w:rsidRDefault="009B758A">
      <w:pPr>
        <w:shd w:val="clear" w:color="auto" w:fill="FFFFFF"/>
        <w:spacing w:line="274" w:lineRule="exact"/>
        <w:ind w:left="480"/>
      </w:pPr>
      <w:r>
        <w:rPr>
          <w:color w:val="555555"/>
          <w:w w:val="101"/>
          <w:sz w:val="23"/>
          <w:szCs w:val="23"/>
        </w:rPr>
        <w:t>-</w:t>
      </w:r>
      <w:r>
        <w:rPr>
          <w:rFonts w:eastAsia="Times New Roman"/>
          <w:color w:val="555555"/>
          <w:w w:val="101"/>
          <w:sz w:val="23"/>
          <w:szCs w:val="23"/>
        </w:rPr>
        <w:t>своевременная эвакуация пораженных и больных из зоны ЧС</w:t>
      </w:r>
      <w:proofErr w:type="gramStart"/>
      <w:r>
        <w:rPr>
          <w:rFonts w:eastAsia="Times New Roman"/>
          <w:color w:val="555555"/>
          <w:w w:val="101"/>
          <w:sz w:val="23"/>
          <w:szCs w:val="23"/>
        </w:rPr>
        <w:t xml:space="preserve"> ;</w:t>
      </w:r>
      <w:proofErr w:type="gramEnd"/>
    </w:p>
    <w:p w:rsidR="008028C8" w:rsidRDefault="009B758A">
      <w:pPr>
        <w:shd w:val="clear" w:color="auto" w:fill="FFFFFF"/>
        <w:spacing w:line="274" w:lineRule="exact"/>
        <w:ind w:left="60" w:right="14" w:firstLine="410"/>
        <w:jc w:val="both"/>
      </w:pPr>
      <w:r>
        <w:rPr>
          <w:color w:val="555555"/>
          <w:w w:val="101"/>
          <w:sz w:val="23"/>
          <w:szCs w:val="23"/>
        </w:rPr>
        <w:t>-</w:t>
      </w:r>
      <w:r>
        <w:rPr>
          <w:rFonts w:eastAsia="Times New Roman"/>
          <w:color w:val="555555"/>
          <w:w w:val="101"/>
          <w:sz w:val="23"/>
          <w:szCs w:val="23"/>
        </w:rPr>
        <w:t>участие лично</w:t>
      </w:r>
      <w:r w:rsidR="00E463E8">
        <w:rPr>
          <w:rFonts w:eastAsia="Times New Roman"/>
          <w:color w:val="555555"/>
          <w:w w:val="101"/>
          <w:sz w:val="23"/>
          <w:szCs w:val="23"/>
        </w:rPr>
        <w:t>го состава участковой больницы</w:t>
      </w:r>
      <w:r>
        <w:rPr>
          <w:rFonts w:eastAsia="Times New Roman"/>
          <w:color w:val="555555"/>
          <w:w w:val="101"/>
          <w:sz w:val="23"/>
          <w:szCs w:val="23"/>
        </w:rPr>
        <w:t xml:space="preserve">, бригады скорой медицинской помощи в </w:t>
      </w:r>
      <w:r w:rsidR="00E463E8">
        <w:rPr>
          <w:rFonts w:eastAsia="Times New Roman"/>
          <w:color w:val="555555"/>
          <w:w w:val="101"/>
          <w:sz w:val="23"/>
          <w:szCs w:val="23"/>
        </w:rPr>
        <w:t>проведении спасательных работ (</w:t>
      </w:r>
      <w:r>
        <w:rPr>
          <w:rFonts w:eastAsia="Times New Roman"/>
          <w:color w:val="555555"/>
          <w:w w:val="101"/>
          <w:sz w:val="23"/>
          <w:szCs w:val="23"/>
        </w:rPr>
        <w:t xml:space="preserve">розыск пораженных, оказание им первой медицинской помощи и дальнейшая эвакуация в лечебные учреждения, расположенные </w:t>
      </w:r>
      <w:r>
        <w:rPr>
          <w:rFonts w:eastAsia="Times New Roman"/>
          <w:color w:val="555555"/>
          <w:spacing w:val="-3"/>
          <w:w w:val="101"/>
          <w:sz w:val="23"/>
          <w:szCs w:val="23"/>
        </w:rPr>
        <w:t>вне пределов зон ЧС).</w:t>
      </w:r>
    </w:p>
    <w:p w:rsidR="008028C8" w:rsidRDefault="009B758A">
      <w:pPr>
        <w:shd w:val="clear" w:color="auto" w:fill="FFFFFF"/>
        <w:spacing w:line="271" w:lineRule="exact"/>
        <w:ind w:left="468"/>
      </w:pPr>
      <w:r>
        <w:rPr>
          <w:rFonts w:eastAsia="Times New Roman"/>
          <w:color w:val="555555"/>
          <w:w w:val="101"/>
          <w:sz w:val="23"/>
          <w:szCs w:val="23"/>
        </w:rPr>
        <w:t>Силы и средства медицинского обеспечения, используемые при ЧС</w:t>
      </w:r>
      <w:proofErr w:type="gramStart"/>
      <w:r>
        <w:rPr>
          <w:rFonts w:eastAsia="Times New Roman"/>
          <w:color w:val="555555"/>
          <w:w w:val="101"/>
          <w:sz w:val="23"/>
          <w:szCs w:val="23"/>
        </w:rPr>
        <w:t xml:space="preserve"> :</w:t>
      </w:r>
      <w:proofErr w:type="gramEnd"/>
    </w:p>
    <w:p w:rsidR="008028C8" w:rsidRDefault="009B758A">
      <w:pPr>
        <w:shd w:val="clear" w:color="auto" w:fill="FFFFFF"/>
        <w:spacing w:line="271" w:lineRule="exact"/>
        <w:ind w:left="466"/>
      </w:pPr>
      <w:r>
        <w:rPr>
          <w:color w:val="555555"/>
          <w:w w:val="101"/>
          <w:sz w:val="23"/>
          <w:szCs w:val="23"/>
        </w:rPr>
        <w:t>-</w:t>
      </w:r>
      <w:r w:rsidR="00E463E8">
        <w:rPr>
          <w:rFonts w:eastAsia="Times New Roman"/>
          <w:color w:val="555555"/>
          <w:w w:val="101"/>
          <w:sz w:val="23"/>
          <w:szCs w:val="23"/>
        </w:rPr>
        <w:t xml:space="preserve">всего больничных 80 </w:t>
      </w:r>
      <w:r>
        <w:rPr>
          <w:rFonts w:eastAsia="Times New Roman"/>
          <w:color w:val="555555"/>
          <w:w w:val="101"/>
          <w:sz w:val="23"/>
          <w:szCs w:val="23"/>
        </w:rPr>
        <w:t xml:space="preserve"> коек;</w:t>
      </w:r>
    </w:p>
    <w:p w:rsidR="008028C8" w:rsidRDefault="009B758A">
      <w:pPr>
        <w:shd w:val="clear" w:color="auto" w:fill="FFFFFF"/>
        <w:spacing w:line="271" w:lineRule="exact"/>
        <w:ind w:left="463"/>
      </w:pPr>
      <w:r>
        <w:rPr>
          <w:color w:val="555555"/>
          <w:w w:val="101"/>
          <w:sz w:val="23"/>
          <w:szCs w:val="23"/>
        </w:rPr>
        <w:t>-</w:t>
      </w:r>
      <w:r w:rsidR="00E463E8">
        <w:rPr>
          <w:rFonts w:eastAsia="Times New Roman"/>
          <w:color w:val="555555"/>
          <w:w w:val="101"/>
          <w:sz w:val="23"/>
          <w:szCs w:val="23"/>
        </w:rPr>
        <w:t>врачей - 3</w:t>
      </w:r>
      <w:r>
        <w:rPr>
          <w:rFonts w:eastAsia="Times New Roman"/>
          <w:color w:val="555555"/>
          <w:w w:val="101"/>
          <w:sz w:val="23"/>
          <w:szCs w:val="23"/>
        </w:rPr>
        <w:t>, в том ч</w:t>
      </w:r>
      <w:r w:rsidR="00E463E8">
        <w:rPr>
          <w:rFonts w:eastAsia="Times New Roman"/>
          <w:color w:val="555555"/>
          <w:w w:val="101"/>
          <w:sz w:val="23"/>
          <w:szCs w:val="23"/>
        </w:rPr>
        <w:t>исле хирургов</w:t>
      </w:r>
      <w:proofErr w:type="gramStart"/>
      <w:r w:rsidR="00E463E8">
        <w:rPr>
          <w:rFonts w:eastAsia="Times New Roman"/>
          <w:color w:val="555555"/>
          <w:w w:val="101"/>
          <w:sz w:val="23"/>
          <w:szCs w:val="23"/>
        </w:rPr>
        <w:t xml:space="preserve"> - __; </w:t>
      </w:r>
      <w:proofErr w:type="gramEnd"/>
      <w:r w:rsidR="00E463E8">
        <w:rPr>
          <w:rFonts w:eastAsia="Times New Roman"/>
          <w:color w:val="555555"/>
          <w:w w:val="101"/>
          <w:sz w:val="23"/>
          <w:szCs w:val="23"/>
        </w:rPr>
        <w:t xml:space="preserve">терапевтов 1, педиатров -1 </w:t>
      </w:r>
      <w:r>
        <w:rPr>
          <w:rFonts w:eastAsia="Times New Roman"/>
          <w:color w:val="555555"/>
          <w:w w:val="101"/>
          <w:sz w:val="23"/>
          <w:szCs w:val="23"/>
        </w:rPr>
        <w:t>, фельдшеров- 3</w:t>
      </w:r>
    </w:p>
    <w:p w:rsidR="008028C8" w:rsidRDefault="009B758A">
      <w:pPr>
        <w:shd w:val="clear" w:color="auto" w:fill="FFFFFF"/>
        <w:spacing w:before="5" w:line="271" w:lineRule="exact"/>
        <w:ind w:left="463"/>
      </w:pPr>
      <w:r>
        <w:rPr>
          <w:color w:val="555555"/>
          <w:spacing w:val="-1"/>
          <w:w w:val="101"/>
          <w:sz w:val="23"/>
          <w:szCs w:val="23"/>
        </w:rPr>
        <w:t>-</w:t>
      </w:r>
      <w:r>
        <w:rPr>
          <w:rFonts w:eastAsia="Times New Roman"/>
          <w:color w:val="555555"/>
          <w:spacing w:val="-1"/>
          <w:w w:val="101"/>
          <w:sz w:val="23"/>
          <w:szCs w:val="23"/>
        </w:rPr>
        <w:t>автомобилей скорой медицинской помощи - 1,</w:t>
      </w:r>
    </w:p>
    <w:p w:rsidR="008028C8" w:rsidRDefault="009B758A">
      <w:pPr>
        <w:shd w:val="clear" w:color="auto" w:fill="FFFFFF"/>
        <w:spacing w:line="271" w:lineRule="exact"/>
        <w:ind w:left="50" w:right="36" w:firstLine="410"/>
        <w:jc w:val="both"/>
      </w:pPr>
      <w:r>
        <w:rPr>
          <w:color w:val="555555"/>
          <w:spacing w:val="-2"/>
          <w:w w:val="101"/>
          <w:sz w:val="23"/>
          <w:szCs w:val="23"/>
        </w:rPr>
        <w:t>-</w:t>
      </w:r>
      <w:r>
        <w:rPr>
          <w:rFonts w:eastAsia="Times New Roman"/>
          <w:color w:val="555555"/>
          <w:spacing w:val="-2"/>
          <w:w w:val="101"/>
          <w:sz w:val="23"/>
          <w:szCs w:val="23"/>
        </w:rPr>
        <w:t>брига</w:t>
      </w:r>
      <w:r w:rsidR="00E463E8">
        <w:rPr>
          <w:rFonts w:eastAsia="Times New Roman"/>
          <w:color w:val="555555"/>
          <w:spacing w:val="-2"/>
          <w:w w:val="101"/>
          <w:sz w:val="23"/>
          <w:szCs w:val="23"/>
        </w:rPr>
        <w:t xml:space="preserve">д скорой медицинской помощи </w:t>
      </w:r>
      <w:proofErr w:type="gramStart"/>
      <w:r w:rsidR="00E463E8">
        <w:rPr>
          <w:rFonts w:eastAsia="Times New Roman"/>
          <w:color w:val="555555"/>
          <w:spacing w:val="-2"/>
          <w:w w:val="101"/>
          <w:sz w:val="23"/>
          <w:szCs w:val="23"/>
        </w:rPr>
        <w:t>1</w:t>
      </w:r>
      <w:proofErr w:type="gramEnd"/>
      <w:r>
        <w:rPr>
          <w:rFonts w:eastAsia="Times New Roman"/>
          <w:color w:val="555555"/>
          <w:spacing w:val="-2"/>
          <w:w w:val="101"/>
          <w:sz w:val="23"/>
          <w:szCs w:val="23"/>
        </w:rPr>
        <w:t xml:space="preserve"> в том числе </w:t>
      </w:r>
      <w:r>
        <w:rPr>
          <w:rFonts w:eastAsia="Times New Roman"/>
          <w:color w:val="555555"/>
          <w:spacing w:val="-4"/>
          <w:w w:val="101"/>
          <w:sz w:val="23"/>
          <w:szCs w:val="23"/>
        </w:rPr>
        <w:t xml:space="preserve">фельдшерских - 1 </w:t>
      </w:r>
    </w:p>
    <w:p w:rsidR="008028C8" w:rsidRDefault="009B758A">
      <w:pPr>
        <w:shd w:val="clear" w:color="auto" w:fill="FFFFFF"/>
        <w:spacing w:line="271" w:lineRule="exact"/>
        <w:ind w:left="43" w:right="29" w:firstLine="415"/>
        <w:jc w:val="both"/>
      </w:pPr>
      <w:proofErr w:type="gramStart"/>
      <w:r>
        <w:rPr>
          <w:rFonts w:eastAsia="Times New Roman"/>
          <w:color w:val="555555"/>
          <w:w w:val="101"/>
          <w:sz w:val="23"/>
          <w:szCs w:val="23"/>
        </w:rPr>
        <w:t>Ответственный</w:t>
      </w:r>
      <w:proofErr w:type="gramEnd"/>
      <w:r>
        <w:rPr>
          <w:rFonts w:eastAsia="Times New Roman"/>
          <w:color w:val="555555"/>
          <w:w w:val="101"/>
          <w:sz w:val="23"/>
          <w:szCs w:val="23"/>
        </w:rPr>
        <w:t xml:space="preserve"> за выполнение задач медицинского обеспечения населения-</w:t>
      </w:r>
      <w:proofErr w:type="spellStart"/>
      <w:r w:rsidR="00E463E8">
        <w:rPr>
          <w:rFonts w:eastAsia="Times New Roman"/>
          <w:color w:val="555555"/>
          <w:w w:val="101"/>
          <w:sz w:val="23"/>
          <w:szCs w:val="23"/>
        </w:rPr>
        <w:t>Попутненская</w:t>
      </w:r>
      <w:proofErr w:type="spellEnd"/>
      <w:r w:rsidR="00E463E8">
        <w:rPr>
          <w:rFonts w:eastAsia="Times New Roman"/>
          <w:color w:val="555555"/>
          <w:w w:val="101"/>
          <w:sz w:val="23"/>
          <w:szCs w:val="23"/>
        </w:rPr>
        <w:t xml:space="preserve"> участковая больница  (</w:t>
      </w:r>
      <w:proofErr w:type="spellStart"/>
      <w:r w:rsidR="00E463E8">
        <w:rPr>
          <w:rFonts w:eastAsia="Times New Roman"/>
          <w:color w:val="555555"/>
          <w:w w:val="101"/>
          <w:sz w:val="23"/>
          <w:szCs w:val="23"/>
        </w:rPr>
        <w:t>Патоков</w:t>
      </w:r>
      <w:proofErr w:type="spellEnd"/>
      <w:r w:rsidR="00E463E8">
        <w:rPr>
          <w:rFonts w:eastAsia="Times New Roman"/>
          <w:color w:val="555555"/>
          <w:w w:val="101"/>
          <w:sz w:val="23"/>
          <w:szCs w:val="23"/>
        </w:rPr>
        <w:t>), тел. 92-2-32</w:t>
      </w:r>
      <w:r>
        <w:rPr>
          <w:rFonts w:eastAsia="Times New Roman"/>
          <w:color w:val="555555"/>
          <w:w w:val="101"/>
          <w:sz w:val="23"/>
          <w:szCs w:val="23"/>
        </w:rPr>
        <w:t>.</w:t>
      </w:r>
    </w:p>
    <w:p w:rsidR="008028C8" w:rsidRDefault="009B758A">
      <w:pPr>
        <w:shd w:val="clear" w:color="auto" w:fill="FFFFFF"/>
        <w:spacing w:before="538" w:line="271" w:lineRule="exact"/>
        <w:ind w:left="449"/>
      </w:pPr>
      <w:r>
        <w:rPr>
          <w:rFonts w:eastAsia="Times New Roman"/>
          <w:color w:val="555555"/>
          <w:sz w:val="23"/>
          <w:szCs w:val="23"/>
          <w:u w:val="single"/>
        </w:rPr>
        <w:t>е) Обеспечение населения коммунально - бытовыми услугами</w:t>
      </w:r>
    </w:p>
    <w:p w:rsidR="008028C8" w:rsidRDefault="009B758A" w:rsidP="00E463E8">
      <w:pPr>
        <w:shd w:val="clear" w:color="auto" w:fill="FFFFFF"/>
        <w:tabs>
          <w:tab w:val="left" w:pos="7027"/>
        </w:tabs>
        <w:spacing w:line="271" w:lineRule="exact"/>
        <w:ind w:left="34" w:right="43" w:firstLine="413"/>
        <w:jc w:val="both"/>
      </w:pPr>
      <w:r>
        <w:rPr>
          <w:rFonts w:eastAsia="Times New Roman"/>
          <w:color w:val="555555"/>
          <w:sz w:val="23"/>
          <w:szCs w:val="23"/>
        </w:rPr>
        <w:t>Обеспечение материально-техническими средствами</w:t>
      </w:r>
      <w:r>
        <w:rPr>
          <w:rFonts w:eastAsia="Times New Roman"/>
          <w:color w:val="555555"/>
          <w:sz w:val="23"/>
          <w:szCs w:val="23"/>
        </w:rPr>
        <w:tab/>
        <w:t>коммунально-бытового</w:t>
      </w:r>
      <w:r>
        <w:rPr>
          <w:rFonts w:eastAsia="Times New Roman"/>
          <w:color w:val="555555"/>
          <w:sz w:val="23"/>
          <w:szCs w:val="23"/>
        </w:rPr>
        <w:br/>
        <w:t>назначения ввиду отсутствия финансовых средств осуществляется путем их закупки с баз</w:t>
      </w:r>
      <w:r>
        <w:rPr>
          <w:rFonts w:eastAsia="Times New Roman"/>
          <w:color w:val="555555"/>
          <w:sz w:val="23"/>
          <w:szCs w:val="23"/>
        </w:rPr>
        <w:br/>
        <w:t>и складов, а также на предприятиях местной экономической базы за счет резервного</w:t>
      </w:r>
      <w:r>
        <w:rPr>
          <w:rFonts w:eastAsia="Times New Roman"/>
          <w:color w:val="555555"/>
          <w:sz w:val="23"/>
          <w:szCs w:val="23"/>
        </w:rPr>
        <w:br/>
      </w:r>
      <w:r>
        <w:rPr>
          <w:rFonts w:eastAsia="Times New Roman"/>
          <w:color w:val="555555"/>
          <w:spacing w:val="-1"/>
          <w:sz w:val="23"/>
          <w:szCs w:val="23"/>
        </w:rPr>
        <w:t>фонда финансовых средств.</w:t>
      </w:r>
    </w:p>
    <w:p w:rsidR="008028C8" w:rsidRDefault="009B758A" w:rsidP="00E463E8">
      <w:pPr>
        <w:shd w:val="clear" w:color="auto" w:fill="FFFFFF"/>
        <w:spacing w:line="271" w:lineRule="exact"/>
        <w:ind w:left="31" w:right="46" w:firstLine="398"/>
        <w:jc w:val="both"/>
      </w:pPr>
      <w:r>
        <w:rPr>
          <w:rFonts w:eastAsia="Times New Roman"/>
          <w:color w:val="555555"/>
          <w:sz w:val="23"/>
          <w:szCs w:val="23"/>
        </w:rPr>
        <w:t>Для обеспечения электроэнергией в зонах ЧС на территории сельского поселения имеется ———— дизельных электростанций суммарной мощностью ——— кВт, в том числе</w:t>
      </w:r>
      <w:proofErr w:type="gramStart"/>
      <w:r>
        <w:rPr>
          <w:rFonts w:eastAsia="Times New Roman"/>
          <w:color w:val="555555"/>
          <w:sz w:val="23"/>
          <w:szCs w:val="23"/>
        </w:rPr>
        <w:t xml:space="preserve"> —— </w:t>
      </w:r>
      <w:proofErr w:type="gramEnd"/>
      <w:r>
        <w:rPr>
          <w:rFonts w:eastAsia="Times New Roman"/>
          <w:color w:val="555555"/>
          <w:sz w:val="23"/>
          <w:szCs w:val="23"/>
        </w:rPr>
        <w:t>подвижных ДЭС суммарной мощностью —— кВт.</w:t>
      </w:r>
    </w:p>
    <w:p w:rsidR="008028C8" w:rsidRDefault="009B758A" w:rsidP="00E463E8">
      <w:pPr>
        <w:shd w:val="clear" w:color="auto" w:fill="FFFFFF"/>
        <w:spacing w:line="271" w:lineRule="exact"/>
        <w:ind w:left="14" w:firstLine="415"/>
        <w:jc w:val="both"/>
      </w:pPr>
      <w:r>
        <w:rPr>
          <w:rFonts w:eastAsia="Times New Roman"/>
          <w:color w:val="555555"/>
          <w:sz w:val="23"/>
          <w:szCs w:val="23"/>
        </w:rPr>
        <w:t>Учет погибших ведется службой охраны общественного порядка. Для захоронения погибших  создаются временные похоронные команды. Количество и состав похоронных команд определяются в каждом случае комиссией по чрезвычайным ситуациям. Ответственным   за      выполнение   задач   по   обеспечен</w:t>
      </w:r>
      <w:r w:rsidR="00E463E8">
        <w:rPr>
          <w:rFonts w:eastAsia="Times New Roman"/>
          <w:color w:val="555555"/>
          <w:sz w:val="23"/>
          <w:szCs w:val="23"/>
        </w:rPr>
        <w:t>ию   населения   коммунально   бытовыми услугами является ООО «</w:t>
      </w:r>
      <w:proofErr w:type="spellStart"/>
      <w:r w:rsidR="00E463E8">
        <w:rPr>
          <w:rFonts w:eastAsia="Times New Roman"/>
          <w:color w:val="555555"/>
          <w:sz w:val="23"/>
          <w:szCs w:val="23"/>
        </w:rPr>
        <w:t>Попутненское</w:t>
      </w:r>
      <w:proofErr w:type="spellEnd"/>
      <w:r w:rsidR="00E463E8">
        <w:rPr>
          <w:rFonts w:eastAsia="Times New Roman"/>
          <w:color w:val="555555"/>
          <w:sz w:val="23"/>
          <w:szCs w:val="23"/>
        </w:rPr>
        <w:t xml:space="preserve"> </w:t>
      </w:r>
      <w:proofErr w:type="spellStart"/>
      <w:r w:rsidR="00E463E8">
        <w:rPr>
          <w:rFonts w:eastAsia="Times New Roman"/>
          <w:color w:val="555555"/>
          <w:sz w:val="23"/>
          <w:szCs w:val="23"/>
        </w:rPr>
        <w:t>водоповодное</w:t>
      </w:r>
      <w:proofErr w:type="spellEnd"/>
      <w:r w:rsidR="00E463E8">
        <w:rPr>
          <w:rFonts w:eastAsia="Times New Roman"/>
          <w:color w:val="555555"/>
          <w:sz w:val="23"/>
          <w:szCs w:val="23"/>
        </w:rPr>
        <w:t xml:space="preserve"> хозяйство</w:t>
      </w:r>
      <w:r>
        <w:rPr>
          <w:rFonts w:eastAsia="Times New Roman"/>
          <w:color w:val="555555"/>
          <w:sz w:val="23"/>
          <w:szCs w:val="23"/>
        </w:rPr>
        <w:t xml:space="preserve">» и </w:t>
      </w:r>
      <w:proofErr w:type="spellStart"/>
      <w:r w:rsidR="00E463E8">
        <w:rPr>
          <w:rFonts w:eastAsia="Times New Roman"/>
          <w:color w:val="555555"/>
          <w:sz w:val="23"/>
          <w:szCs w:val="23"/>
        </w:rPr>
        <w:t>Попутненский</w:t>
      </w:r>
      <w:proofErr w:type="spellEnd"/>
      <w:r w:rsidR="00E463E8">
        <w:rPr>
          <w:rFonts w:eastAsia="Times New Roman"/>
          <w:color w:val="555555"/>
          <w:sz w:val="23"/>
          <w:szCs w:val="23"/>
        </w:rPr>
        <w:t xml:space="preserve"> </w:t>
      </w:r>
      <w:proofErr w:type="spellStart"/>
      <w:r w:rsidR="00E463E8">
        <w:rPr>
          <w:rFonts w:eastAsia="Times New Roman"/>
          <w:color w:val="555555"/>
          <w:sz w:val="23"/>
          <w:szCs w:val="23"/>
        </w:rPr>
        <w:t>энергоучасток</w:t>
      </w:r>
      <w:proofErr w:type="spellEnd"/>
      <w:r w:rsidR="00E463E8">
        <w:rPr>
          <w:rFonts w:eastAsia="Times New Roman"/>
          <w:color w:val="555555"/>
          <w:sz w:val="23"/>
          <w:szCs w:val="23"/>
        </w:rPr>
        <w:t xml:space="preserve">.    </w:t>
      </w:r>
    </w:p>
    <w:p w:rsidR="008028C8" w:rsidRDefault="009B758A">
      <w:pPr>
        <w:shd w:val="clear" w:color="auto" w:fill="FFFFFF"/>
        <w:spacing w:before="274" w:line="271" w:lineRule="exact"/>
        <w:ind w:left="422"/>
      </w:pPr>
      <w:r>
        <w:rPr>
          <w:rFonts w:eastAsia="Times New Roman"/>
          <w:color w:val="555555"/>
          <w:sz w:val="23"/>
          <w:szCs w:val="23"/>
          <w:u w:val="single"/>
        </w:rPr>
        <w:t>ж) Информационное обеспечение</w:t>
      </w:r>
      <w:proofErr w:type="gramStart"/>
      <w:r>
        <w:rPr>
          <w:rFonts w:eastAsia="Times New Roman"/>
          <w:color w:val="555555"/>
          <w:sz w:val="23"/>
          <w:szCs w:val="23"/>
          <w:u w:val="single"/>
        </w:rPr>
        <w:t xml:space="preserve"> .</w:t>
      </w:r>
      <w:proofErr w:type="gramEnd"/>
    </w:p>
    <w:p w:rsidR="008028C8" w:rsidRDefault="009B758A">
      <w:pPr>
        <w:shd w:val="clear" w:color="auto" w:fill="FFFFFF"/>
        <w:spacing w:line="271" w:lineRule="exact"/>
        <w:ind w:left="10" w:right="72" w:firstLine="396"/>
        <w:jc w:val="both"/>
      </w:pPr>
      <w:r>
        <w:rPr>
          <w:rFonts w:eastAsia="Times New Roman"/>
          <w:color w:val="555555"/>
          <w:sz w:val="23"/>
          <w:szCs w:val="23"/>
        </w:rPr>
        <w:t>Для информирования населения о сложившейся обстановке и порядке действий в зонах ЧС и за их пределами организуется информационное обеспечение.</w:t>
      </w:r>
    </w:p>
    <w:p w:rsidR="008028C8" w:rsidRDefault="009B758A">
      <w:pPr>
        <w:shd w:val="clear" w:color="auto" w:fill="FFFFFF"/>
        <w:spacing w:before="2" w:line="271" w:lineRule="exact"/>
        <w:ind w:right="82" w:firstLine="406"/>
        <w:jc w:val="both"/>
      </w:pPr>
      <w:r>
        <w:rPr>
          <w:rFonts w:eastAsia="Times New Roman"/>
          <w:color w:val="555555"/>
          <w:sz w:val="23"/>
          <w:szCs w:val="23"/>
        </w:rPr>
        <w:t xml:space="preserve">В целях обхода мест проживания и нахождения людей выяснения нужд, запросов, настроения, а также для доведения до них оперативной информации создаются 2 информационных группы по 3 человека в каждой. В зоне ЧС создаются оперативно </w:t>
      </w:r>
      <w:proofErr w:type="gramStart"/>
      <w:r>
        <w:rPr>
          <w:rFonts w:eastAsia="Times New Roman"/>
          <w:color w:val="555555"/>
          <w:sz w:val="23"/>
          <w:szCs w:val="23"/>
        </w:rPr>
        <w:t>-и</w:t>
      </w:r>
      <w:proofErr w:type="gramEnd"/>
      <w:r>
        <w:rPr>
          <w:rFonts w:eastAsia="Times New Roman"/>
          <w:color w:val="555555"/>
          <w:sz w:val="23"/>
          <w:szCs w:val="23"/>
        </w:rPr>
        <w:t>нформационные слу</w:t>
      </w:r>
      <w:r w:rsidR="00E463E8">
        <w:rPr>
          <w:rFonts w:eastAsia="Times New Roman"/>
          <w:color w:val="555555"/>
          <w:sz w:val="23"/>
          <w:szCs w:val="23"/>
        </w:rPr>
        <w:t>жбы «горячая линия» тел. 92-2-</w:t>
      </w:r>
      <w:bookmarkStart w:id="0" w:name="_GoBack"/>
      <w:bookmarkEnd w:id="0"/>
      <w:r w:rsidR="00E463E8">
        <w:rPr>
          <w:rFonts w:eastAsia="Times New Roman"/>
          <w:color w:val="555555"/>
          <w:sz w:val="23"/>
          <w:szCs w:val="23"/>
        </w:rPr>
        <w:t>90</w:t>
      </w:r>
    </w:p>
    <w:p w:rsidR="008028C8" w:rsidRDefault="009B758A">
      <w:pPr>
        <w:shd w:val="clear" w:color="auto" w:fill="FFFFFF"/>
        <w:spacing w:line="271" w:lineRule="exact"/>
        <w:ind w:left="408"/>
      </w:pPr>
      <w:r>
        <w:rPr>
          <w:color w:val="555555"/>
          <w:sz w:val="23"/>
          <w:szCs w:val="23"/>
        </w:rPr>
        <w:t xml:space="preserve">- </w:t>
      </w:r>
      <w:r>
        <w:rPr>
          <w:rFonts w:eastAsia="Times New Roman"/>
          <w:color w:val="555555"/>
          <w:sz w:val="23"/>
          <w:szCs w:val="23"/>
        </w:rPr>
        <w:t>о размещении пострадавших в лечебных учреждениях,</w:t>
      </w:r>
    </w:p>
    <w:p w:rsidR="008028C8" w:rsidRDefault="009B758A">
      <w:pPr>
        <w:shd w:val="clear" w:color="auto" w:fill="FFFFFF"/>
        <w:spacing w:line="271" w:lineRule="exact"/>
        <w:ind w:left="406"/>
      </w:pPr>
      <w:r>
        <w:rPr>
          <w:color w:val="555555"/>
          <w:sz w:val="23"/>
          <w:szCs w:val="23"/>
        </w:rPr>
        <w:t xml:space="preserve">- </w:t>
      </w:r>
      <w:r>
        <w:rPr>
          <w:rFonts w:eastAsia="Times New Roman"/>
          <w:color w:val="555555"/>
          <w:sz w:val="23"/>
          <w:szCs w:val="23"/>
        </w:rPr>
        <w:t>о местах расселения эвакуированных,</w:t>
      </w:r>
    </w:p>
    <w:p w:rsidR="00E80307" w:rsidRDefault="009B758A">
      <w:pPr>
        <w:shd w:val="clear" w:color="auto" w:fill="FFFFFF"/>
        <w:spacing w:line="271" w:lineRule="exact"/>
        <w:ind w:left="401"/>
      </w:pPr>
      <w:r>
        <w:rPr>
          <w:color w:val="555555"/>
          <w:sz w:val="23"/>
          <w:szCs w:val="23"/>
        </w:rPr>
        <w:t xml:space="preserve">- </w:t>
      </w:r>
      <w:r>
        <w:rPr>
          <w:rFonts w:eastAsia="Times New Roman"/>
          <w:color w:val="555555"/>
          <w:sz w:val="23"/>
          <w:szCs w:val="23"/>
        </w:rPr>
        <w:t>о местах и времени захоронения погибших.</w:t>
      </w:r>
    </w:p>
    <w:sectPr w:rsidR="00E80307" w:rsidSect="00E463E8">
      <w:type w:val="continuous"/>
      <w:pgSz w:w="11909" w:h="16834"/>
      <w:pgMar w:top="1134" w:right="710" w:bottom="360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0307"/>
    <w:rsid w:val="008028C8"/>
    <w:rsid w:val="009B758A"/>
    <w:rsid w:val="00E463E8"/>
    <w:rsid w:val="00E8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3</cp:revision>
  <dcterms:created xsi:type="dcterms:W3CDTF">2010-10-25T07:54:00Z</dcterms:created>
  <dcterms:modified xsi:type="dcterms:W3CDTF">2010-10-25T10:56:00Z</dcterms:modified>
</cp:coreProperties>
</file>