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0" w:rsidRPr="00197BF0" w:rsidRDefault="00197BF0" w:rsidP="00197BF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97BF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Протокол</w:t>
      </w:r>
      <w:r w:rsidR="00623FE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№ </w:t>
      </w:r>
    </w:p>
    <w:p w:rsidR="00197BF0" w:rsidRPr="00197BF0" w:rsidRDefault="00197BF0" w:rsidP="00197B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97BF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конференции жителей Передовского сельского поселения</w:t>
      </w:r>
    </w:p>
    <w:p w:rsidR="00197BF0" w:rsidRPr="00197BF0" w:rsidRDefault="00197BF0" w:rsidP="00197B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97BF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Отрадненского района</w:t>
      </w:r>
    </w:p>
    <w:p w:rsidR="00197BF0" w:rsidRPr="00197BF0" w:rsidRDefault="00197BF0" w:rsidP="00197B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D54CA" w:rsidRPr="00197BF0" w:rsidRDefault="00B4712D" w:rsidP="009D54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24</w:t>
      </w:r>
      <w:r w:rsidR="001244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августа  2015 </w:t>
      </w:r>
      <w:r w:rsidR="009D54CA"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                                                                       ст. Передовая</w:t>
      </w:r>
    </w:p>
    <w:p w:rsidR="00197BF0" w:rsidRPr="00197BF0" w:rsidRDefault="00197BF0" w:rsidP="00197B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7BF0" w:rsidRPr="00197BF0" w:rsidRDefault="00197BF0" w:rsidP="00197B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Количество жителей – </w:t>
      </w:r>
      <w:r w:rsidR="0066299C">
        <w:rPr>
          <w:rFonts w:ascii="Times New Roman" w:eastAsia="Lucida Sans Unicode" w:hAnsi="Times New Roman" w:cs="Times New Roman"/>
          <w:sz w:val="28"/>
          <w:szCs w:val="24"/>
          <w:lang w:eastAsia="ru-RU"/>
        </w:rPr>
        <w:t>4</w:t>
      </w:r>
      <w:r w:rsidR="00D17174">
        <w:rPr>
          <w:rFonts w:ascii="Times New Roman" w:eastAsia="Lucida Sans Unicode" w:hAnsi="Times New Roman" w:cs="Times New Roman"/>
          <w:sz w:val="28"/>
          <w:szCs w:val="24"/>
          <w:lang w:eastAsia="ru-RU"/>
        </w:rPr>
        <w:t>279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(в </w:t>
      </w:r>
      <w:proofErr w:type="spellStart"/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>т.ч</w:t>
      </w:r>
      <w:proofErr w:type="spellEnd"/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>. постоян</w:t>
      </w:r>
      <w:r w:rsidR="000A499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ных 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 </w:t>
      </w:r>
      <w:r w:rsidR="0066299C">
        <w:rPr>
          <w:rFonts w:ascii="Times New Roman" w:eastAsia="Lucida Sans Unicode" w:hAnsi="Times New Roman" w:cs="Times New Roman"/>
          <w:sz w:val="28"/>
          <w:szCs w:val="24"/>
          <w:lang w:eastAsia="ru-RU"/>
        </w:rPr>
        <w:t>421</w:t>
      </w:r>
      <w:r w:rsidR="00D17174">
        <w:rPr>
          <w:rFonts w:ascii="Times New Roman" w:eastAsia="Lucida Sans Unicode" w:hAnsi="Times New Roman" w:cs="Times New Roman"/>
          <w:sz w:val="28"/>
          <w:szCs w:val="24"/>
          <w:lang w:eastAsia="ru-RU"/>
        </w:rPr>
        <w:t>3)</w:t>
      </w:r>
    </w:p>
    <w:p w:rsidR="00197BF0" w:rsidRPr="00DA08C4" w:rsidRDefault="00197BF0" w:rsidP="00197B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Присутствовало жителей сельского поселения, всего –</w:t>
      </w:r>
      <w:r w:rsidR="00B4712D">
        <w:rPr>
          <w:rFonts w:ascii="Times New Roman" w:eastAsia="Times New Roman" w:hAnsi="Times New Roman" w:cs="Times New Roman"/>
          <w:sz w:val="28"/>
          <w:szCs w:val="24"/>
          <w:lang w:eastAsia="ar-SA"/>
        </w:rPr>
        <w:t>80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человек</w:t>
      </w:r>
    </w:p>
    <w:p w:rsidR="00197BF0" w:rsidRPr="00197BF0" w:rsidRDefault="00197BF0" w:rsidP="00197B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197BF0">
        <w:rPr>
          <w:rFonts w:ascii="Times New Roman" w:eastAsia="Lucida Sans Unicode" w:hAnsi="Times New Roman" w:cs="Times New Roman"/>
          <w:sz w:val="28"/>
          <w:szCs w:val="24"/>
          <w:lang w:eastAsia="ru-RU"/>
        </w:rPr>
        <w:t>В работе конференции приняли участие:</w:t>
      </w:r>
      <w:r w:rsidRPr="00197BF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</w:r>
    </w:p>
    <w:p w:rsidR="00197BF0" w:rsidRPr="00197BF0" w:rsidRDefault="00197BF0" w:rsidP="00197B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16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66"/>
        <w:gridCol w:w="3362"/>
        <w:gridCol w:w="415"/>
        <w:gridCol w:w="5546"/>
      </w:tblGrid>
      <w:tr w:rsidR="0066299C" w:rsidRPr="00197BF0" w:rsidTr="00435E53">
        <w:tc>
          <w:tcPr>
            <w:tcW w:w="566" w:type="dxa"/>
          </w:tcPr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362" w:type="dxa"/>
          </w:tcPr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Рубанов </w:t>
            </w:r>
          </w:p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Александр Дмитриевич</w:t>
            </w:r>
          </w:p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глава Передовского сельского поселения Отрадненского района</w:t>
            </w:r>
          </w:p>
        </w:tc>
      </w:tr>
      <w:tr w:rsidR="00DA08C4" w:rsidRPr="00197BF0" w:rsidTr="00435E53">
        <w:tc>
          <w:tcPr>
            <w:tcW w:w="566" w:type="dxa"/>
          </w:tcPr>
          <w:p w:rsidR="00DA08C4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362" w:type="dxa"/>
          </w:tcPr>
          <w:p w:rsidR="00DA08C4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Волненко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A08C4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Андрей Владимирович</w:t>
            </w:r>
          </w:p>
          <w:p w:rsidR="00DA08C4" w:rsidRPr="00DA08C4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5" w:type="dxa"/>
          </w:tcPr>
          <w:p w:rsidR="00DA08C4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DA08C4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Глава МО Отрадненский район</w:t>
            </w:r>
          </w:p>
        </w:tc>
      </w:tr>
      <w:tr w:rsidR="004013C3" w:rsidRPr="00197BF0" w:rsidTr="00435E53">
        <w:tc>
          <w:tcPr>
            <w:tcW w:w="566" w:type="dxa"/>
          </w:tcPr>
          <w:p w:rsidR="004013C3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3</w:t>
            </w:r>
            <w:r w:rsidR="004013C3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4013C3" w:rsidRDefault="00B4712D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Кулябцева</w:t>
            </w:r>
            <w:proofErr w:type="spellEnd"/>
          </w:p>
          <w:p w:rsidR="00B4712D" w:rsidRPr="00197BF0" w:rsidRDefault="00B4712D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Инна Николаевна</w:t>
            </w:r>
          </w:p>
        </w:tc>
        <w:tc>
          <w:tcPr>
            <w:tcW w:w="415" w:type="dxa"/>
          </w:tcPr>
          <w:p w:rsidR="004013C3" w:rsidRPr="00197BF0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4013C3" w:rsidRDefault="004013C3" w:rsidP="00B471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Заместитель</w:t>
            </w:r>
            <w:r w:rsidR="00B4712D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главы МО Отрадненский район по социальным вопросам </w:t>
            </w:r>
          </w:p>
          <w:p w:rsidR="00446277" w:rsidRPr="00254A4E" w:rsidRDefault="004462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013C3" w:rsidRPr="00197BF0" w:rsidTr="00435E53">
        <w:tc>
          <w:tcPr>
            <w:tcW w:w="566" w:type="dxa"/>
          </w:tcPr>
          <w:p w:rsidR="004013C3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4</w:t>
            </w:r>
            <w:r w:rsidR="004013C3"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4013C3" w:rsidRDefault="00725FB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Кузнецов </w:t>
            </w:r>
          </w:p>
          <w:p w:rsidR="00725FB6" w:rsidRDefault="00725FB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Дмитрий Сергеевич</w:t>
            </w:r>
          </w:p>
          <w:p w:rsidR="00446277" w:rsidRPr="00254A4E" w:rsidRDefault="004462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4013C3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725FB6" w:rsidRDefault="00725FB6" w:rsidP="00725F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Заместитель главы МО Отрадненский район по вопросам ЖКХ </w:t>
            </w:r>
          </w:p>
          <w:p w:rsidR="004013C3" w:rsidRPr="00254A4E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99C" w:rsidRPr="003B164C" w:rsidTr="00BB077A">
        <w:tc>
          <w:tcPr>
            <w:tcW w:w="566" w:type="dxa"/>
            <w:hideMark/>
          </w:tcPr>
          <w:p w:rsidR="0066299C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5</w:t>
            </w:r>
            <w:r w:rsidR="004013C3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66299C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Долдова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415" w:type="dxa"/>
            <w:hideMark/>
          </w:tcPr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66299C" w:rsidRPr="00197BF0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р</w:t>
            </w: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ь</w:t>
            </w: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МАУ СКО </w:t>
            </w:r>
            <w:r w:rsidR="00725FB6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«Передовское сельское поселение»</w:t>
            </w:r>
          </w:p>
          <w:p w:rsidR="0066299C" w:rsidRPr="003C01A5" w:rsidRDefault="0066299C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3C3" w:rsidRPr="003B164C" w:rsidTr="00BB077A">
        <w:tc>
          <w:tcPr>
            <w:tcW w:w="566" w:type="dxa"/>
          </w:tcPr>
          <w:p w:rsidR="004013C3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6</w:t>
            </w:r>
            <w:r w:rsidR="00603F77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603F77" w:rsidRDefault="00603F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Збарский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013C3" w:rsidRDefault="00603F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Иван Васильевич</w:t>
            </w:r>
          </w:p>
        </w:tc>
        <w:tc>
          <w:tcPr>
            <w:tcW w:w="415" w:type="dxa"/>
          </w:tcPr>
          <w:p w:rsidR="004013C3" w:rsidRPr="00197BF0" w:rsidRDefault="00603F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4013C3" w:rsidRDefault="00603F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Индивидуальный предприниматель</w:t>
            </w:r>
          </w:p>
          <w:p w:rsidR="00603F77" w:rsidRDefault="00603F7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занимающийся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вывозом ТБО)</w:t>
            </w:r>
          </w:p>
          <w:p w:rsidR="000D5290" w:rsidRPr="00254A4E" w:rsidRDefault="000D5290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174" w:rsidRPr="003C01A5" w:rsidTr="00BB077A">
        <w:tc>
          <w:tcPr>
            <w:tcW w:w="566" w:type="dxa"/>
          </w:tcPr>
          <w:p w:rsidR="00D17174" w:rsidRDefault="00DA08C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7</w:t>
            </w:r>
            <w:r w:rsidR="00D1717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725FB6" w:rsidRDefault="00725FB6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Белокопытова </w:t>
            </w:r>
          </w:p>
          <w:p w:rsidR="00D17174" w:rsidRDefault="00725FB6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Елена Ивановна</w:t>
            </w:r>
          </w:p>
          <w:p w:rsidR="00D17174" w:rsidRPr="00254A4E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D17174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D17174" w:rsidRDefault="00725FB6" w:rsidP="00725F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1717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ей</w:t>
            </w:r>
            <w:r w:rsidR="00D1717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МБДОУ № 12</w:t>
            </w:r>
          </w:p>
        </w:tc>
      </w:tr>
      <w:tr w:rsidR="00D17174" w:rsidRPr="003C01A5" w:rsidTr="00BB077A">
        <w:tc>
          <w:tcPr>
            <w:tcW w:w="566" w:type="dxa"/>
          </w:tcPr>
          <w:p w:rsidR="00D17174" w:rsidRDefault="00DA08C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8</w:t>
            </w:r>
            <w:r w:rsidR="00D1717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D17174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Мартикян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17174" w:rsidRPr="00197BF0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Елена Борисовна</w:t>
            </w: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15" w:type="dxa"/>
          </w:tcPr>
          <w:p w:rsidR="00D17174" w:rsidRPr="00197BF0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 w:rsidRPr="00197BF0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D17174" w:rsidRPr="00197BF0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главный врач Передовской участковой больницы</w:t>
            </w:r>
          </w:p>
          <w:p w:rsidR="00D17174" w:rsidRPr="00197BF0" w:rsidRDefault="00D1717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FB6" w:rsidRPr="003C01A5" w:rsidTr="00BB077A">
        <w:tc>
          <w:tcPr>
            <w:tcW w:w="566" w:type="dxa"/>
          </w:tcPr>
          <w:p w:rsidR="00725FB6" w:rsidRDefault="00DA08C4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9</w:t>
            </w:r>
            <w:r w:rsidR="00725FB6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362" w:type="dxa"/>
          </w:tcPr>
          <w:p w:rsidR="00725FB6" w:rsidRDefault="00725FB6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Саблина </w:t>
            </w:r>
          </w:p>
          <w:p w:rsidR="00725FB6" w:rsidRDefault="00725FB6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Ирина Николаевна</w:t>
            </w:r>
          </w:p>
          <w:p w:rsidR="00254A4E" w:rsidRPr="00254A4E" w:rsidRDefault="00254A4E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725FB6" w:rsidRPr="00197BF0" w:rsidRDefault="00725FB6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725FB6" w:rsidRDefault="00725FB6" w:rsidP="00D171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директор МБОУ СОШ №8</w:t>
            </w:r>
          </w:p>
        </w:tc>
      </w:tr>
      <w:tr w:rsidR="005005C6" w:rsidRPr="00197BF0" w:rsidTr="00BB077A">
        <w:tc>
          <w:tcPr>
            <w:tcW w:w="566" w:type="dxa"/>
            <w:hideMark/>
          </w:tcPr>
          <w:p w:rsidR="005005C6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10</w:t>
            </w:r>
            <w:r w:rsidR="005005C6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Гончаров </w:t>
            </w:r>
          </w:p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Виктор Алексеевич</w:t>
            </w:r>
          </w:p>
          <w:p w:rsidR="005005C6" w:rsidRPr="00E20A5F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hideMark/>
          </w:tcPr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  <w:hideMark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</w:tc>
      </w:tr>
      <w:tr w:rsidR="005005C6" w:rsidTr="00BB077A">
        <w:tc>
          <w:tcPr>
            <w:tcW w:w="566" w:type="dxa"/>
          </w:tcPr>
          <w:p w:rsidR="005005C6" w:rsidRDefault="00254A4E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5005C6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Базикайлов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Анатолий Борисович</w:t>
            </w:r>
          </w:p>
          <w:p w:rsidR="005005C6" w:rsidRPr="003C01A5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4013C3" w:rsidRPr="00254A4E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5005C6" w:rsidTr="00BB077A">
        <w:tc>
          <w:tcPr>
            <w:tcW w:w="566" w:type="dxa"/>
          </w:tcPr>
          <w:p w:rsidR="005005C6" w:rsidRDefault="004013C3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Еременко</w:t>
            </w:r>
          </w:p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415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5005C6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254A4E" w:rsidRP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5C6" w:rsidTr="00BB077A">
        <w:tc>
          <w:tcPr>
            <w:tcW w:w="566" w:type="dxa"/>
          </w:tcPr>
          <w:p w:rsidR="005005C6" w:rsidRDefault="004013C3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Симонянц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Иван Васильевич</w:t>
            </w:r>
          </w:p>
        </w:tc>
        <w:tc>
          <w:tcPr>
            <w:tcW w:w="415" w:type="dxa"/>
          </w:tcPr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5005C6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254A4E" w:rsidRPr="00197BF0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5C6" w:rsidTr="00BB077A">
        <w:tc>
          <w:tcPr>
            <w:tcW w:w="566" w:type="dxa"/>
          </w:tcPr>
          <w:p w:rsidR="005005C6" w:rsidRDefault="00254A4E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362" w:type="dxa"/>
          </w:tcPr>
          <w:p w:rsidR="005005C6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Лавриненко </w:t>
            </w:r>
          </w:p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Виталий Васильевич</w:t>
            </w:r>
          </w:p>
        </w:tc>
        <w:tc>
          <w:tcPr>
            <w:tcW w:w="415" w:type="dxa"/>
          </w:tcPr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депутат Совета Передовского сельского поселения, председатель квартального комитета №6 </w:t>
            </w:r>
          </w:p>
          <w:p w:rsidR="00254A4E" w:rsidRPr="00197BF0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5C6" w:rsidTr="00BB077A">
        <w:tc>
          <w:tcPr>
            <w:tcW w:w="566" w:type="dxa"/>
          </w:tcPr>
          <w:p w:rsidR="005005C6" w:rsidRDefault="004013C3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Тульнев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005C6" w:rsidRDefault="005005C6" w:rsidP="005005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Георгий Михайлович</w:t>
            </w:r>
          </w:p>
        </w:tc>
        <w:tc>
          <w:tcPr>
            <w:tcW w:w="415" w:type="dxa"/>
          </w:tcPr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5005C6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DA08C4" w:rsidRPr="00197BF0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5C6" w:rsidTr="00BB077A">
        <w:tc>
          <w:tcPr>
            <w:tcW w:w="566" w:type="dxa"/>
          </w:tcPr>
          <w:p w:rsidR="005005C6" w:rsidRDefault="00DA08C4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Хильченко Любовь Пантелеевна</w:t>
            </w:r>
          </w:p>
        </w:tc>
        <w:tc>
          <w:tcPr>
            <w:tcW w:w="415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5005C6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4013C3" w:rsidRPr="00DA08C4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0797" w:rsidTr="00BB077A">
        <w:tc>
          <w:tcPr>
            <w:tcW w:w="566" w:type="dxa"/>
          </w:tcPr>
          <w:p w:rsidR="002A0797" w:rsidRDefault="004013C3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0797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Мищенко </w:t>
            </w:r>
          </w:p>
          <w:p w:rsidR="002A0797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Любовь Георгиевна</w:t>
            </w:r>
          </w:p>
        </w:tc>
        <w:tc>
          <w:tcPr>
            <w:tcW w:w="415" w:type="dxa"/>
          </w:tcPr>
          <w:p w:rsidR="002A0797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2A0797" w:rsidRDefault="002A0797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4013C3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3C3" w:rsidTr="00BB077A">
        <w:tc>
          <w:tcPr>
            <w:tcW w:w="566" w:type="dxa"/>
          </w:tcPr>
          <w:p w:rsidR="004013C3" w:rsidRDefault="004013C3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4013C3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Панченко</w:t>
            </w:r>
          </w:p>
          <w:p w:rsidR="004013C3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415" w:type="dxa"/>
          </w:tcPr>
          <w:p w:rsidR="004013C3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6" w:type="dxa"/>
          </w:tcPr>
          <w:p w:rsidR="004013C3" w:rsidRDefault="004013C3" w:rsidP="004013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4013C3" w:rsidRDefault="004013C3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05C6" w:rsidTr="00BB077A">
        <w:tc>
          <w:tcPr>
            <w:tcW w:w="566" w:type="dxa"/>
          </w:tcPr>
          <w:p w:rsidR="005005C6" w:rsidRPr="00197BF0" w:rsidRDefault="005005C6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Кондратенко </w:t>
            </w:r>
          </w:p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Надежда Петровна</w:t>
            </w:r>
          </w:p>
          <w:p w:rsidR="005005C6" w:rsidRPr="003C01A5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председатель квартального комитета № 1</w:t>
            </w:r>
          </w:p>
        </w:tc>
      </w:tr>
      <w:tr w:rsidR="005005C6" w:rsidTr="00BB077A">
        <w:tc>
          <w:tcPr>
            <w:tcW w:w="566" w:type="dxa"/>
          </w:tcPr>
          <w:p w:rsidR="005005C6" w:rsidRPr="00197BF0" w:rsidRDefault="00DA08C4" w:rsidP="004013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20</w:t>
            </w:r>
            <w:r w:rsidR="005005C6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Подзолко</w:t>
            </w:r>
            <w:proofErr w:type="spellEnd"/>
          </w:p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Иван Алексеевич</w:t>
            </w:r>
          </w:p>
          <w:p w:rsidR="005005C6" w:rsidRPr="003C01A5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5005C6" w:rsidRPr="00197BF0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5005C6" w:rsidRDefault="005005C6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председатель квартального комитета № 3</w:t>
            </w:r>
          </w:p>
        </w:tc>
      </w:tr>
      <w:tr w:rsidR="00254A4E" w:rsidTr="00BB077A">
        <w:tc>
          <w:tcPr>
            <w:tcW w:w="566" w:type="dxa"/>
          </w:tcPr>
          <w:p w:rsidR="00254A4E" w:rsidRDefault="00254A4E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2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Вахрушева </w:t>
            </w:r>
          </w:p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Екатерина Владимировна</w:t>
            </w:r>
          </w:p>
          <w:p w:rsidR="00254A4E" w:rsidRP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54A4E" w:rsidRDefault="00254A4E" w:rsidP="00254A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председатель квартального комитета № 2</w:t>
            </w:r>
          </w:p>
        </w:tc>
      </w:tr>
      <w:tr w:rsidR="00254A4E" w:rsidTr="00BB077A">
        <w:tc>
          <w:tcPr>
            <w:tcW w:w="566" w:type="dxa"/>
          </w:tcPr>
          <w:p w:rsidR="00254A4E" w:rsidRDefault="00254A4E" w:rsidP="00DA08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2</w:t>
            </w:r>
            <w:r w:rsidR="00DA08C4"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Боломса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Варвара Митрофановна</w:t>
            </w:r>
          </w:p>
        </w:tc>
        <w:tc>
          <w:tcPr>
            <w:tcW w:w="415" w:type="dxa"/>
          </w:tcPr>
          <w:p w:rsidR="00254A4E" w:rsidRDefault="00254A4E" w:rsidP="006629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54A4E" w:rsidRDefault="00254A4E" w:rsidP="00254A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член квартального комитета № 5</w:t>
            </w:r>
          </w:p>
        </w:tc>
      </w:tr>
    </w:tbl>
    <w:p w:rsidR="00197BF0" w:rsidRPr="00197BF0" w:rsidRDefault="00197BF0" w:rsidP="00197BF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95522" w:rsidRPr="00197BF0" w:rsidRDefault="00095522" w:rsidP="000955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="00BB077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А.Д. Рубанов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Передовского сельского поселения Отрадненского района.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5522" w:rsidRDefault="00095522" w:rsidP="00095522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22" w:rsidRPr="00197BF0" w:rsidRDefault="00095522" w:rsidP="00095522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277" w:rsidRPr="00197BF0" w:rsidRDefault="00095522" w:rsidP="004462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BB077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197BF0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  <w:r w:rsidR="00446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Т.Н. Шурупова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62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общего отдела администрации Передовского сельского поселения Отрадненского района.</w:t>
      </w:r>
      <w:r w:rsidR="00446277"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299C" w:rsidRDefault="0066299C" w:rsidP="00AC03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277" w:rsidRPr="00446277" w:rsidRDefault="0066299C" w:rsidP="004462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</w:pPr>
      <w:r w:rsidRPr="00197BF0"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  <w:t>ПОВЕСТКА ДНЯ:</w:t>
      </w:r>
    </w:p>
    <w:p w:rsidR="00254A4E" w:rsidRPr="00254A4E" w:rsidRDefault="00254A4E" w:rsidP="00254A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</w:pPr>
    </w:p>
    <w:p w:rsidR="00254A4E" w:rsidRPr="00254A4E" w:rsidRDefault="00254A4E" w:rsidP="0046297D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4A4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1.Отчет главы Передовского сельского поселения Отрадненского района </w:t>
      </w:r>
      <w:r w:rsidR="0046297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7 месяцев 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>деятельности администрации Передовского сельского поселения Отрадненского района за 201</w:t>
      </w:r>
      <w:r w:rsidR="0046297D">
        <w:rPr>
          <w:rFonts w:ascii="Times New Roman" w:eastAsia="MS Mincho" w:hAnsi="Times New Roman" w:cs="Times New Roman"/>
          <w:sz w:val="28"/>
          <w:szCs w:val="28"/>
          <w:lang w:eastAsia="ja-JP"/>
        </w:rPr>
        <w:t>5 год.</w:t>
      </w:r>
    </w:p>
    <w:p w:rsidR="00254A4E" w:rsidRPr="00254A4E" w:rsidRDefault="00254A4E" w:rsidP="00254A4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46297D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>. Вопросы жителей Передовского сельского поселения и ответы на них.</w:t>
      </w:r>
    </w:p>
    <w:p w:rsidR="00254A4E" w:rsidRPr="00254A4E" w:rsidRDefault="00254A4E" w:rsidP="00254A4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54A4E" w:rsidRPr="00254A4E" w:rsidRDefault="00254A4E" w:rsidP="00254A4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2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4A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Разное.</w:t>
      </w:r>
    </w:p>
    <w:p w:rsidR="00254A4E" w:rsidRPr="00254A4E" w:rsidRDefault="00254A4E" w:rsidP="00254A4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254A4E" w:rsidRPr="00254A4E" w:rsidRDefault="00254A4E" w:rsidP="00254A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4A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РЕГЛАМЕНТ РАБОТЫ:</w:t>
      </w:r>
    </w:p>
    <w:p w:rsidR="00254A4E" w:rsidRPr="00254A4E" w:rsidRDefault="00254A4E" w:rsidP="00254A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A4E" w:rsidRPr="00254A4E" w:rsidRDefault="00254A4E" w:rsidP="00254A4E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докладчик по первому  вопросу –  </w:t>
      </w:r>
      <w:r w:rsidR="0046297D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мин.,</w:t>
      </w:r>
    </w:p>
    <w:p w:rsidR="00254A4E" w:rsidRPr="00254A4E" w:rsidRDefault="00254A4E" w:rsidP="00254A4E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 по </w:t>
      </w:r>
      <w:r w:rsidR="0046297D">
        <w:rPr>
          <w:rFonts w:ascii="Times New Roman" w:eastAsia="MS Mincho" w:hAnsi="Times New Roman" w:cs="Times New Roman"/>
          <w:sz w:val="28"/>
          <w:szCs w:val="28"/>
          <w:lang w:eastAsia="ja-JP"/>
        </w:rPr>
        <w:t>второму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вопросу –  </w:t>
      </w:r>
      <w:r w:rsidR="0046297D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>0  мин.</w:t>
      </w:r>
    </w:p>
    <w:p w:rsidR="00254A4E" w:rsidRPr="00254A4E" w:rsidRDefault="00254A4E" w:rsidP="00254A4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54A4E" w:rsidRPr="00254A4E" w:rsidRDefault="00254A4E" w:rsidP="00254A4E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>Работу конференции  начать в 11-00 час</w:t>
      </w:r>
      <w:proofErr w:type="gramStart"/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.,  </w:t>
      </w:r>
      <w:proofErr w:type="gramEnd"/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>закончить в 12-30 час.</w:t>
      </w:r>
    </w:p>
    <w:p w:rsidR="00254A4E" w:rsidRPr="00254A4E" w:rsidRDefault="00254A4E" w:rsidP="0025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254A4E" w:rsidRPr="00254A4E" w:rsidRDefault="00254A4E" w:rsidP="00254A4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4A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Слушали: </w:t>
      </w:r>
    </w:p>
    <w:p w:rsidR="00254A4E" w:rsidRPr="00254A4E" w:rsidRDefault="00254A4E" w:rsidP="00254A4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4A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А.Д. </w:t>
      </w:r>
      <w:proofErr w:type="spellStart"/>
      <w:r w:rsidRPr="00254A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Рубанова</w:t>
      </w:r>
      <w:proofErr w:type="spellEnd"/>
      <w:r w:rsidRPr="00254A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r w:rsidRPr="00254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главу 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Передовского сельского поселения Отрадненского района</w:t>
      </w:r>
      <w:r w:rsidR="00FA4FBC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 результатах его деятельности и деятельности администрации Передовского сельского поселения Отрадненского района за </w:t>
      </w:r>
      <w:r w:rsidR="00405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 месяцев 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>201</w:t>
      </w:r>
      <w:r w:rsidR="0040505C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</w:t>
      </w:r>
      <w:r w:rsidR="0040505C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(приложение №1).</w:t>
      </w:r>
    </w:p>
    <w:p w:rsidR="00254A4E" w:rsidRPr="00254A4E" w:rsidRDefault="00254A4E" w:rsidP="00254A4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4A4E" w:rsidRPr="00254A4E" w:rsidRDefault="00254A4E" w:rsidP="00254A4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4A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Слушали: </w:t>
      </w:r>
    </w:p>
    <w:p w:rsidR="00254A4E" w:rsidRPr="00254A4E" w:rsidRDefault="0040505C" w:rsidP="004050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0505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В.В. </w:t>
      </w:r>
      <w:proofErr w:type="spellStart"/>
      <w:r w:rsidRPr="0040505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Волненко</w:t>
      </w:r>
      <w:proofErr w:type="spellEnd"/>
      <w:r w:rsidR="00254A4E"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FA4FBC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proofErr w:type="gramEnd"/>
      <w:r w:rsidR="00FA4F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лаву муниципального образования Отрадненский район: </w:t>
      </w:r>
      <w:r w:rsidR="00254A4E"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 предстоящих выборах губернатора Краснодарского края и депутатов Совета муниципального образования Отрадненский район</w:t>
      </w:r>
      <w:r w:rsidR="00FA4F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а также о необходимости </w:t>
      </w:r>
      <w:r w:rsidR="00254A4E" w:rsidRPr="00254A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A4F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посещения избирательных участков 13 сентября 2015 года по месту </w:t>
      </w:r>
      <w:bookmarkStart w:id="0" w:name="_GoBack"/>
      <w:bookmarkEnd w:id="0"/>
      <w:r w:rsidR="00FA4FBC">
        <w:rPr>
          <w:rFonts w:ascii="Times New Roman" w:eastAsia="MS Mincho" w:hAnsi="Times New Roman" w:cs="Times New Roman"/>
          <w:sz w:val="28"/>
          <w:szCs w:val="28"/>
          <w:lang w:eastAsia="ja-JP"/>
        </w:rPr>
        <w:t>жительства и голосования за выдвинутых кандидатов.</w:t>
      </w:r>
    </w:p>
    <w:p w:rsidR="00254A4E" w:rsidRPr="00254A4E" w:rsidRDefault="00254A4E" w:rsidP="00254A4E">
      <w:pPr>
        <w:widowControl w:val="0"/>
        <w:shd w:val="clear" w:color="auto" w:fill="FFFFFF"/>
        <w:suppressAutoHyphens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</w:p>
    <w:p w:rsidR="00254A4E" w:rsidRPr="00254A4E" w:rsidRDefault="00254A4E" w:rsidP="00254A4E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254A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Слушали:</w:t>
      </w:r>
    </w:p>
    <w:p w:rsidR="00254A4E" w:rsidRPr="00FA4FBC" w:rsidRDefault="00254A4E" w:rsidP="00FA4FB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4A4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Вопросы, заданные жителями сельского поселения и ответы на них (приложение №</w:t>
      </w:r>
      <w:r w:rsidR="00DA08C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</w:t>
      </w:r>
      <w:r w:rsidRPr="00254A4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). </w:t>
      </w:r>
    </w:p>
    <w:p w:rsidR="00254A4E" w:rsidRPr="00254A4E" w:rsidRDefault="00254A4E" w:rsidP="0025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Pr="00FA4FBC" w:rsidRDefault="00FA4FBC" w:rsidP="00FA4FB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 все поступившие вопросы от жителей Передовского сельского поселения даны устные исчерпывающие ответы.</w:t>
      </w:r>
    </w:p>
    <w:p w:rsidR="00095522" w:rsidRDefault="00095522" w:rsidP="00095522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095522" w:rsidRDefault="00095522" w:rsidP="0009552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522" w:rsidRPr="00197BF0" w:rsidRDefault="00095522" w:rsidP="0009552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="00BB0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   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А.Д. Рубанов</w:t>
      </w:r>
    </w:p>
    <w:p w:rsidR="00095522" w:rsidRPr="00197BF0" w:rsidRDefault="00095522" w:rsidP="0009552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95522" w:rsidRDefault="00095522" w:rsidP="001244E6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</w:t>
      </w:r>
      <w:r w:rsidR="00BB0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   </w:t>
      </w:r>
      <w:r w:rsidRPr="00197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4C6B16">
        <w:rPr>
          <w:rFonts w:ascii="Times New Roman" w:eastAsia="Times New Roman" w:hAnsi="Times New Roman" w:cs="Times New Roman"/>
          <w:sz w:val="28"/>
          <w:szCs w:val="24"/>
          <w:lang w:eastAsia="ru-RU"/>
        </w:rPr>
        <w:t>Т.Н. Шурупова</w:t>
      </w:r>
    </w:p>
    <w:p w:rsidR="004C6B16" w:rsidRDefault="004C6B16" w:rsidP="001244E6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522" w:rsidRDefault="00095522" w:rsidP="0043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B16" w:rsidRDefault="00095522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12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FA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Pr="000161E0" w:rsidRDefault="00FA4FBC" w:rsidP="00FA4FBC">
      <w:pPr>
        <w:shd w:val="clear" w:color="auto" w:fill="FFFFFF"/>
        <w:spacing w:before="264" w:after="0" w:line="39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ПРИЛОЖЕНИЕ №1</w:t>
      </w:r>
    </w:p>
    <w:p w:rsidR="00FA4FBC" w:rsidRDefault="00FA4FBC" w:rsidP="00FA4FBC">
      <w:pPr>
        <w:shd w:val="clear" w:color="auto" w:fill="FFFFFF"/>
        <w:spacing w:after="0" w:line="39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FA4FBC" w:rsidRDefault="00FA4FBC" w:rsidP="00FA4FBC">
      <w:pPr>
        <w:shd w:val="clear" w:color="auto" w:fill="FFFFFF"/>
        <w:spacing w:after="0" w:line="39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жителей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Передовского </w:t>
      </w:r>
      <w:proofErr w:type="gramStart"/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A4FBC" w:rsidRPr="002B2E8E" w:rsidRDefault="00FA4FBC" w:rsidP="00FA4FBC">
      <w:pPr>
        <w:shd w:val="clear" w:color="auto" w:fill="FFFFFF"/>
        <w:spacing w:after="0" w:line="39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Отрадненского района</w:t>
      </w:r>
    </w:p>
    <w:p w:rsidR="00FA4FBC" w:rsidRDefault="00FA4FBC" w:rsidP="00FA4FBC">
      <w:pPr>
        <w:shd w:val="clear" w:color="auto" w:fill="FFFFFF"/>
        <w:spacing w:after="0" w:line="39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24</w:t>
      </w:r>
      <w:r w:rsidRPr="006F4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августа</w:t>
      </w:r>
      <w:r w:rsidRPr="006F4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6F4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FA4FBC" w:rsidRDefault="00FA4FBC" w:rsidP="00095522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BC" w:rsidRPr="00FA4FBC" w:rsidRDefault="00FA4FBC" w:rsidP="00FA4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FA4FBC" w:rsidRPr="00FA4FBC" w:rsidRDefault="00F0456D" w:rsidP="00FA4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 w:rsidR="00FA4FBC" w:rsidRPr="00FA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Передовского сельского поселения Отрадненского района </w:t>
      </w:r>
    </w:p>
    <w:p w:rsidR="00FA4FBC" w:rsidRPr="00FA4FBC" w:rsidRDefault="00FA4FBC" w:rsidP="00FA4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7 месяцев 2015 года</w:t>
      </w:r>
    </w:p>
    <w:p w:rsidR="00FA4FBC" w:rsidRPr="00FA4FBC" w:rsidRDefault="00FA4FBC" w:rsidP="00FA4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администрация Передовского сельского поселения руководствуется законом РФ  от 6 октября 2003 года № 131-ФЗ «Об общих принципах организации местного самоуправления в РФ».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направлениями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письменных и устных обращениях жители поселения в основном поднимают следующие вопросы: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благоустройство (водоснабжение, ремонт дорог, кладок, обрезка деревьев, уличное освещение,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санпорядок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земельные отношения (оформление земельных долей, выдача натуроплаты, межевые споры);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социальное обеспечение  (бесконтрольное содержание животных, выплата субсидий, оказание помощи в приобретении жилья, работа маршрутки, газификация сельского поселения).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7 месяцев 2015 г. в администрацию сельского поселения поступило 30     обращений, (в 2014 году – 34), в 2015 году количество обращений уменьшилось на 4.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12 обращений поступили из  администрации МО Отрадненский район.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Все  30 обращений взяты на  контроль.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 поступившие обращения рассмотрены в соответствии с установленными сроками, либо поставлены на дополнительный контроль, и ведется работа по их рассмотрению. 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Таким </w:t>
      </w: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образом</w:t>
      </w:r>
      <w:proofErr w:type="gram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 7 месяцев  2015 года: 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Удовлетворено – 5  обращений.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21 обращения. 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находятся 4 обращения: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Выдача натуроплаты за 2013-2014 годы пайщикам земельных долей, используемых В.В. Королевым (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Кантемирова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В.И.);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Выдача натуроплаты за 2013-2014 годы пайщикам земельных долей, используемых В.В. Королевым (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Папенко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С.Н.);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Расчистка русла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ргош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(Савченко,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Сарочан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4. О взаимодействии с УФССП Краснодарского края по вопросу взыскания задолженности в счет погашения арендной платы  В.В. Королевым (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Клочкова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С.П.).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сельского поселения включает в себя три населенных пункта с населением - 4329 человек в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постоянное население                             (ст. Передовая – 4110 чел., х. Ильич – 212 чел., х.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Байбарис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 чел.) временно проживающие 138 человек.</w:t>
      </w:r>
      <w:proofErr w:type="gramEnd"/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домовладений 1830, из них в 1620 проживают люди и 210 пустуют.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трудоспособного населения – 1898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пенсионеров – 1763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детей – 653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занятое население с учетом ЛПХ – 1728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 них работают в организациях – 926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занято в ЛПХ – 526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студенты - 46 чел., в армии -10 чел., по уходу за детьми – 45 чел.,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не занятое население 170 человек, в том числе состоят на учете в центре занятости – 39 чел., безработица – 8,9% (2,0).          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7 месяцев 2015 года: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Родилось – 20 человек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Умерло – 34  человека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Миграционный прирост  составляет + 15 человек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FBC" w:rsidRPr="00FA4FBC" w:rsidRDefault="00FA4FBC" w:rsidP="00FA4FBC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2015 году на территории Передовского сельского поселения проведено </w:t>
      </w:r>
      <w:r w:rsidRPr="00FA4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 з</w:t>
      </w:r>
      <w:r w:rsidRPr="00FA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аседаний Совета </w:t>
      </w:r>
      <w:r w:rsidRPr="00FA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FA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-го созыва, на которых принято 19 решений.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Рассмотрим основные </w:t>
      </w:r>
      <w:r w:rsidRPr="00FA4FBC">
        <w:rPr>
          <w:rFonts w:ascii="Times New Roman" w:eastAsia="Times New Roman" w:hAnsi="Times New Roman" w:cs="Calibri"/>
          <w:vanish/>
          <w:sz w:val="28"/>
          <w:szCs w:val="28"/>
          <w:lang w:eastAsia="ru-RU"/>
        </w:rPr>
        <w:t>аР</w:t>
      </w:r>
      <w:r w:rsidRPr="00FA4F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направления социально-экономического развития поселения   за 7 месяцев 2015 года  результат работы в этом направлении.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  <w:r w:rsidRPr="00FA4FBC">
        <w:rPr>
          <w:rFonts w:ascii="Times New Roman" w:eastAsia="Times New Roman" w:hAnsi="Times New Roman" w:cs="Calibri"/>
          <w:b/>
          <w:sz w:val="28"/>
          <w:szCs w:val="20"/>
          <w:lang w:eastAsia="ar-SA"/>
        </w:rPr>
        <w:t xml:space="preserve">Экономика и финансы  </w:t>
      </w:r>
    </w:p>
    <w:p w:rsidR="00FA4FBC" w:rsidRPr="00F0456D" w:rsidRDefault="00FA4FBC" w:rsidP="00FA4FBC">
      <w:pPr>
        <w:widowControl w:val="0"/>
        <w:suppressAutoHyphens/>
        <w:autoSpaceDE w:val="0"/>
        <w:spacing w:after="0" w:line="240" w:lineRule="auto"/>
        <w:ind w:left="45" w:hanging="18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Доходная часть бюджета Передовского сельского поселения за   7 месяцев 2015 года составила </w:t>
      </w:r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>29 млн. 161 тыс. 809 руб., в том числе</w:t>
      </w:r>
    </w:p>
    <w:p w:rsidR="00FA4FBC" w:rsidRPr="00F0456D" w:rsidRDefault="00FA4FBC" w:rsidP="00FA4FBC">
      <w:pPr>
        <w:widowControl w:val="0"/>
        <w:suppressAutoHyphens/>
        <w:autoSpaceDE w:val="0"/>
        <w:spacing w:after="0" w:line="240" w:lineRule="auto"/>
        <w:ind w:left="45" w:hanging="18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- налоговые и неналоговые доходы – 3 млн.58 тыс. 292 руб. </w:t>
      </w:r>
    </w:p>
    <w:p w:rsidR="00FA4FBC" w:rsidRPr="00F0456D" w:rsidRDefault="00FA4FBC" w:rsidP="00FA4FBC">
      <w:pPr>
        <w:widowControl w:val="0"/>
        <w:suppressAutoHyphens/>
        <w:autoSpaceDE w:val="0"/>
        <w:spacing w:after="0" w:line="240" w:lineRule="auto"/>
        <w:ind w:left="45" w:hanging="18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- безвозмездные перечисления бюджетов других уровней (субсидии,  субвенции, дотации) – 26 млн. 103 тыс.  517 руб.)</w:t>
      </w:r>
      <w:proofErr w:type="gramStart"/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- </w:t>
      </w:r>
      <w:proofErr w:type="gramStart"/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>д</w:t>
      </w:r>
      <w:proofErr w:type="gramEnd"/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>отации-2 млн.870тыс742 руб.,                                                                           - субсидии -22млн.906тыс775руб. (из них на осуществление первичного воинского учета-127тыс250руб; административные комиссии -                                  3 тыс.800рублей; ГО и ЧС 22млн.430тыс. рублей.),                                                              - межбюджетные трансферты - 500тыс. рублей (поощрение победителей краевого конкурса за звание  «Лучший орган территориального общественного самоуправления».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left="45" w:hanging="18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left="45" w:hanging="18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Бюджетное назначение  по налоговым и неналоговым доходам выполнено на 52,5 %  к годовым назначениям.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Основа бюджета – налоги. Чтобы бюджет не оскудел, работа в сельском поселении ведется немалая. Одно из  основных направлений – это выявление неплательщиков налогов.</w:t>
      </w:r>
    </w:p>
    <w:p w:rsidR="00FA4FBC" w:rsidRPr="00F0456D" w:rsidRDefault="00FA4FBC" w:rsidP="00FA4FBC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Как и в предыдущие годы продолжалась работа по истребованию недоимки по налогам, начисленным за предыдущие годы. Методичная и кропотливая работа администрации по нахождению уклонистов, работа с ними дала </w:t>
      </w:r>
      <w:r w:rsidRPr="00F0456D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свой результат. </w:t>
      </w:r>
    </w:p>
    <w:p w:rsidR="00FA4FBC" w:rsidRPr="00F0456D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</w:t>
      </w: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Недоимка по земельному налогу на 1 января  2015 года составила   506,1 тыс. рублей  470 человек  из них: 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реальная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-  280,2 тыс. руб. -  263 человека;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не проживающие -  225,9тыс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- 207 человек.</w:t>
      </w:r>
    </w:p>
    <w:p w:rsidR="00FA4FBC" w:rsidRPr="00F0456D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августа недоимка по земельному налогу составила 225,6тысяч рублей по 258 задолжникам из них:</w:t>
      </w:r>
    </w:p>
    <w:p w:rsidR="00FA4FBC" w:rsidRPr="00F0456D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реальная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86,8 тысяч рублей  109 человек;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сложная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138,8 тысяч рублей по 149 недоимщикам;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проданные паи, не проживающие за пределами поселения/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Недоимка по налогу на имущество на 1 января 2015 года составила                                 35,9 тыс. рублей 133 человека из них: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возможная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32,7 тыс. рублей 92 человека;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- не проживающие на территории    3,1 </w:t>
      </w:r>
      <w:proofErr w:type="spell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41 человек;</w:t>
      </w:r>
    </w:p>
    <w:p w:rsidR="00FA4FBC" w:rsidRPr="00F0456D" w:rsidRDefault="00FA4FBC" w:rsidP="00FA4FBC">
      <w:pPr>
        <w:tabs>
          <w:tab w:val="left" w:pos="870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состоянию на 1 августа 2015 года недоимка по налогу на имущество составила 3,6 тысяч рублей по 56 задолжникам, из них: </w:t>
      </w:r>
    </w:p>
    <w:p w:rsidR="00FA4FBC" w:rsidRPr="00F0456D" w:rsidRDefault="00FA4FBC" w:rsidP="00FA4FBC">
      <w:pPr>
        <w:tabs>
          <w:tab w:val="left" w:pos="870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реальная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1,3 тысяч рублей по 23 задолжникам,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- сложная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2,3 тысяч рублей по 33 задолжникам / не проживающие на территории поселения/</w:t>
      </w:r>
    </w:p>
    <w:p w:rsidR="00FA4FBC" w:rsidRPr="00F0456D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  2015 года недоимка  по транспортному налогу  составила 243,1 тыс. руб. по 113 человек  из них: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реальная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взысканию– 98,9 тыс. руб. – 65 человек.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проживающие на территории – 144,2тыс. руб.—49  человек.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выбывшие по причине смены местожительства – 94,2 тыс. руб. - 8человек.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августа 2015 года недоимка по транспортному налогу составила146,9 тысяч рублей, из них: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реальная </w:t>
      </w:r>
      <w:proofErr w:type="gramStart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29,1 тысяч рублей по</w:t>
      </w: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задолжникам;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сложная </w:t>
      </w: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взысканию 117,8 тысяч рублей по 38 задолжникам;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по погашению  недоимки за 7 месяцев сократилась на 488,3 тысяч рублей по 345 неплательщикам.</w:t>
      </w:r>
    </w:p>
    <w:p w:rsid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0456D" w:rsidRPr="00FA4FBC" w:rsidRDefault="00F0456D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A4FBC" w:rsidRPr="00FA4FBC" w:rsidRDefault="00FA4FBC" w:rsidP="00FA4FB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Благоустройство и  жилищно-коммунальное хозяйство </w:t>
      </w:r>
    </w:p>
    <w:p w:rsidR="00FA4FBC" w:rsidRPr="00FA4FBC" w:rsidRDefault="00FA4FBC" w:rsidP="00FA4FB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Благоустройство в Передовском сельском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поселении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как и в любом другом  муниципалитете – на первом месте. Сюда направлены основные силы административного корпуса.  Чистота и порядок зависят не от денег, а от силы истинной любви к родной станице.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FA4FBC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В целях ликвидации на территории поселения несанкционированных свалок  настоящее время ведутся работы по перезаключению договоров на  вывоз ТБО.  140 владельцев  домовладений  заключили договора  на </w:t>
      </w:r>
      <w:proofErr w:type="spellStart"/>
      <w:r w:rsidRPr="00FA4FBC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>придворовой</w:t>
      </w:r>
      <w:proofErr w:type="spellEnd"/>
      <w:r w:rsidRPr="00FA4FBC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  вывоз.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Проблемные вопросы нашего поселения остаются прежними -  тротуары, освещение, водоснабжение, дороги. На строительство новых дорог с твердым покрытием просто не хватает средств, только и успевай ремонтировать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старые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В поселении ремонты дорожной сети ведутся постоянно. Но  в этом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вопросе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сколько улиц в поселении столько и мнений. Каждый житель хочет иметь подъе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зд к св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оему дому с твёрдым покрытием, благоустроенный тротуар.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В нашем поселении общая протяжённость дорог составляет – 55,9 километра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Первоочерёдность ремонта и устройства как дорог так  и тротуаров  определяется депутатами Совета  Передовского сельского поселения с учетом пожеланий жителей, а также социальной значимости данных  объектов жизнь, охватив как можно больше участков при дорожном фонде 1мил. 823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тыс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.р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уб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., Ответ только один это привлечение жителей для участия в данном проекте на условиях совместного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софинансирования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.  В настоящее время активно ведется  работа в этом направлении.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счет средств местного бюджета проложен  </w:t>
      </w:r>
      <w:r w:rsidR="00F0456D"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тротуар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ул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.М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ира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протяженностью 0.42км оплачена сумма 629 тыс</w:t>
      </w:r>
      <w:r w:rsidR="00F0456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893руб.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Администрацией, Законодательным Собранием Краснодарского  края  утвержден  ряд   ведомственных  целевых программ для оказания помощи  сельским поселениям  через  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софинансирование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решении  вопросов  местного значения. 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Передовское  сельское поселение ежегодно   принимает участие  в краевых  целевых  программах  с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софинансированием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  имеющихся  возможностей бюджета  поселения.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В   2015 году  поселение  участвовало  в краевой   целевой   программе «Капитальный ремонт автомобильных  дорог  местного  значения Краснодарского  края».  В  денежном выражении  это составило  из  бюджета  поселения  48.0 тыс. рублей,   и из  краевого бюджета 911 </w:t>
      </w:r>
      <w:proofErr w:type="spellStart"/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тыс</w:t>
      </w:r>
      <w:proofErr w:type="spellEnd"/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рублей .  В рамках данной  программы отремонтирован участок дороги    с асфальтовым покрытием на улице Красноармейской протяжённостью 285 метров.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  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Для  реализации  муниципальной целевой программы «Организация безопасности дорожного движения на территории Передовского сельского поселения 2013-2015 годы», произведена  горизонтальная разметка  вблизи учреждений образования,  установлено дополнительно   22 дорожных знаков по предписанию ГИБДД.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 Сложным  остаётся  на  территории  сельского  поселения вопрос водоснабжения населения.   Водопроводные  сети протяженностью 42 км,  переданы в  пользование ООО «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Попутненское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водопроводное хозяйство».    Из-за  частых аварий на линиях,  большие потери воды,  замена наиболее проблемных участков проводится за счет  средств бюджета поселения за первое полугодие на ремонт водопроводной линии израсходовано бюджетных средств  на сумму 66тыс600руб.  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Следующий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шаг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направленный на улучшение водоснабжение поселения 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softHyphen/>
        <w:t xml:space="preserve">– замена водопроводных линий.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   Несколько  слов об уличном освещении  нашей станицы. Уличное  освещение  находится в муниципальной собственности с 2006  года,.   Из  бюджета  поселения  на организацию уличного освещения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 7месяцев 2015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года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израсходовано   73 тыс. 656 рублей  - это  оплата  за  потреблённую электроэнергию и техническое  обслуживание оборудования. 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FA4FBC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В настоящее время мы реализуем идею благоустройства наведения санитарного порядка в станице. Установили  металлические ограждения  в парковой зоне, убираются старые опасные деревья  на территории станицы, вырезается сухостой в парке.    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Святым местом станицы является памятник погибшим воинам, для ремонта  израсходована сумма 10тыс рублей для приобретения материалов, ремонт производился силами населения.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       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  всего периода каждую пятницу на территории поселения проводится санитарный день</w:t>
      </w:r>
      <w:r w:rsidRPr="00FA4F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</w:pPr>
      <w:r w:rsidRPr="00FA4FBC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ab/>
      </w:r>
      <w:proofErr w:type="gramStart"/>
      <w:r w:rsidRPr="00FA4FBC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>За 7месяцев 2015года году трудоустроены 2 гражданина, испытывающих трудности в поисках работы.</w:t>
      </w:r>
      <w:proofErr w:type="gramEnd"/>
      <w:r w:rsidRPr="00FA4FBC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 xml:space="preserve"> Трудоустройство осуществлялось </w:t>
      </w:r>
      <w:proofErr w:type="gramStart"/>
      <w:r w:rsidRPr="00FA4FBC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>согласно договора</w:t>
      </w:r>
      <w:proofErr w:type="gramEnd"/>
      <w:r w:rsidRPr="00FA4FBC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 xml:space="preserve"> о совместной деятельности с центром занятости населения в Отрадненском районе.                                                                                      </w:t>
      </w:r>
    </w:p>
    <w:p w:rsidR="00F0456D" w:rsidRDefault="00F0456D" w:rsidP="00FA4FBC">
      <w:pPr>
        <w:widowControl w:val="0"/>
        <w:suppressAutoHyphens/>
        <w:autoSpaceDE w:val="0"/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A4FBC" w:rsidRPr="00F0456D" w:rsidRDefault="00FA4FBC" w:rsidP="00FA4FBC">
      <w:pPr>
        <w:widowControl w:val="0"/>
        <w:suppressAutoHyphens/>
        <w:autoSpaceDE w:val="0"/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45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Газификация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left="283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В 2011-2012 гг. в ст. Передовой был проложен двухуровневый газопровод высокого и низкого давления по ул. Ленина до перекрестка с ул. Мичурина, по ул. Мичурина до ул. Заводской, и по ул. Больничной до сельского дома культуры.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A4FBC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Общая протяженность газопровода составила        12 875 м.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Имеются 2 газораспределительных шкафа на пересечении улиц Ленина и Мичурина, и улиц Больничная и Красная. В ст. Передовой на сегодняшний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день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возможно подключить к центральному газопроводу 147 домовладений по улицам: Мичурина, Больничная, Красноармейская, Ленина, Заводская. Для строительства разводящих сетей, пуска природного газа по трубам необходимо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софинансирование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70% домовладельцев на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кооперативном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учвстке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На сегодняшний день 9 человек вступили в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софинансирование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FB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 по работе в сфере ЖКХ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FA4FBC" w:rsidRPr="00F0456D" w:rsidRDefault="00FA4FBC" w:rsidP="00FA4FBC">
      <w:pPr>
        <w:spacing w:after="0" w:line="240" w:lineRule="auto"/>
        <w:ind w:left="720" w:firstLine="851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F0456D">
        <w:rPr>
          <w:rFonts w:ascii="Times New Roman" w:eastAsia="Calibri" w:hAnsi="Times New Roman" w:cs="Times New Roman"/>
          <w:sz w:val="28"/>
        </w:rPr>
        <w:t>Электроснабжение.</w:t>
      </w:r>
    </w:p>
    <w:p w:rsidR="00FA4FBC" w:rsidRPr="00FA4FBC" w:rsidRDefault="00FA4FBC" w:rsidP="00FA4F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A4FBC">
        <w:rPr>
          <w:rFonts w:ascii="Times New Roman" w:eastAsia="Calibri" w:hAnsi="Times New Roman" w:cs="Times New Roman"/>
          <w:sz w:val="28"/>
        </w:rPr>
        <w:t xml:space="preserve">В 2015 году проведена работа по  ремонту уличного освещения.    </w:t>
      </w:r>
    </w:p>
    <w:p w:rsidR="00FA4FBC" w:rsidRPr="00FA4FBC" w:rsidRDefault="00FA4FBC" w:rsidP="00FA4F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A4FBC">
        <w:rPr>
          <w:rFonts w:ascii="Times New Roman" w:eastAsia="Calibri" w:hAnsi="Times New Roman" w:cs="Times New Roman"/>
          <w:sz w:val="28"/>
        </w:rPr>
        <w:t>Произведена замена аварийной опоры линии электропередач по ул. Ленина в ст. Передовой.</w:t>
      </w:r>
    </w:p>
    <w:p w:rsidR="00FA4FBC" w:rsidRPr="00F0456D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5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Снабжение населения топливом.</w:t>
      </w:r>
    </w:p>
    <w:p w:rsidR="00FA4FBC" w:rsidRPr="00FA4FBC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истекший период 2015 года населению завезено порядка 5000 куб. м. дров для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отапливания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жилых помещений. Завоз льготной категории граждан поставлен на доп. контроль администрации. На сегодняшний день 54 льготника не приобрели дрова, но планируют приобрести твердое топливо в сентябре – ноябре 2015 г. В Передовском сельском поселении деятельность по завозу дров населению осуществляют 6 предпринимателей: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Кендюхов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Е.А.,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Бурдачев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Р.Д., Одинцов А.Н., Химичев А.Н.,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Плискин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Кобизев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С.А.</w:t>
      </w:r>
    </w:p>
    <w:p w:rsidR="00FA4FBC" w:rsidRPr="00F0456D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>Водоснабжение.</w:t>
      </w:r>
    </w:p>
    <w:p w:rsidR="00FA4FBC" w:rsidRPr="00FA4FBC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Гарантирующая организация – ООО «</w:t>
      </w:r>
      <w:proofErr w:type="spell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Попутненское</w:t>
      </w:r>
      <w:proofErr w:type="spell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водопроводное хозяйство».</w:t>
      </w:r>
    </w:p>
    <w:p w:rsidR="00FA4FBC" w:rsidRPr="00FA4FBC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Общая протяженность водопроводных сетей Передовского сельского поселения 58,5 км. На территории поселения имеется 1 водозабор. Обеспеченность населения централизованным водоснабжением – 65%. Степень наличия приборов учета – 62%. </w:t>
      </w:r>
    </w:p>
    <w:p w:rsidR="00FA4FBC" w:rsidRPr="00FA4FBC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За год произведен ремонт водопроводных сетей: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Заменено 100 м трубы на пересечении улиц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Красная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Горького с меньшего диаметра (75) на больший (100). </w:t>
      </w:r>
    </w:p>
    <w:p w:rsidR="00FA4FBC" w:rsidRPr="00FA4FBC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Установлена система редукционных клапанов в водопроводной системе, что позволяет проводить новые водопроводные сети по ул. Советской, Тургенева, Сладкая., а также повысить давление в водопроводе по ул. Базарная, пер. Базарный, ул. Мельничная, </w:t>
      </w:r>
      <w:proofErr w:type="spellStart"/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Приурупская</w:t>
      </w:r>
      <w:proofErr w:type="spellEnd"/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>, 9 января, Ленина.</w:t>
      </w:r>
      <w:proofErr w:type="gramEnd"/>
    </w:p>
    <w:p w:rsidR="00FA4FBC" w:rsidRPr="00F0456D" w:rsidRDefault="00FA4FBC" w:rsidP="00FA4FBC">
      <w:pPr>
        <w:widowControl w:val="0"/>
        <w:suppressAutoHyphens/>
        <w:autoSpaceDE w:val="0"/>
        <w:spacing w:after="120" w:line="240" w:lineRule="auto"/>
        <w:ind w:left="283"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456D">
        <w:rPr>
          <w:rFonts w:ascii="Times New Roman" w:eastAsia="Times New Roman" w:hAnsi="Times New Roman" w:cs="Calibri"/>
          <w:sz w:val="28"/>
          <w:szCs w:val="28"/>
          <w:lang w:eastAsia="ar-SA"/>
        </w:rPr>
        <w:t>Транспорт и дороги.</w:t>
      </w:r>
    </w:p>
    <w:p w:rsidR="00FA4FBC" w:rsidRPr="00FA4FBC" w:rsidRDefault="00FA4FBC" w:rsidP="00FA4F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>Общая протяженность дорог Передовского сельского поселения – 55,9 км, все они с твердым покрытием, из них с асфальтовым покрытием – 4,45 км.</w:t>
      </w:r>
      <w:r w:rsidRPr="00FA4F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4FBC">
        <w:rPr>
          <w:rFonts w:ascii="Times New Roman" w:eastAsia="Calibri" w:hAnsi="Times New Roman" w:cs="Times New Roman"/>
          <w:sz w:val="28"/>
          <w:szCs w:val="28"/>
        </w:rPr>
        <w:t>В Передовском сельском поселении в  2015 году были отремонтированы дороги с асфальтным покрытием:</w:t>
      </w:r>
    </w:p>
    <w:p w:rsidR="00FA4FBC" w:rsidRPr="00FA4FBC" w:rsidRDefault="00FA4FBC" w:rsidP="00FA4F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– 285 м, на сумму 959 014 р. (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м.б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>. – 48 000 р.)</w:t>
      </w:r>
    </w:p>
    <w:p w:rsidR="00FA4FBC" w:rsidRPr="00FA4FBC" w:rsidRDefault="00FA4FBC" w:rsidP="00FA4F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>проложен тротуар по ул. Мира протяженностью 420 м на сумму 629 839 р.</w:t>
      </w:r>
    </w:p>
    <w:p w:rsidR="00FA4FBC" w:rsidRPr="00FA4FBC" w:rsidRDefault="00FA4FBC" w:rsidP="00FA4F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 работ – 705 м. на сумму 1 588 853 р.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A4FBC">
        <w:rPr>
          <w:rFonts w:ascii="Times New Roman" w:eastAsia="Times New Roman" w:hAnsi="Times New Roman" w:cs="Calibri"/>
          <w:b/>
          <w:sz w:val="28"/>
          <w:szCs w:val="20"/>
          <w:lang w:eastAsia="ar-SA"/>
        </w:rPr>
        <w:t xml:space="preserve"> </w:t>
      </w:r>
    </w:p>
    <w:p w:rsidR="00FA4FBC" w:rsidRPr="00FA4FBC" w:rsidRDefault="00FA4FBC" w:rsidP="00FA4FBC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0"/>
          <w:lang w:eastAsia="ar-SA"/>
        </w:rPr>
        <w:t>Отремонтированы кладки:</w:t>
      </w:r>
    </w:p>
    <w:p w:rsidR="00FA4FBC" w:rsidRPr="00FA4FBC" w:rsidRDefault="00FA4FBC" w:rsidP="00FA4FBC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Ремонт кладки по ул.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– 2 шт.</w:t>
      </w:r>
    </w:p>
    <w:p w:rsidR="00FA4FBC" w:rsidRPr="00FA4FBC" w:rsidRDefault="00FA4FBC" w:rsidP="00FA4FBC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Ремонт кладки по ул.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Пикетная</w:t>
      </w:r>
      <w:proofErr w:type="gramEnd"/>
    </w:p>
    <w:p w:rsidR="00FA4FBC" w:rsidRPr="00FA4FBC" w:rsidRDefault="00FA4FBC" w:rsidP="00FA4FBC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Ремонт кладки по ул. Горького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FBC" w:rsidRPr="00F0456D" w:rsidRDefault="00FA4FBC" w:rsidP="00FA4FBC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0456D">
        <w:rPr>
          <w:rFonts w:ascii="Times New Roman" w:eastAsia="Calibri" w:hAnsi="Times New Roman" w:cs="Times New Roman"/>
          <w:sz w:val="28"/>
          <w:szCs w:val="28"/>
        </w:rPr>
        <w:t>Благоустройство.</w:t>
      </w:r>
    </w:p>
    <w:p w:rsidR="00FA4FBC" w:rsidRPr="00FA4FBC" w:rsidRDefault="00FA4FBC" w:rsidP="00FA4FBC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2015 году  производилось благоустройство поселения:</w:t>
      </w:r>
    </w:p>
    <w:p w:rsidR="00FA4FBC" w:rsidRPr="00FA4FBC" w:rsidRDefault="00FA4FBC" w:rsidP="00FA4FBC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Уборка парка (вывоз листьев, веток, мусора), </w:t>
      </w:r>
    </w:p>
    <w:p w:rsidR="00FA4FBC" w:rsidRPr="00FA4FBC" w:rsidRDefault="00FA4FBC" w:rsidP="00FA4FBC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>уборка кладбища (вывоз мусора),</w:t>
      </w:r>
    </w:p>
    <w:p w:rsidR="00FA4FBC" w:rsidRPr="00FA4FBC" w:rsidRDefault="00FA4FBC" w:rsidP="00FA4FBC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3 мая 2015 года проведен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Всекубанский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субботни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кошение сорной растительности, побелка деревьев в парке.</w:t>
      </w:r>
    </w:p>
    <w:p w:rsidR="00FA4FBC" w:rsidRPr="00FA4FBC" w:rsidRDefault="00FA4FBC" w:rsidP="00FA4FBC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В 2015 году трактор поселения выполнял </w:t>
      </w:r>
      <w:r w:rsidRPr="00F0456D">
        <w:rPr>
          <w:rFonts w:ascii="Times New Roman" w:eastAsia="Calibri" w:hAnsi="Times New Roman" w:cs="Times New Roman"/>
          <w:sz w:val="28"/>
          <w:szCs w:val="28"/>
        </w:rPr>
        <w:t>кошение сорной растительности</w:t>
      </w:r>
      <w:r w:rsidRPr="00FA4F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4FBC">
        <w:rPr>
          <w:rFonts w:ascii="Times New Roman" w:eastAsia="Calibri" w:hAnsi="Times New Roman" w:cs="Times New Roman"/>
          <w:sz w:val="28"/>
          <w:szCs w:val="28"/>
        </w:rPr>
        <w:t>по улицам поселения</w:t>
      </w:r>
      <w:r w:rsidRPr="00FA4FB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A4FBC">
        <w:rPr>
          <w:rFonts w:ascii="Times New Roman" w:eastAsia="Calibri" w:hAnsi="Times New Roman" w:cs="Times New Roman"/>
          <w:sz w:val="28"/>
          <w:szCs w:val="28"/>
        </w:rPr>
        <w:t>вывоз травы и мусора с кладбища – 1 раз   в месяц. Выкошено улиц порядка 13 км.</w:t>
      </w:r>
    </w:p>
    <w:p w:rsidR="00FA4FBC" w:rsidRPr="00FA4FBC" w:rsidRDefault="00FA4FBC" w:rsidP="00FA4FBC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>Рабочими администрации производилось кошение сорной растительности в парке поселения, а также санитарная обрезка деревьев и вывоз сухих листьев сотрудниками организаций во время проведения субботников.</w:t>
      </w:r>
    </w:p>
    <w:p w:rsidR="00FA4FBC" w:rsidRPr="00FA4FBC" w:rsidRDefault="00FA4FBC" w:rsidP="00FA4FBC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Забуртовка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свалки (фото).</w:t>
      </w:r>
    </w:p>
    <w:p w:rsidR="00FA4FBC" w:rsidRPr="00F0456D" w:rsidRDefault="00FA4FBC" w:rsidP="00FA4FBC">
      <w:pPr>
        <w:tabs>
          <w:tab w:val="left" w:pos="709"/>
        </w:tabs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456D">
        <w:rPr>
          <w:rFonts w:ascii="Times New Roman" w:eastAsia="Calibri" w:hAnsi="Times New Roman" w:cs="Times New Roman"/>
          <w:sz w:val="28"/>
          <w:szCs w:val="28"/>
        </w:rPr>
        <w:t>Организация ритуальных услуг.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4FBC">
        <w:rPr>
          <w:rFonts w:ascii="Times New Roman" w:eastAsia="Calibri" w:hAnsi="Times New Roman" w:cs="Times New Roman"/>
          <w:sz w:val="28"/>
          <w:szCs w:val="28"/>
          <w:lang w:eastAsia="ar-SA"/>
        </w:rPr>
        <w:t>В Передовском с/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 кладбища общей площадью 3,9 га. На кладбище ст. Передовой имеются правоустанавливающие документы: с</w:t>
      </w:r>
      <w:r w:rsidRPr="00FA4FBC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видетельство о государственной регистрации права  № 23-АЛ 800761(площадь 36398 кв. м.).</w:t>
      </w:r>
    </w:p>
    <w:p w:rsidR="00FA4FBC" w:rsidRPr="00F0456D" w:rsidRDefault="00FA4FBC" w:rsidP="00F045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4FBC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кладбищах имеются туалеты, ограждение, подъездные дороги с твердым покрытием, контейнеры для мусора, вода привозная. Администрацией Передовского сельского поселения</w:t>
      </w:r>
      <w:r w:rsidRPr="00FA4FB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производится вывоз мусора - 1 раз в месяц, в период массового посещения (родительский день) – 1 раз в неделю, а также кошение сорной растительности в весенне-летний период 1 раз в месяц. Захоронени</w:t>
      </w:r>
      <w:r w:rsidR="00F0456D">
        <w:rPr>
          <w:rFonts w:ascii="Times New Roman" w:eastAsia="Times New Roman" w:hAnsi="Times New Roman" w:cs="Times New Roman"/>
          <w:sz w:val="28"/>
          <w:szCs w:val="20"/>
          <w:lang w:eastAsia="ar-SA"/>
        </w:rPr>
        <w:t>я осуществляет ИП Астахова М.А.</w:t>
      </w:r>
    </w:p>
    <w:p w:rsidR="00FA4FBC" w:rsidRPr="00FA4FBC" w:rsidRDefault="00FA4FBC" w:rsidP="00FA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в области  гражданской обороны и чрезвычайных ситуаций 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7месяцев  2015 года в связи с различными  погодными  условиями было проведено 7 заседаний  комиссии по чрезвычайным ситуациям и пожарной безопасности  поселения.  В течение года на территории поселения  вводился особый противопожарный режим, режим повышенной готовности в связи с ливневыми дождями, проводились проверки готовности системы оповещения. Кроме того был применен такой способ оповещения, как </w:t>
      </w:r>
      <w:proofErr w:type="spellStart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подворовой</w:t>
      </w:r>
      <w:proofErr w:type="spellEnd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обход, разработаны и распространены  памятки и инструкции действия населения при возникновении стихийных бедствий, характерных для  Передовского сельского поселения.  При поступлении  предупреждений проводилось оповещение населения, руководителей предприятий и организаций. В связи с участившимися случаями  возникновения чрезвычайных ситуаций  природного характера  для обеспечения 100% охвата оповещения  населения  и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экстренных мер по сохранению жизни жителей и целостности территории  поселения разработана карта-схема с указанием  маршрутов движения посыльных и закреплением сотрудников администрации за определенными участками территории поселения.</w:t>
      </w:r>
    </w:p>
    <w:p w:rsidR="00FA4FBC" w:rsidRPr="00FA4FBC" w:rsidRDefault="00FA4FBC" w:rsidP="00FA4FBC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пожароопасный период проводится разъяснительная  работа по запрещению сжиганию мусора, веток, травы. Разрабатывались памятки, развешивались плакаты. Были проведены штабные учения  на случай возникновения пожара. </w:t>
      </w:r>
    </w:p>
    <w:p w:rsidR="00FA4FBC" w:rsidRPr="00F0456D" w:rsidRDefault="00FA4FBC" w:rsidP="00FA4FBC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поселения на реализацию полномочий в области ГО и ЧС  за 7 месяцев 2015 году израсходовано  22млн.470, </w:t>
      </w:r>
      <w:proofErr w:type="spellStart"/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F0456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 оплата за счет краевых  за расчистку русла рек Уруп, Кува работы сделаны в 2014 году сумма 22млн 430тыс рублей)</w:t>
      </w:r>
      <w:r w:rsidR="00F04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BC" w:rsidRPr="00FA4FBC" w:rsidRDefault="00FA4FBC" w:rsidP="00FA4FBC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ind w:left="1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FA4FBC" w:rsidRPr="00FA4FBC" w:rsidRDefault="00FA4FBC" w:rsidP="00FA4FBC">
      <w:pPr>
        <w:spacing w:after="0" w:line="240" w:lineRule="auto"/>
        <w:ind w:left="1" w:firstLine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C" w:rsidRPr="00FA4FBC" w:rsidRDefault="00FA4FBC" w:rsidP="00FA4F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  <w:t xml:space="preserve">Расходы на содержание СДК составили:  1 </w:t>
      </w:r>
      <w:proofErr w:type="gramStart"/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млн</w:t>
      </w:r>
      <w:proofErr w:type="gramEnd"/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497 </w:t>
      </w:r>
      <w:proofErr w:type="spellStart"/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тыс</w:t>
      </w:r>
      <w:proofErr w:type="spellEnd"/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рублей  в том числе  423 800руб краевые средства,   от приносящей доход деятельности –  18 </w:t>
      </w:r>
      <w:proofErr w:type="spellStart"/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тыс</w:t>
      </w:r>
      <w:proofErr w:type="spellEnd"/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360 рублей. </w:t>
      </w:r>
    </w:p>
    <w:p w:rsidR="00FA4FBC" w:rsidRPr="00FA4FBC" w:rsidRDefault="00FA4FBC" w:rsidP="00FA4F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FA4FBC" w:rsidRPr="00FA4FBC" w:rsidRDefault="00FA4FBC" w:rsidP="00FA4F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отрасли «</w:t>
      </w:r>
      <w:r w:rsidRPr="00FA4FB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Молодежная политика и оздоровление детей»</w:t>
      </w:r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принята муниципальная целевая программа  «Молодежь Передовского сельского поселения» н</w:t>
      </w:r>
      <w:r w:rsidR="00F0456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 2015 год</w:t>
      </w:r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расходы по программе израсходованы в сумме 114  тыс480 рублей. Запланированные  денежные  средства израсходованы в полном объеме</w:t>
      </w:r>
    </w:p>
    <w:p w:rsidR="00FA4FBC" w:rsidRPr="00FA4FBC" w:rsidRDefault="00FA4FBC" w:rsidP="00FA4FBC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 отрасли «</w:t>
      </w:r>
      <w:r w:rsidRPr="00FA4FB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Спорт и физическая культура</w:t>
      </w:r>
      <w:r w:rsidRPr="00FA4FB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» израсходованы  средства в сумме 154  тыс541 рублей.  Денежные средства,  согласно смете расходов были направлены, на проведение мероприятий 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При администрации Передовского сельского поселения создана и функционирует административная комиссия. За 7месяцев 2015года году составлено и рассмотрено 3 административных протоколов, по которым комиссия применила административное наказание в виде предупреждения и наложению штрафов на сумму 3500 рублей из них взыскано 3500 рублей.</w:t>
      </w:r>
    </w:p>
    <w:p w:rsidR="00FA4FBC" w:rsidRPr="00FA4FBC" w:rsidRDefault="00F0456D" w:rsidP="00F045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A4FBC" w:rsidRPr="00FA4FBC" w:rsidRDefault="00FA4FBC" w:rsidP="00FA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юриста</w:t>
      </w:r>
    </w:p>
    <w:p w:rsidR="00FA4FBC" w:rsidRPr="00FA4FBC" w:rsidRDefault="00FA4FBC" w:rsidP="00FA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2015 году в адрес администрации Передовского сельского поселения Отрадненского района было направлено 12 актов прокурорского реагирования. Все нарушения, указанные в актах были рассмотрены, устранены, ответственные должностные лица привлечены к дисциплинарной ответственности.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4FBC" w:rsidRPr="00FA4FBC" w:rsidRDefault="00FA4FBC" w:rsidP="00FA4F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         С 16 февраля 2015 года в Отрадненский районный суд 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пайщики  подали исковые заявления </w:t>
      </w:r>
      <w:r w:rsidRPr="00FA4FBC">
        <w:rPr>
          <w:rFonts w:ascii="Times New Roman" w:eastAsia="Calibri" w:hAnsi="Times New Roman" w:cs="Times New Roman"/>
          <w:sz w:val="28"/>
          <w:szCs w:val="28"/>
        </w:rPr>
        <w:t>по 4 кадастрам, доли: 1/91; 1/80; 1/30; 1/170.</w:t>
      </w:r>
    </w:p>
    <w:p w:rsidR="00FA4FBC" w:rsidRPr="00FA4FBC" w:rsidRDefault="00FA4FBC" w:rsidP="00FA4F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        28 мая 2015 года в Отрадненском районном суде состоялось судебное заседание. Отрадненский районный суд решил  иск в полном объеме удовлетворить, а именно: взыскать с В.В. Королева арендную плату за 2013-2014 </w:t>
      </w:r>
      <w:proofErr w:type="spellStart"/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>, расходы по оплате земельного налога, расходы по оплате государственной пошлины, расторгнуть договор аренды .</w:t>
      </w:r>
    </w:p>
    <w:p w:rsidR="00FA4FBC" w:rsidRPr="00FA4FBC" w:rsidRDefault="00FA4FBC" w:rsidP="00FA4F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ab/>
        <w:t>Королевым В.В. была подана кассационная жалоба на решение Отрадненского районного суда от 28.05.2015 года, судебное заседание перенесено на 03.09.2015 года в 11:00 в Краевом суде г. Краснодара.</w:t>
      </w:r>
    </w:p>
    <w:p w:rsidR="00FA4FBC" w:rsidRPr="00FA4FBC" w:rsidRDefault="00FA4FBC" w:rsidP="00FA4F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        По 1/600 и 1/19 долям подготовлены исковые заявления. Отрадненский районный суд примет их на рассмотрение после вступления в законную силу решения Краевого  суда, предположительно от 03.10. 2015 года.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Главе Передовского сельского поселения  за помощью обратились пайщики, исполнительные листы которых находятся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Западному округу г. Краснодара, обращение №34 от 18.08.2015г., разобраться  в бездействии службы судебных приставов по взысканию задолженности с В.В. Королева.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Передовского сельского поселения подготовлен пакет документов для официального приема у руководителя УФССП главного судебного пристава г. Краснодара А.В. </w:t>
      </w:r>
      <w:proofErr w:type="spellStart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Кумирова</w:t>
      </w:r>
      <w:proofErr w:type="spellEnd"/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прием записана Г.А. Мельник, юрист администрации Передовского сельского поселения представитель по доверенности, дата и время приема: 27.08.2015 года от 14:00 до 18:00. На юриста администрации Передовского сельского поселения Мельник Г.А. написаны доверенности на предоставление интересов в службе судебных приставов.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ЛПХ И ЗЕМЛЕУСТРОЙСТВО</w:t>
      </w:r>
    </w:p>
    <w:p w:rsidR="00FA4FBC" w:rsidRPr="00FA4FBC" w:rsidRDefault="00FA4FBC" w:rsidP="00FA4FBC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 площадь  Передовского  сельского  поселения –29928 га.  В  том  числе: «Паевая»-12288га, земли  фонда  перераспределения-3519,9 га, земли  водного  фонда-121 га, земли  промышленности-53 га, земли  лесного  фонда-8500 га, прочие  земли-3282га, земли  поселения-2165га. Из  них  в  ЛПХ-570,2га, пастбище-966,0 га, пашни-245 га. В личных подсобных  хозяйствах  по  состоянию  на  24 августа 2015 года  содержится: КРС-271 гол.  В том  числе  коров-87гол, лошадей-37 гол, овец, коз-490 гол,  кроликов-78 гол, птицы-18355гол, пчелосемьи-5600гол.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BC" w:rsidRPr="00FA4FBC" w:rsidRDefault="00FA4FBC" w:rsidP="00FA4FBC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Концентрированные  Корма.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обеспечения  ЛПХ  концентрированными кормами  на  территории  Передовского  с/</w:t>
      </w: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работает  пункт  по  реализации  кормов: ст. Передовая  ул.  Красная № 89 . ИП Слащев А.В. Магазинам  реализовано  за  2015 год  60 тонн  концентрированных  кормов. Кроме  того  еженедельно  по  четвергам  на  ярмарке  ст.  Передовая  реализует  концентрированные корма  ИП  Слащев А. В., а по  понедельникам  в  х.  Ильич,  с  доставкой  на дом.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BC" w:rsidRPr="00FA4FBC" w:rsidRDefault="00FA4FBC" w:rsidP="00FA4FB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Птица.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2015 году  поселением  приобретено  молодняка  18355 ,через  рынки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ередовая</w:t>
      </w:r>
      <w:proofErr w:type="spell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других  поставщиков . Всего  по  поселению  приобретено  молодняка  птицы  - 18355 голов.  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FA4FBC" w:rsidRPr="00FA4FBC" w:rsidRDefault="00FA4FBC" w:rsidP="00FA4FBC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ТЕПЛИЦЫ.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поселении  построено  девятнадцать теплиц;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4252"/>
        <w:gridCol w:w="1559"/>
      </w:tblGrid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Малиев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х. Ильич  ул. 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Кувинская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№14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FA4FBC" w:rsidRPr="00FA4FBC" w:rsidTr="00FA4FBC">
        <w:trPr>
          <w:trHeight w:val="415"/>
        </w:trPr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Звонарева Е.П.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ст. Передовая ул. Мира  №66     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 кв. м.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Клыш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Л.М.          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ст. Передовая ул.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Приурупская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№14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468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Лавриненко С.В.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</w:t>
            </w:r>
            <w:proofErr w:type="gramStart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.И</w:t>
            </w:r>
            <w:proofErr w:type="gramEnd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льич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Ленина №29                   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кв. м.                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Колесников В. М.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Передовая ул. Ленина №141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520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Кириленко А.П.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Передовая ул. Советская №57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53,6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Степанченко В.Д.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Передовая ул. Базарная №22 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Решетникова О. А.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1.шт.    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Передовая ул. Кирова  №4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Цапов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          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Передовая ул. Горького №80    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кв. м.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Еременко С.И. 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Передовая ул. 40лет октября №90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20кв. м.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Сорочан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      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Передовая ул. Колхозная 9         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28кв.м.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Фольгеров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шт.   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Ильич ул.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Кувинская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FA4FBC" w:rsidRPr="00FA4FBC" w:rsidTr="00FA4FBC">
        <w:tc>
          <w:tcPr>
            <w:tcW w:w="280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В.А.</w:t>
            </w:r>
          </w:p>
        </w:tc>
        <w:tc>
          <w:tcPr>
            <w:tcW w:w="1134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4252" w:type="dxa"/>
            <w:shd w:val="clear" w:color="auto" w:fill="auto"/>
          </w:tcPr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Передовая ул. 40 лет Октября №64  </w:t>
            </w:r>
          </w:p>
        </w:tc>
        <w:tc>
          <w:tcPr>
            <w:tcW w:w="1559" w:type="dxa"/>
            <w:shd w:val="clear" w:color="auto" w:fill="auto"/>
          </w:tcPr>
          <w:p w:rsidR="00FA4FBC" w:rsidRPr="00FA4FBC" w:rsidRDefault="00FA4FBC" w:rsidP="00FA4FBC">
            <w:pPr>
              <w:tabs>
                <w:tab w:val="left" w:pos="2985"/>
                <w:tab w:val="left" w:pos="8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432 </w:t>
            </w:r>
            <w:proofErr w:type="spellStart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A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A4FBC" w:rsidRPr="00FA4FBC" w:rsidRDefault="00FA4FBC" w:rsidP="00F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FBC" w:rsidRPr="00FA4FBC" w:rsidRDefault="00FA4FBC" w:rsidP="00FA4FBC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Теплицами  выращиваются продукция: огурцы, помидоры, баклажаны, перец, цветы, клубника, рассада. Продукцию реализуют на дому, через предпринимателей  на  ярмарках: ст. Передовая;  </w:t>
      </w:r>
      <w:proofErr w:type="spell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традная</w:t>
      </w:r>
      <w:proofErr w:type="spellEnd"/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 площадь  теплиц  1377 м</w:t>
      </w:r>
      <w:proofErr w:type="gramStart"/>
      <w:r w:rsidRPr="00FA4FB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F04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0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A4FBC" w:rsidRPr="00FA4FBC" w:rsidRDefault="00FA4FBC" w:rsidP="00FA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Субсидии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 Передовскому  сельскому  поселению  в  2015 году за  реализованную продукцию молоко и мяса получено субсидий: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молоку –44810руб.</w:t>
      </w:r>
    </w:p>
    <w:p w:rsidR="00FA4FBC" w:rsidRPr="00FA4FBC" w:rsidRDefault="00FA4FBC" w:rsidP="00FA4FBC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мясу –56860,75 руб.</w:t>
      </w: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Итого: 101670,75тыс. руб.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4FBC" w:rsidRPr="00F0456D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 выдаче  нат</w:t>
      </w:r>
      <w:r w:rsidR="00F0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уроплаты за  паи  в  2015 году.</w:t>
      </w:r>
    </w:p>
    <w:p w:rsidR="00FA4FBC" w:rsidRPr="00FA4FBC" w:rsidRDefault="00FA4FBC" w:rsidP="00F0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шесть арендаторов паевой земли, арендовано 8328 газемли-1388 паев</w:t>
      </w:r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4FBC" w:rsidRPr="00FA4FBC" w:rsidRDefault="00FA4FBC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КФХ Мирошниченко А.Д.</w:t>
      </w:r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294 доли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общая площадь 1764га,  по состоянию на 24.08. 2015г. выдано натуроплаты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договора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одной тонне зерна- 126чел., кукурузу будут получать в октябре-166 чел.; сахар 50 кг, </w:t>
      </w:r>
    </w:p>
    <w:p w:rsidR="00FA4FBC" w:rsidRPr="00FA4FBC" w:rsidRDefault="00F0456D" w:rsidP="00FA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30 литров масло, октябрь.</w:t>
      </w:r>
    </w:p>
    <w:p w:rsidR="00FA4FBC" w:rsidRPr="00FA4FBC" w:rsidRDefault="00FA4FBC" w:rsidP="00F0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КФХ </w:t>
      </w:r>
      <w:proofErr w:type="spellStart"/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Серкин</w:t>
      </w:r>
      <w:proofErr w:type="spellEnd"/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В.Ф. 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22 доли, общая площадь 132га,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договора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аренды выдано по одной тонне зерна , 50кг сахара и 30литров масло. По состоянию на 24.08.2015года выдано  по 500кг ячменя 22чел., а по 500кг к</w:t>
      </w:r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укурузы будет выдано в октябре.</w:t>
      </w:r>
    </w:p>
    <w:p w:rsidR="00FA4FBC" w:rsidRPr="00FA4FBC" w:rsidRDefault="00FA4FBC" w:rsidP="00F0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КФХ </w:t>
      </w:r>
      <w:proofErr w:type="spellStart"/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Качинский</w:t>
      </w:r>
      <w:proofErr w:type="spellEnd"/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Н.Д.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–12 долей, общая площадь 72 га, выдано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договора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1500 кг зерна. Б</w:t>
      </w:r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удет выдано по уборке кукурузы.</w:t>
      </w:r>
    </w:p>
    <w:p w:rsidR="00FA4FBC" w:rsidRPr="00FA4FBC" w:rsidRDefault="00FA4FBC" w:rsidP="00F0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ИП Полянский А.Д.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 долей, общая площадь 96 га, выдано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</w:t>
      </w:r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</w:t>
      </w:r>
      <w:proofErr w:type="gramEnd"/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1500 кг зерна-выдано.</w:t>
      </w:r>
    </w:p>
    <w:p w:rsidR="00FA4FBC" w:rsidRPr="00FA4FBC" w:rsidRDefault="00FA4FBC" w:rsidP="00F0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ИП Еременко Н.А. 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>20 долей, общая площадь 120 га, будет выдано по уборке куку</w:t>
      </w:r>
      <w:r w:rsidR="00F0456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рузы.</w:t>
      </w:r>
    </w:p>
    <w:p w:rsidR="00FA4FBC" w:rsidRPr="00FA4FBC" w:rsidRDefault="00FA4FBC" w:rsidP="00F0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В.В. Королев </w:t>
      </w:r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990 долей, общая площадь 5940 га.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договора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1200кг зерна, 50кг сахара, 30 литров масла, за 2014год, 2015год не выдавал ничего. Ведутся судебные разбирательства. 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C" w:rsidRPr="00FA4FBC" w:rsidRDefault="00FA4FBC" w:rsidP="00FA4FBC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FBC">
        <w:rPr>
          <w:rFonts w:ascii="Times New Roman" w:eastAsia="Calibri" w:hAnsi="Times New Roman" w:cs="Times New Roman"/>
          <w:b/>
          <w:sz w:val="28"/>
          <w:szCs w:val="28"/>
        </w:rPr>
        <w:t>СПОРТ</w:t>
      </w:r>
    </w:p>
    <w:p w:rsidR="00FA4FBC" w:rsidRPr="00FA4FBC" w:rsidRDefault="00FA4FBC" w:rsidP="00FA4F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На территории Передовского сельского поселения за 7 месяцев 2015 года проведено 15 спортивно-массовых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в которых приняло участие около 300 человек Передовского сельского поселения. Хотелось бы отметить два мероприятия, это соревнования по волейболу и футболу посвященные 70-летию Победы в которых приняли  участие  команды из      г. Армавир, ст. Советской, ст. Отрадной ст. Спокойной и ст. Передовой.  Болельщикам очень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понравилось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так как соревнования такого уровня проводились в нашей станицы впервые. А также впервые в  этом году мы провели турнир на кубок главы Передовского сельского поселения посвященный дню России 12 июня. В турнире приняли участие детские команды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>абинска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Зеленчукского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района, ст. Удобной и команда нашего поселения.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Команды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занявшие призовые места были награждены медалями и кубками. Лучшие спортсмены получили статуэтки, а остальные получили шоколадки в качестве утешительных призов. А также для всех участников в конце соревнований был организован сладкий стол.</w:t>
      </w:r>
    </w:p>
    <w:p w:rsidR="00F0456D" w:rsidRPr="00FA4FBC" w:rsidRDefault="00FA4FBC" w:rsidP="00F045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Пользуясь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случаем я выражаю благодарность  администрации спортивной школы и тренерам-преподавателям: Просвирякову Олегу Сергеевичу и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Ветк</w:t>
      </w:r>
      <w:r w:rsidR="00F0456D">
        <w:rPr>
          <w:rFonts w:ascii="Times New Roman" w:eastAsia="Calibri" w:hAnsi="Times New Roman" w:cs="Times New Roman"/>
          <w:sz w:val="28"/>
          <w:szCs w:val="28"/>
        </w:rPr>
        <w:t>овскому</w:t>
      </w:r>
      <w:proofErr w:type="spellEnd"/>
      <w:r w:rsidR="00F0456D">
        <w:rPr>
          <w:rFonts w:ascii="Times New Roman" w:eastAsia="Calibri" w:hAnsi="Times New Roman" w:cs="Times New Roman"/>
          <w:sz w:val="28"/>
          <w:szCs w:val="28"/>
        </w:rPr>
        <w:t xml:space="preserve"> Василию Александровичу.</w:t>
      </w:r>
    </w:p>
    <w:p w:rsidR="00FA4FBC" w:rsidRPr="00FA4FBC" w:rsidRDefault="00FA4FBC" w:rsidP="00FA4FBC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FBC">
        <w:rPr>
          <w:rFonts w:ascii="Times New Roman" w:eastAsia="Calibri" w:hAnsi="Times New Roman" w:cs="Times New Roman"/>
          <w:b/>
          <w:sz w:val="28"/>
          <w:szCs w:val="28"/>
        </w:rPr>
        <w:t>МОЛОДЕЖЬ</w:t>
      </w:r>
    </w:p>
    <w:p w:rsidR="00FA4FBC" w:rsidRPr="00FA4FBC" w:rsidRDefault="00FA4FBC" w:rsidP="00FA4F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>На территории Передовского сельского поселения за последние 7 месяцев 2015 года, специалистом по делам молодежи совместно с МАУ «СКО Передовского сельского поселения», МБОУ СОШ №8 и ДЮСШ «Дружба», было  проведено более 20-ти мероприятий антинаркотической направленности. Это были беседы, театрализованные представления, спортивные эстафеты и соревнования. Так же были проведены районные соревнования, патриотического направления.</w:t>
      </w:r>
    </w:p>
    <w:p w:rsidR="00FA4FBC" w:rsidRPr="00FA4FBC" w:rsidRDefault="00FA4FBC" w:rsidP="00FA4F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>На территории Передовского сельского поселения с 1июня по 31 августа ежедневно работают 2 летние дворовые площадки, (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95-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Передовский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ДК, и Ленина 158 которая расположена в парке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ст.Передовой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),  1 летняя дворовая площадка находится на территории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х.Ильич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25,бывшая школа).На заработную плату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спорторганизаторам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за три месяца, из молодежной политики было выделено 40 </w:t>
      </w:r>
      <w:proofErr w:type="spellStart"/>
      <w:r w:rsidRPr="00FA4FB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FA4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FBC" w:rsidRPr="00FA4FBC" w:rsidRDefault="00FA4FBC" w:rsidP="00FA4F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12 июля 2015 года, были проведены мероприятия в виде соревнований  по празднованию «Всемирного дня рыбака», </w:t>
      </w:r>
      <w:proofErr w:type="gramStart"/>
      <w:r w:rsidRPr="00FA4FBC">
        <w:rPr>
          <w:rFonts w:ascii="Times New Roman" w:eastAsia="Calibri" w:hAnsi="Times New Roman" w:cs="Times New Roman"/>
          <w:sz w:val="28"/>
          <w:szCs w:val="28"/>
        </w:rPr>
        <w:t>рыбаки</w:t>
      </w:r>
      <w:proofErr w:type="gramEnd"/>
      <w:r w:rsidRPr="00FA4FBC">
        <w:rPr>
          <w:rFonts w:ascii="Times New Roman" w:eastAsia="Calibri" w:hAnsi="Times New Roman" w:cs="Times New Roman"/>
          <w:sz w:val="28"/>
          <w:szCs w:val="28"/>
        </w:rPr>
        <w:t xml:space="preserve"> поймавшие наибольшее количество рыбы, были награждены грамотами и денежными призами.</w:t>
      </w:r>
    </w:p>
    <w:p w:rsidR="00FA4FBC" w:rsidRPr="00FA4FBC" w:rsidRDefault="00FA4FBC" w:rsidP="00FA4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по Совету профилактики правонарушений Передовского сельского поселения </w:t>
      </w:r>
    </w:p>
    <w:p w:rsidR="00FA4FBC" w:rsidRPr="00FA4FBC" w:rsidRDefault="00FA4FBC" w:rsidP="00FA4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 администрации Передовского сельского поселения от 16 февраля 2012 года № 21 создан Совет профилактики правонарушений с целью обеспечения взаимодействия администрации сельского поселения с органами внутренних дел и общественностью по  вопросам охраны общественного порядка, правонарушениями в сфере семейно-бытовых отношений, проведения индивидуальной профилактики по месту жительства с лицами, склонными к правонарушениям, борьбе  с пьянством, наркоманией, беспризорностью и безнадзорностью несовершеннолетних.</w:t>
      </w:r>
      <w:proofErr w:type="gramEnd"/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Постановлением  администрации Передовского сельского поселения от 26 декабря 2013 года № 128 внесены изменения в состав Совета профилактики правонарушений.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Заседания Совета профилактики проводятся ежемесячно под председательством главы Передовского сельского  поселения А.Д. </w:t>
      </w:r>
      <w:proofErr w:type="spell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Рубанова</w:t>
      </w:r>
      <w:proofErr w:type="spell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заседаниях рассматривались следующие вопросы: выявление неблагополучных семей и детей группы риска,  родителей,  злоупотребляющих  спиртными  напитками и  не занимающихся  воспитанием несовершеннолетних детей.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</w:t>
      </w: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роведено  семь заседаний Совета профилактики Передовского сельского поселения.  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Рассматривалось граждан всего -  97 человека, из них: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-состоящих на проф. учете ОМВД РФ по Отрадненскому району  82 человек, (из них два человека сняты с учета)  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состоящих в ОПДН и КДН несовершеннолетних нет;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- не состоящих на проф. учете  ОМВД РФ по Отрадненскому району  - 15 человек;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принято решений: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-о постановке на проф. учет- 0;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-о привлечении к административной ответственности – 6;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-о направлении на заседание комиссии по делам несовершеннолетних- 6.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6  родителей составлены административные протоколы: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 ст. 5.35 КоАП РФ за ненадлежащее исполнение родителями обязанностей по содержанию и воспитанию несовершеннолетних (Сорокина, </w:t>
      </w:r>
      <w:proofErr w:type="spell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Добробабина</w:t>
      </w:r>
      <w:proofErr w:type="spell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Гринько, Еременко, </w:t>
      </w:r>
      <w:proofErr w:type="spell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Русниченко</w:t>
      </w:r>
      <w:proofErr w:type="spell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 части 1 ст. 19.15  КоАП РФ « Проживание гражданина Российской Федерации без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документов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удостоверяющего личность гражданина (паспорта)», (Панченко).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На профилактическом учете  при администрации Передовского сельского поселения состоит 12 семей, находящаяся в ТЖС, за этими семьями осуществляется контроль администрацией сельского поселения, администрацией МБОУ СОШ № 8, УСЗН, ОМВД РФ по Отрадненскому району и ОПДН, КДН МО Отрадненский район.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территории поселения находятся шесть семей, в которых по решению суда назначены опекуны. Проводятся рейды с целью проверки жилищных условий и взаимоотношений с опекунами.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Во всех   этих семьях условия проживания благоприятные, чисто, уютно, взаимоотношения нормальные.   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Многодетных семей проживающих на территории сельского поселения 53. Одиноких отцов -5 человек,  в семьях которых воспитываются восемь несовершеннолетних детей.</w:t>
      </w: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Совета профилактики и все мероприятия в дальнейшем будет проводиться 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утвержденного плана. </w:t>
      </w:r>
    </w:p>
    <w:p w:rsidR="00FA4FBC" w:rsidRPr="00FA4FBC" w:rsidRDefault="00FA4FBC" w:rsidP="00FA4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 01августа 2015 года: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ходе рейдовых мероприятий, проводимых по исполнению закона Краснодарского края от 21 июля 2008 года №1539-КЗ «О мерах по профилактике безнадзорности и правонарушений, несовершеннолетних в Краснодарском крае»  на территории Передовского сельского поселения подростков, находившихся в ночное время  в общественных местах без сопровождения взрослых, не выявлено</w:t>
      </w:r>
      <w:r w:rsidR="007E195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связи с  проведенной совместной работой администрации МБОУ СОШ № 8 и администрации Передовского сельского поселения  на  классных и общешкольных собраниях  и Советах Профилактики Передовского сельского поселения с несовершеннолетними и их родителями,  были проведены разъяснительные беседы,  о недопущении нахождения несовершеннолетних без сопровождения родителей на улицах и в общественных местах.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Передовского сельского поселения Отрадненского района проводятся рейдовые мероприятия,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графика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датам, представляемого МО Отрадненский район. 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Сотрудники администрации  являются ответственными за проведение рейдовых мероприятий. Рейдовая группа состоит из:   администрации  МБОУ СОШ №8, депутата Совета Передовского сельского поселения, руководителя муниципальных учреждений поселения, МАУ «СКО Передовское сельское поселение», казачество Передовского  </w:t>
      </w:r>
      <w:r w:rsidR="00F0456D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КО, сотрудника полиции ОМВД РФ по Отрадненскому району, сотрудников ДНД.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Инструктаж по проведению рейдового мероприятия проводит глава Передовского сельского поселения А. Д. Рубанов, после чего группа выезжает по маршруту.  Во время рейдовых мероприятий особое внимание уделяется пребыванию молодежи в  парке станицы Передовой, недостроенному ДК, месту рынка,  Кафе «Кавказ», пустующих домовладений  расположенных </w:t>
      </w:r>
      <w:proofErr w:type="gramStart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маршрута</w:t>
      </w:r>
      <w:proofErr w:type="gramEnd"/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 </w:t>
      </w: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Во время рейдов проводится проверка  неблагополучных семей, состоящих на учете в поселении и ОПДН ОМВД РФ, осмотр  жилых помещений на предмет гигиены, санитарного  порядка, наличия продуктов питания, приготовленной пищи. Проводятся  профилактические беседы с родителями и детьми.</w:t>
      </w:r>
    </w:p>
    <w:p w:rsidR="00FA4FBC" w:rsidRPr="00FA4FBC" w:rsidRDefault="00FA4FBC" w:rsidP="00FA4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4FBC" w:rsidRPr="00FA4FBC" w:rsidRDefault="00FA4FBC" w:rsidP="00FA4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За 7 месяцев 2015 года  проведено  60 рейдовых мероприятий проводимых по исполнению закона Краснодарского края от 21 июля 2008 года №1539-КЗ «О мерах по профилактике безнадзорности и правонарушений, несовершеннолетних в Краснодарском крае»  на территории Передовского сельского поселения, посещено семей находящихся в  ТЖС: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январе 2015 года   - 12 семей;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феврале 2015 года -  9 семей;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марте 2015 года     -  7 семей;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апреле 2015 года   -  8 семей;</w:t>
      </w:r>
    </w:p>
    <w:p w:rsidR="00FA4FBC" w:rsidRPr="00FA4FBC" w:rsidRDefault="00FA4FBC" w:rsidP="00FA4F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мае 2015 года        -   8 семей;</w:t>
      </w:r>
    </w:p>
    <w:p w:rsidR="00FA4FBC" w:rsidRPr="00FA4FBC" w:rsidRDefault="00FA4FBC" w:rsidP="00FA4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в июне 2015 года     -    6 семей;</w:t>
      </w:r>
    </w:p>
    <w:p w:rsidR="00FA4FBC" w:rsidRPr="00FA4FBC" w:rsidRDefault="00FA4FBC" w:rsidP="00FA4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 в июле 2015 года     -   7 семей.</w:t>
      </w:r>
    </w:p>
    <w:p w:rsidR="00FA4FBC" w:rsidRP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A4FBC" w:rsidRPr="00FA4FBC" w:rsidRDefault="00FA4FBC" w:rsidP="00FA4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работы не единственные, много еще менее глобальных задач, решение которых будет делать нашу жизнь комфортнее.</w:t>
      </w:r>
    </w:p>
    <w:p w:rsidR="00FA4FBC" w:rsidRPr="00FA4FBC" w:rsidRDefault="00FA4FBC" w:rsidP="00FA4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своего доклада хочу поблагодарить депутатский корпус, ветеранов, председателей ТОС, руководителей предприятий, учреждений, предпринимателей,  КФХ  за работу и поддержку.  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 уверен в одном, только общими силами сможем выполнить </w:t>
      </w:r>
      <w:proofErr w:type="gramStart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намеченное</w:t>
      </w:r>
      <w:proofErr w:type="gramEnd"/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   </w:t>
      </w:r>
      <w:r w:rsidRPr="00FA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FBC">
        <w:rPr>
          <w:rFonts w:ascii="Times New Roman" w:eastAsia="Times New Roman" w:hAnsi="Times New Roman" w:cs="Calibri"/>
          <w:sz w:val="28"/>
          <w:szCs w:val="28"/>
          <w:lang w:eastAsia="ar-SA"/>
        </w:rPr>
        <w:t>Все вопросы поддаются решению, главное правильный подход и грамотное планирование бюджета.</w:t>
      </w:r>
    </w:p>
    <w:p w:rsidR="00FA4FBC" w:rsidRDefault="00FA4FBC" w:rsidP="00FA4FBC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F0456D" w:rsidRDefault="00F0456D" w:rsidP="00FA4FBC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F0456D" w:rsidRPr="00FA4FBC" w:rsidRDefault="00F0456D" w:rsidP="00FA4FBC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F0456D" w:rsidRDefault="00F0456D" w:rsidP="00095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Передовского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2AE4" w:rsidRPr="00352AE4" w:rsidRDefault="00F0456D" w:rsidP="000955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352AE4" w:rsidRPr="00352AE4" w:rsidSect="00DA08C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Отрадненского района                                              А.Д. Рубанов</w:t>
      </w:r>
    </w:p>
    <w:p w:rsidR="00F0456D" w:rsidRPr="000161E0" w:rsidRDefault="00F0456D" w:rsidP="007E1958">
      <w:pPr>
        <w:shd w:val="clear" w:color="auto" w:fill="FFFFFF"/>
        <w:spacing w:before="264"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ПРИЛОЖЕНИЕ №2</w:t>
      </w:r>
    </w:p>
    <w:p w:rsidR="00F0456D" w:rsidRDefault="00F0456D" w:rsidP="007E1958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F0456D" w:rsidRDefault="00F0456D" w:rsidP="007E1958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жителей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Передовского </w:t>
      </w:r>
      <w:proofErr w:type="gramStart"/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0456D" w:rsidRPr="002B2E8E" w:rsidRDefault="00F0456D" w:rsidP="007E1958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Отрадненского района</w:t>
      </w:r>
    </w:p>
    <w:p w:rsidR="00F0456D" w:rsidRDefault="00F0456D" w:rsidP="007E1958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2B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24</w:t>
      </w:r>
      <w:r w:rsidRPr="006F4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августа</w:t>
      </w:r>
      <w:r w:rsidRPr="006F4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6F4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F0456D" w:rsidRDefault="00F0456D" w:rsidP="00F045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56D" w:rsidRPr="00F0456D" w:rsidRDefault="00F0456D" w:rsidP="00F04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56D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</w:p>
    <w:p w:rsidR="00F0456D" w:rsidRPr="00F0456D" w:rsidRDefault="00F0456D" w:rsidP="00F045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56D">
        <w:rPr>
          <w:rFonts w:ascii="Times New Roman" w:eastAsia="Calibri" w:hAnsi="Times New Roman" w:cs="Times New Roman"/>
          <w:b/>
          <w:sz w:val="28"/>
          <w:szCs w:val="28"/>
        </w:rPr>
        <w:t>заданные жителями на сходе граждан   Передовского сельского поселения 24.08.2015г.</w:t>
      </w:r>
    </w:p>
    <w:tbl>
      <w:tblPr>
        <w:tblW w:w="5272" w:type="pct"/>
        <w:jc w:val="center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55"/>
        <w:gridCol w:w="2227"/>
        <w:gridCol w:w="2364"/>
        <w:gridCol w:w="3340"/>
        <w:gridCol w:w="1856"/>
      </w:tblGrid>
      <w:tr w:rsidR="00F0456D" w:rsidRPr="00F0456D" w:rsidTr="00F24392">
        <w:trPr>
          <w:trHeight w:val="1379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 xml:space="preserve">Содержание 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 xml:space="preserve">вопроса, Ф.И.О. 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задавшего вопрос (дата обращения)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Ответственный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за исполнение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 xml:space="preserve">(Ф.И.О., </w:t>
            </w:r>
            <w:proofErr w:type="gramEnd"/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должность)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 xml:space="preserve">Поручение </w:t>
            </w:r>
            <w:proofErr w:type="gramStart"/>
            <w:r w:rsidRPr="00F0456D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>ответственному</w:t>
            </w:r>
            <w:proofErr w:type="gramEnd"/>
            <w:r w:rsidRPr="00F0456D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 xml:space="preserve"> и срок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4"/>
                <w:lang w:eastAsia="ru-RU"/>
              </w:rPr>
              <w:t>исполнения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 xml:space="preserve">Отметка о фактическом исполнении 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(дата представления информации в администрацию муниципального образования Отрадненский район, возможность промежуточного ответа)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0"/>
                <w:szCs w:val="28"/>
                <w:lang w:eastAsia="ru-RU"/>
              </w:rPr>
              <w:t>Ответ заявителю и мнение заявителя по заданному вопросу (Ф.И.О. ответственного специалиста)</w:t>
            </w:r>
          </w:p>
        </w:tc>
      </w:tr>
      <w:tr w:rsidR="00F0456D" w:rsidRPr="00F0456D" w:rsidTr="00F24392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F0456D" w:rsidRPr="00F0456D" w:rsidTr="00F24392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Подзолко</w:t>
            </w:r>
            <w:proofErr w:type="spellEnd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Л.В.               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тел. -8-918-197-03-56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41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56D" w:rsidRPr="00F0456D" w:rsidRDefault="00F0456D" w:rsidP="00F04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Восстановить тротуарную дорожку по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ст.Передовой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вдоль дороги краевого значения.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вопросам ЖКХ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Е.В. Вахрушева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val="en-US" w:eastAsia="ru-RU"/>
              </w:rPr>
              <w:t>II-</w:t>
            </w: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>квартал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>2016г.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0456D" w:rsidRPr="00F0456D" w:rsidTr="00F24392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Подзолко</w:t>
            </w:r>
            <w:proofErr w:type="spellEnd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Л.В.            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-8-918-197-03-56 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41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вопрос о дальнейшем использовании жителями сельского поселения 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арендуемого земельного участка из земель фонда перераспределения (участок №912, общей площадью – 454000м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23:23:1401000:13)  находящегося в районе ул. Горбатко 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ередовой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ЛПХ</w:t>
            </w: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и землеустройству</w:t>
            </w: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В.Ф. Шурупов</w:t>
            </w: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val="en-US" w:eastAsia="ru-RU"/>
              </w:rPr>
              <w:t>II-</w:t>
            </w: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>квартал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>2016г.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0456D" w:rsidRPr="00F0456D" w:rsidTr="00F0456D">
        <w:trPr>
          <w:trHeight w:val="183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Зайцева Н.Н.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тел. 8-918- 11-92-537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6D" w:rsidRPr="00F0456D" w:rsidRDefault="00F0456D" w:rsidP="00F04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фонарь уличного освещения на перекрестке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ст.Передовой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вопросам ЖКХ</w:t>
            </w: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Е.В. Вахрушева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>До 10.09.2015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 xml:space="preserve">Материалы для установки фонаря уличного освещения закуплены.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0456D" w:rsidRPr="00F0456D" w:rsidTr="00F24392">
        <w:trPr>
          <w:trHeight w:val="81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Зайцева Н.Н.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тел. 8-918- 11-92-537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русло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спрямительные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руп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ст.Передовой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вопросам ЖКХ</w:t>
            </w: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Е.В. Вахрушева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  <w:t>2017г.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0456D" w:rsidRPr="00F0456D" w:rsidTr="00F0456D">
        <w:trPr>
          <w:trHeight w:val="1976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Мищенко Р.Д.                 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тел. 8-918-098-78-80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ул.40 лет Октября, 69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содействие в расчете с пайщиками и расторжении договора аренды земельных долей арендуемых В.В. Королевым за 2013-2015гг.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Юрист Г.А. Мельник</w:t>
            </w: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ЛПХ и землеустройству </w:t>
            </w:r>
          </w:p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В.Ф. Шурупов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0456D" w:rsidRPr="00F0456D" w:rsidTr="00F24392">
        <w:trPr>
          <w:trHeight w:val="13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Тульнев</w:t>
            </w:r>
            <w:proofErr w:type="spellEnd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Г.М.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тел. 8-918-688-27-62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41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ли продолжаться строительство дополнительных групп детского сада №12  в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ередовой</w:t>
            </w:r>
            <w:proofErr w:type="spellEnd"/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 xml:space="preserve">Ответ дан во время проведения схода граждан, главой МО Отрадненский район А.В. </w:t>
            </w:r>
            <w:proofErr w:type="spellStart"/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>Волненко</w:t>
            </w:r>
            <w:proofErr w:type="spellEnd"/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 xml:space="preserve">, заместителем главы М.О. Отрадненский район   по соц. вопросам И.Н. </w:t>
            </w:r>
            <w:proofErr w:type="spellStart"/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>Кулябцевой</w:t>
            </w:r>
            <w:proofErr w:type="spellEnd"/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0456D" w:rsidRPr="00F0456D" w:rsidTr="00F24392">
        <w:trPr>
          <w:trHeight w:val="13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Ющенко Н.В.                  </w:t>
            </w: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тел. 8-918-36-31-587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ул.Больничная</w:t>
            </w:r>
            <w:proofErr w:type="spell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, 33</w:t>
            </w: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и стоимости газификации жилья в </w:t>
            </w:r>
            <w:proofErr w:type="spell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ередовой</w:t>
            </w:r>
            <w:proofErr w:type="spellEnd"/>
          </w:p>
          <w:p w:rsidR="00F0456D" w:rsidRPr="00F0456D" w:rsidRDefault="00F0456D" w:rsidP="00F0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вопросам ЖКХ</w:t>
            </w:r>
          </w:p>
          <w:p w:rsidR="00F0456D" w:rsidRPr="00F0456D" w:rsidRDefault="00F0456D" w:rsidP="00F04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56D">
              <w:rPr>
                <w:rFonts w:ascii="Times New Roman" w:eastAsia="Calibri" w:hAnsi="Times New Roman" w:cs="Times New Roman"/>
                <w:sz w:val="24"/>
                <w:szCs w:val="24"/>
              </w:rPr>
              <w:t>Е.В. Вахрушева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8"/>
                <w:lang w:eastAsia="ru-RU"/>
              </w:rPr>
            </w:pPr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 xml:space="preserve">Ответ дан во время проведения схода граждан, главой МО Отрадненский район А.В. </w:t>
            </w:r>
            <w:proofErr w:type="spellStart"/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>Волненко</w:t>
            </w:r>
            <w:proofErr w:type="spellEnd"/>
            <w:r w:rsidRPr="00F0456D">
              <w:rPr>
                <w:rFonts w:ascii="Times New Roman" w:eastAsia="Lucida Sans Unicode" w:hAnsi="Times New Roman" w:cs="Times New Roman"/>
                <w:szCs w:val="28"/>
                <w:lang w:eastAsia="ru-RU"/>
              </w:rPr>
              <w:t>, заместителем главы М.О. Отрадненский район  по вопросам ЖКХ Д.С. Кузнецовым.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F0456D" w:rsidRDefault="00F0456D" w:rsidP="00F04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0456D" w:rsidRPr="00F0456D" w:rsidRDefault="00F0456D" w:rsidP="00F04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56D">
        <w:rPr>
          <w:rFonts w:ascii="Times New Roman" w:eastAsia="Calibri" w:hAnsi="Times New Roman" w:cs="Times New Roman"/>
          <w:sz w:val="28"/>
          <w:szCs w:val="28"/>
        </w:rPr>
        <w:t xml:space="preserve">Глава Передовского </w:t>
      </w:r>
      <w:proofErr w:type="gramStart"/>
      <w:r w:rsidRPr="00F0456D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F0456D" w:rsidRPr="00F0456D" w:rsidRDefault="00F0456D" w:rsidP="00F04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56D">
        <w:rPr>
          <w:rFonts w:ascii="Times New Roman" w:eastAsia="Calibri" w:hAnsi="Times New Roman" w:cs="Times New Roman"/>
          <w:sz w:val="28"/>
          <w:szCs w:val="28"/>
        </w:rPr>
        <w:t>поселения   Отрадненского района                                                                                         А.Д. Рубанов</w:t>
      </w:r>
    </w:p>
    <w:p w:rsidR="00F0456D" w:rsidRPr="00F0456D" w:rsidRDefault="00F0456D" w:rsidP="00F0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56D">
        <w:rPr>
          <w:rFonts w:ascii="Times New Roman" w:eastAsia="Calibri" w:hAnsi="Times New Roman" w:cs="Times New Roman"/>
          <w:sz w:val="28"/>
          <w:szCs w:val="28"/>
        </w:rPr>
        <w:t>Т.Н. Шурупова, 9-54-98</w:t>
      </w:r>
    </w:p>
    <w:p w:rsidR="00F0456D" w:rsidRPr="00F0456D" w:rsidRDefault="00F0456D" w:rsidP="00F045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32"/>
          <w:szCs w:val="24"/>
          <w:lang w:eastAsia="ja-JP" w:bidi="fa-IR"/>
        </w:rPr>
      </w:pPr>
    </w:p>
    <w:p w:rsidR="00F0456D" w:rsidRPr="00F0456D" w:rsidRDefault="00F0456D" w:rsidP="00F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F0456D" w:rsidRPr="00F0456D" w:rsidRDefault="00F0456D" w:rsidP="00F0456D">
      <w:pPr>
        <w:jc w:val="both"/>
        <w:rPr>
          <w:rFonts w:ascii="Times New Roman" w:eastAsia="Calibri" w:hAnsi="Times New Roman" w:cs="Times New Roman"/>
          <w:sz w:val="28"/>
        </w:rPr>
      </w:pPr>
    </w:p>
    <w:p w:rsidR="00F0456D" w:rsidRPr="00F0456D" w:rsidRDefault="00F0456D" w:rsidP="00F0456D">
      <w:pPr>
        <w:rPr>
          <w:rFonts w:ascii="Calibri" w:eastAsia="Calibri" w:hAnsi="Calibri" w:cs="Times New Roman"/>
        </w:rPr>
      </w:pPr>
    </w:p>
    <w:p w:rsidR="007160C0" w:rsidRPr="007160C0" w:rsidRDefault="007160C0" w:rsidP="00AC033F">
      <w:pPr>
        <w:widowControl w:val="0"/>
        <w:shd w:val="clear" w:color="auto" w:fill="FFFFFF"/>
        <w:suppressAutoHyphens/>
        <w:spacing w:before="10" w:after="0" w:line="317" w:lineRule="exact"/>
        <w:ind w:left="9204"/>
        <w:jc w:val="center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sectPr w:rsidR="007160C0" w:rsidRPr="007160C0" w:rsidSect="00152233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39"/>
    <w:multiLevelType w:val="hybridMultilevel"/>
    <w:tmpl w:val="960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5FD"/>
    <w:multiLevelType w:val="hybridMultilevel"/>
    <w:tmpl w:val="41B6797E"/>
    <w:lvl w:ilvl="0" w:tplc="4A9C9ECA">
      <w:start w:val="1"/>
      <w:numFmt w:val="decimal"/>
      <w:lvlText w:val="%1."/>
      <w:lvlJc w:val="left"/>
      <w:pPr>
        <w:ind w:left="116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1D4"/>
    <w:multiLevelType w:val="hybridMultilevel"/>
    <w:tmpl w:val="FA2ADD96"/>
    <w:lvl w:ilvl="0" w:tplc="908A97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9F2F95"/>
    <w:multiLevelType w:val="hybridMultilevel"/>
    <w:tmpl w:val="31CE111A"/>
    <w:lvl w:ilvl="0" w:tplc="7D1E7BB4">
      <w:start w:val="1"/>
      <w:numFmt w:val="decimal"/>
      <w:pStyle w:val="6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6C3677"/>
    <w:multiLevelType w:val="hybridMultilevel"/>
    <w:tmpl w:val="3634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575ED"/>
    <w:multiLevelType w:val="hybridMultilevel"/>
    <w:tmpl w:val="48F66330"/>
    <w:lvl w:ilvl="0" w:tplc="1DBAB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2F0D0B"/>
    <w:multiLevelType w:val="hybridMultilevel"/>
    <w:tmpl w:val="FA2ADD96"/>
    <w:lvl w:ilvl="0" w:tplc="908A97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DB4761"/>
    <w:multiLevelType w:val="hybridMultilevel"/>
    <w:tmpl w:val="EAEC174A"/>
    <w:lvl w:ilvl="0" w:tplc="5C326C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A322DA"/>
    <w:multiLevelType w:val="hybridMultilevel"/>
    <w:tmpl w:val="3D8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70F0"/>
    <w:multiLevelType w:val="hybridMultilevel"/>
    <w:tmpl w:val="392C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411F3"/>
    <w:multiLevelType w:val="hybridMultilevel"/>
    <w:tmpl w:val="89980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23E4D"/>
    <w:multiLevelType w:val="hybridMultilevel"/>
    <w:tmpl w:val="B7CA4934"/>
    <w:lvl w:ilvl="0" w:tplc="0419000F">
      <w:start w:val="4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D122A7E"/>
    <w:multiLevelType w:val="hybridMultilevel"/>
    <w:tmpl w:val="4DAC1F70"/>
    <w:lvl w:ilvl="0" w:tplc="D5941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995794"/>
    <w:multiLevelType w:val="hybridMultilevel"/>
    <w:tmpl w:val="12EC5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0"/>
    <w:rsid w:val="00003F0F"/>
    <w:rsid w:val="000100EB"/>
    <w:rsid w:val="000161E0"/>
    <w:rsid w:val="00073CF0"/>
    <w:rsid w:val="00095522"/>
    <w:rsid w:val="000A3A7D"/>
    <w:rsid w:val="000A499B"/>
    <w:rsid w:val="000D5290"/>
    <w:rsid w:val="000D6EFD"/>
    <w:rsid w:val="000F19B2"/>
    <w:rsid w:val="001244E6"/>
    <w:rsid w:val="0012632A"/>
    <w:rsid w:val="00132173"/>
    <w:rsid w:val="00134540"/>
    <w:rsid w:val="0017558D"/>
    <w:rsid w:val="00181F48"/>
    <w:rsid w:val="001964C7"/>
    <w:rsid w:val="00197BF0"/>
    <w:rsid w:val="001B2490"/>
    <w:rsid w:val="001B75B6"/>
    <w:rsid w:val="001E3ABC"/>
    <w:rsid w:val="00216B48"/>
    <w:rsid w:val="00235437"/>
    <w:rsid w:val="00252EB7"/>
    <w:rsid w:val="00254A4E"/>
    <w:rsid w:val="00264169"/>
    <w:rsid w:val="00291933"/>
    <w:rsid w:val="002A0797"/>
    <w:rsid w:val="002C5E2D"/>
    <w:rsid w:val="002F4F83"/>
    <w:rsid w:val="003062B2"/>
    <w:rsid w:val="00337FAE"/>
    <w:rsid w:val="0035274D"/>
    <w:rsid w:val="00352AE4"/>
    <w:rsid w:val="00366BF2"/>
    <w:rsid w:val="003978DB"/>
    <w:rsid w:val="003B164C"/>
    <w:rsid w:val="003C01A5"/>
    <w:rsid w:val="004013C3"/>
    <w:rsid w:val="0040505C"/>
    <w:rsid w:val="004320A2"/>
    <w:rsid w:val="00435E53"/>
    <w:rsid w:val="00446277"/>
    <w:rsid w:val="004603C7"/>
    <w:rsid w:val="0046297D"/>
    <w:rsid w:val="00464799"/>
    <w:rsid w:val="00487C73"/>
    <w:rsid w:val="004A3758"/>
    <w:rsid w:val="004C02CF"/>
    <w:rsid w:val="004C6730"/>
    <w:rsid w:val="004C6B16"/>
    <w:rsid w:val="004F2EDA"/>
    <w:rsid w:val="005005C6"/>
    <w:rsid w:val="005C7125"/>
    <w:rsid w:val="00603F77"/>
    <w:rsid w:val="006059DC"/>
    <w:rsid w:val="00623FEE"/>
    <w:rsid w:val="00625E3B"/>
    <w:rsid w:val="006361F8"/>
    <w:rsid w:val="00646ABD"/>
    <w:rsid w:val="00657444"/>
    <w:rsid w:val="0066299C"/>
    <w:rsid w:val="006637D1"/>
    <w:rsid w:val="006B64AE"/>
    <w:rsid w:val="006C417A"/>
    <w:rsid w:val="006F124D"/>
    <w:rsid w:val="006F4617"/>
    <w:rsid w:val="007160C0"/>
    <w:rsid w:val="00725FB6"/>
    <w:rsid w:val="00733BB9"/>
    <w:rsid w:val="007504A4"/>
    <w:rsid w:val="0076339D"/>
    <w:rsid w:val="007E1958"/>
    <w:rsid w:val="007E78D7"/>
    <w:rsid w:val="0085295D"/>
    <w:rsid w:val="008E190A"/>
    <w:rsid w:val="00916FB4"/>
    <w:rsid w:val="00934573"/>
    <w:rsid w:val="00945D92"/>
    <w:rsid w:val="009936F1"/>
    <w:rsid w:val="009D54CA"/>
    <w:rsid w:val="00A36BD1"/>
    <w:rsid w:val="00A43826"/>
    <w:rsid w:val="00A511C8"/>
    <w:rsid w:val="00A54D1E"/>
    <w:rsid w:val="00AC033F"/>
    <w:rsid w:val="00AC2260"/>
    <w:rsid w:val="00B309FE"/>
    <w:rsid w:val="00B4712D"/>
    <w:rsid w:val="00B627CB"/>
    <w:rsid w:val="00BB077A"/>
    <w:rsid w:val="00BE4B22"/>
    <w:rsid w:val="00BF623A"/>
    <w:rsid w:val="00C3050D"/>
    <w:rsid w:val="00C33131"/>
    <w:rsid w:val="00C50C4C"/>
    <w:rsid w:val="00C61060"/>
    <w:rsid w:val="00C65921"/>
    <w:rsid w:val="00CB6A41"/>
    <w:rsid w:val="00CD43AE"/>
    <w:rsid w:val="00CF6AD9"/>
    <w:rsid w:val="00D17174"/>
    <w:rsid w:val="00D23B60"/>
    <w:rsid w:val="00D25B84"/>
    <w:rsid w:val="00D4341A"/>
    <w:rsid w:val="00D45136"/>
    <w:rsid w:val="00DA08C4"/>
    <w:rsid w:val="00DC0615"/>
    <w:rsid w:val="00DC26B5"/>
    <w:rsid w:val="00DE3F09"/>
    <w:rsid w:val="00E1415D"/>
    <w:rsid w:val="00F0456D"/>
    <w:rsid w:val="00F41FC2"/>
    <w:rsid w:val="00F52E60"/>
    <w:rsid w:val="00F54DE7"/>
    <w:rsid w:val="00FA23D5"/>
    <w:rsid w:val="00FA4FBC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B7"/>
    <w:rPr>
      <w:b/>
      <w:bCs/>
    </w:rPr>
  </w:style>
  <w:style w:type="character" w:customStyle="1" w:styleId="wmi-callto">
    <w:name w:val="wmi-callto"/>
    <w:basedOn w:val="a0"/>
    <w:rsid w:val="00252EB7"/>
  </w:style>
  <w:style w:type="paragraph" w:styleId="a5">
    <w:name w:val="Body Text"/>
    <w:basedOn w:val="a"/>
    <w:link w:val="a6"/>
    <w:unhideWhenUsed/>
    <w:rsid w:val="00175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5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55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qFormat/>
    <w:rsid w:val="0017558D"/>
    <w:pPr>
      <w:shd w:val="clear" w:color="auto" w:fill="FFFFFF"/>
      <w:spacing w:before="264" w:after="0" w:line="394" w:lineRule="exact"/>
      <w:ind w:right="1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basedOn w:val="a5"/>
    <w:qFormat/>
    <w:rsid w:val="0017558D"/>
    <w:pPr>
      <w:numPr>
        <w:numId w:val="1"/>
      </w:numPr>
      <w:jc w:val="left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75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4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97B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7BF0"/>
  </w:style>
  <w:style w:type="paragraph" w:styleId="ad">
    <w:name w:val="header"/>
    <w:basedOn w:val="a"/>
    <w:link w:val="ae"/>
    <w:uiPriority w:val="99"/>
    <w:unhideWhenUsed/>
    <w:rsid w:val="0009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5522"/>
  </w:style>
  <w:style w:type="paragraph" w:styleId="af">
    <w:name w:val="footer"/>
    <w:basedOn w:val="a"/>
    <w:link w:val="af0"/>
    <w:uiPriority w:val="99"/>
    <w:unhideWhenUsed/>
    <w:rsid w:val="0009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B7"/>
    <w:rPr>
      <w:b/>
      <w:bCs/>
    </w:rPr>
  </w:style>
  <w:style w:type="character" w:customStyle="1" w:styleId="wmi-callto">
    <w:name w:val="wmi-callto"/>
    <w:basedOn w:val="a0"/>
    <w:rsid w:val="00252EB7"/>
  </w:style>
  <w:style w:type="paragraph" w:styleId="a5">
    <w:name w:val="Body Text"/>
    <w:basedOn w:val="a"/>
    <w:link w:val="a6"/>
    <w:unhideWhenUsed/>
    <w:rsid w:val="00175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5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55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qFormat/>
    <w:rsid w:val="0017558D"/>
    <w:pPr>
      <w:shd w:val="clear" w:color="auto" w:fill="FFFFFF"/>
      <w:spacing w:before="264" w:after="0" w:line="394" w:lineRule="exact"/>
      <w:ind w:right="1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basedOn w:val="a5"/>
    <w:qFormat/>
    <w:rsid w:val="0017558D"/>
    <w:pPr>
      <w:numPr>
        <w:numId w:val="1"/>
      </w:numPr>
      <w:jc w:val="left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75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4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97B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7BF0"/>
  </w:style>
  <w:style w:type="paragraph" w:styleId="ad">
    <w:name w:val="header"/>
    <w:basedOn w:val="a"/>
    <w:link w:val="ae"/>
    <w:uiPriority w:val="99"/>
    <w:unhideWhenUsed/>
    <w:rsid w:val="0009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5522"/>
  </w:style>
  <w:style w:type="paragraph" w:styleId="af">
    <w:name w:val="footer"/>
    <w:basedOn w:val="a"/>
    <w:link w:val="af0"/>
    <w:uiPriority w:val="99"/>
    <w:unhideWhenUsed/>
    <w:rsid w:val="0009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ДелоПро</cp:lastModifiedBy>
  <cp:revision>6</cp:revision>
  <cp:lastPrinted>2015-09-10T11:51:00Z</cp:lastPrinted>
  <dcterms:created xsi:type="dcterms:W3CDTF">2015-09-10T07:48:00Z</dcterms:created>
  <dcterms:modified xsi:type="dcterms:W3CDTF">2015-09-10T11:53:00Z</dcterms:modified>
</cp:coreProperties>
</file>